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0BD82" w14:textId="77777777" w:rsidR="00531C7B" w:rsidRPr="002E361B" w:rsidRDefault="00531C7B" w:rsidP="002A6835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ПРЕДЛОГ</w:t>
      </w:r>
    </w:p>
    <w:p w14:paraId="40F2D90D" w14:textId="77777777" w:rsidR="00531C7B" w:rsidRPr="002E361B" w:rsidRDefault="00531C7B" w:rsidP="002A683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3F7DA3BC" w14:textId="77777777" w:rsidR="00531C7B" w:rsidRPr="002E361B" w:rsidRDefault="00531C7B" w:rsidP="0042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основу члана 51. став 1. тачка 1) Закона о планском систему („Службени гласник РС“, број 30/18) и члана 42. став 1. Закона о Влади („Службени гласни РС“, бр. 55/05, 71/05 – исправка, 101/07, 65/08, 16/11, 68/12- УС, 44/14 и 30/18 –  др. закон), </w:t>
      </w:r>
    </w:p>
    <w:p w14:paraId="51FF3F3C" w14:textId="77777777" w:rsidR="00531C7B" w:rsidRPr="002E361B" w:rsidRDefault="00531C7B" w:rsidP="002A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Влада доноси</w:t>
      </w:r>
    </w:p>
    <w:p w14:paraId="69499027" w14:textId="77777777" w:rsidR="00531C7B" w:rsidRPr="002E361B" w:rsidRDefault="00531C7B" w:rsidP="002A683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3FE5AA20" w14:textId="77777777" w:rsidR="00531C7B" w:rsidRPr="002E361B" w:rsidRDefault="00531C7B" w:rsidP="002A683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0FA2912D" w14:textId="77777777" w:rsidR="00531C7B" w:rsidRPr="002E361B" w:rsidRDefault="00531C7B" w:rsidP="002A683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0FC5C156" w14:textId="53B21AC5" w:rsidR="00C45B73" w:rsidRPr="002E361B" w:rsidRDefault="006628B7" w:rsidP="002A683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УРЕДБУ </w:t>
      </w:r>
    </w:p>
    <w:p w14:paraId="40CDDD9D" w14:textId="1D03872A" w:rsidR="006D7EE9" w:rsidRPr="002E361B" w:rsidRDefault="00D00FA6" w:rsidP="002A683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о анализи ефеката прописа</w:t>
      </w:r>
    </w:p>
    <w:p w14:paraId="430FFC8A" w14:textId="57580F40" w:rsidR="00340536" w:rsidRPr="002E361B" w:rsidRDefault="00340536" w:rsidP="002A683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44F1276B" w14:textId="77777777" w:rsidR="002615FE" w:rsidRPr="002E361B" w:rsidRDefault="00AC0373" w:rsidP="002A683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I. УВОДНЕ ОДРЕДБЕ</w:t>
      </w:r>
    </w:p>
    <w:p w14:paraId="0F90942B" w14:textId="50DCE2AF" w:rsidR="0051682A" w:rsidRPr="002E361B" w:rsidRDefault="0792212B" w:rsidP="002A683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Предмет</w:t>
      </w: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32790E87" w14:textId="03724242" w:rsidR="0051682A" w:rsidRPr="002E361B" w:rsidRDefault="12027F0C" w:rsidP="002A683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1.</w:t>
      </w:r>
    </w:p>
    <w:p w14:paraId="27405025" w14:textId="0E0F3410" w:rsidR="006D7EE9" w:rsidRPr="002E361B" w:rsidRDefault="006D7EE9" w:rsidP="002A6835">
      <w:pPr>
        <w:pStyle w:val="Heading2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bookmarkStart w:id="0" w:name="_Toc114129882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bookmarkEnd w:id="0"/>
    </w:p>
    <w:p w14:paraId="370C1164" w14:textId="1CC7AE5E" w:rsidR="006D7EE9" w:rsidRPr="002E361B" w:rsidRDefault="00843BA6" w:rsidP="002A6835">
      <w:pPr>
        <w:shd w:val="clear" w:color="auto" w:fill="FFFFFF" w:themeFill="background1"/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Овом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уредбом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ближе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уређује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процес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контрола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спровођења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анализе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ефеката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приликом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израде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прописа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ефеката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његовог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усвајања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укључујући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начин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спровођења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консултација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прописе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садржина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извештаја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спроведеној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анализи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ефеката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садржи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податке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спроведеним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консултацијама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садржина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изјаве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усклађености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мишљењем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државног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надлежног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координацију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јавних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политика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прописе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спровођење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анализе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ефеката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обавезно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елементе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анализе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ефеката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усвојених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прописа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начин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вредновања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учинака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прописа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BF95C8" w14:textId="14963841" w:rsidR="009B2E48" w:rsidRPr="002E361B" w:rsidRDefault="009B2E48" w:rsidP="002A6835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14:paraId="77AC3CD5" w14:textId="1F0736DD" w:rsidR="6291B50C" w:rsidRPr="002E361B" w:rsidRDefault="6291B50C" w:rsidP="002A6835">
      <w:pPr>
        <w:spacing w:after="0" w:line="276" w:lineRule="auto"/>
        <w:jc w:val="center"/>
        <w:rPr>
          <w:rFonts w:ascii="Times New Roman" w:eastAsia="Verdana" w:hAnsi="Times New Roman" w:cs="Times New Roman"/>
          <w:bCs/>
          <w:color w:val="333333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Појмови у смислу ове уредбе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2377E17E" w14:textId="29F1ABC2" w:rsidR="1B9A86D9" w:rsidRPr="002E361B" w:rsidRDefault="1B9A86D9" w:rsidP="002A6835">
      <w:pPr>
        <w:shd w:val="clear" w:color="auto" w:fill="FFFFFF" w:themeFill="background1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Члан 2.</w:t>
      </w:r>
    </w:p>
    <w:p w14:paraId="78F891ED" w14:textId="77777777" w:rsidR="005D69D3" w:rsidRPr="002E361B" w:rsidRDefault="005D69D3" w:rsidP="002A683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F18405B" w14:textId="4689A3F5" w:rsidR="006C04E3" w:rsidRPr="002E361B" w:rsidRDefault="5EC8FBA8" w:rsidP="002A6835">
      <w:pPr>
        <w:spacing w:after="0" w:line="276" w:lineRule="auto"/>
        <w:ind w:firstLine="72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Поједини изрази који се користе у ов</w:t>
      </w:r>
      <w:r w:rsidR="1AF967A3" w:rsidRPr="002E361B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ој уредби имају следеће значење:</w:t>
      </w:r>
    </w:p>
    <w:p w14:paraId="57FBF318" w14:textId="54ABAD3D" w:rsidR="00B01067" w:rsidRPr="002E361B" w:rsidRDefault="000E3A6D" w:rsidP="002A6835">
      <w:pPr>
        <w:pStyle w:val="ListParagraph"/>
        <w:spacing w:before="0" w:after="0" w:line="276" w:lineRule="auto"/>
        <w:ind w:firstLine="720"/>
        <w:rPr>
          <w:rFonts w:ascii="Times New Roman" w:eastAsia="Times New Roman" w:hAnsi="Times New Roman"/>
          <w:color w:val="333333"/>
          <w:sz w:val="24"/>
          <w:szCs w:val="24"/>
        </w:rPr>
      </w:pPr>
      <w:r w:rsidRPr="002E361B">
        <w:rPr>
          <w:rFonts w:ascii="Times New Roman" w:eastAsia="Times New Roman" w:hAnsi="Times New Roman"/>
          <w:color w:val="333333"/>
          <w:sz w:val="24"/>
          <w:szCs w:val="24"/>
        </w:rPr>
        <w:t xml:space="preserve">1) </w:t>
      </w:r>
      <w:r w:rsidR="1AF967A3" w:rsidRPr="002E361B">
        <w:rPr>
          <w:rFonts w:ascii="Times New Roman" w:eastAsia="Times New Roman" w:hAnsi="Times New Roman"/>
          <w:color w:val="333333"/>
          <w:sz w:val="24"/>
          <w:szCs w:val="24"/>
        </w:rPr>
        <w:t>Административни трош</w:t>
      </w:r>
      <w:r w:rsidR="00B01067" w:rsidRPr="002E361B">
        <w:rPr>
          <w:rFonts w:ascii="Times New Roman" w:eastAsia="Times New Roman" w:hAnsi="Times New Roman"/>
          <w:color w:val="333333"/>
          <w:sz w:val="24"/>
          <w:szCs w:val="24"/>
        </w:rPr>
        <w:t>ак</w:t>
      </w:r>
      <w:r w:rsidR="1AF967A3" w:rsidRPr="002E361B">
        <w:rPr>
          <w:rFonts w:ascii="Times New Roman" w:eastAsia="Times New Roman" w:hAnsi="Times New Roman"/>
          <w:color w:val="333333"/>
          <w:sz w:val="24"/>
          <w:szCs w:val="24"/>
        </w:rPr>
        <w:t xml:space="preserve"> обухвата </w:t>
      </w:r>
      <w:r w:rsidR="004F435E" w:rsidRPr="002E361B">
        <w:rPr>
          <w:rFonts w:ascii="Times New Roman" w:eastAsia="Times New Roman" w:hAnsi="Times New Roman"/>
          <w:color w:val="333333"/>
          <w:sz w:val="24"/>
          <w:szCs w:val="24"/>
        </w:rPr>
        <w:t xml:space="preserve">време и новац које </w:t>
      </w:r>
      <w:r w:rsidR="00B01067" w:rsidRPr="002E361B">
        <w:rPr>
          <w:rFonts w:ascii="Times New Roman" w:eastAsia="Times New Roman" w:hAnsi="Times New Roman"/>
          <w:color w:val="333333"/>
          <w:sz w:val="24"/>
          <w:szCs w:val="24"/>
        </w:rPr>
        <w:t xml:space="preserve">утроши привредни субјекат или грађанин за </w:t>
      </w:r>
      <w:r w:rsidR="1AF967A3" w:rsidRPr="002E361B">
        <w:rPr>
          <w:rFonts w:ascii="Times New Roman" w:eastAsia="Times New Roman" w:hAnsi="Times New Roman"/>
          <w:color w:val="333333"/>
          <w:sz w:val="24"/>
          <w:szCs w:val="24"/>
        </w:rPr>
        <w:t>информисања о административном поступку</w:t>
      </w:r>
      <w:r w:rsidR="00B01067" w:rsidRPr="002E361B">
        <w:rPr>
          <w:rFonts w:ascii="Times New Roman" w:eastAsia="Times New Roman" w:hAnsi="Times New Roman"/>
          <w:color w:val="333333"/>
          <w:sz w:val="24"/>
          <w:szCs w:val="24"/>
        </w:rPr>
        <w:t xml:space="preserve"> или административном захтеву</w:t>
      </w:r>
      <w:r w:rsidR="1AF967A3" w:rsidRPr="002E361B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 w:rsidR="00B01067" w:rsidRPr="002E361B">
        <w:rPr>
          <w:rFonts w:ascii="Times New Roman" w:eastAsia="Times New Roman" w:hAnsi="Times New Roman"/>
          <w:color w:val="333333"/>
          <w:sz w:val="24"/>
          <w:szCs w:val="24"/>
        </w:rPr>
        <w:t xml:space="preserve">за </w:t>
      </w:r>
      <w:r w:rsidR="1AF967A3" w:rsidRPr="002E361B">
        <w:rPr>
          <w:rFonts w:ascii="Times New Roman" w:eastAsia="Times New Roman" w:hAnsi="Times New Roman"/>
          <w:color w:val="333333"/>
          <w:sz w:val="24"/>
          <w:szCs w:val="24"/>
        </w:rPr>
        <w:t>припрем</w:t>
      </w:r>
      <w:r w:rsidR="00B01067" w:rsidRPr="002E361B"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="1AF967A3" w:rsidRPr="002E361B">
        <w:rPr>
          <w:rFonts w:ascii="Times New Roman" w:eastAsia="Times New Roman" w:hAnsi="Times New Roman"/>
          <w:color w:val="333333"/>
          <w:sz w:val="24"/>
          <w:szCs w:val="24"/>
        </w:rPr>
        <w:t xml:space="preserve"> и достављањ</w:t>
      </w:r>
      <w:r w:rsidR="00B01067" w:rsidRPr="002E361B">
        <w:rPr>
          <w:rFonts w:ascii="Times New Roman" w:eastAsia="Times New Roman" w:hAnsi="Times New Roman"/>
          <w:color w:val="333333"/>
          <w:sz w:val="24"/>
          <w:szCs w:val="24"/>
        </w:rPr>
        <w:t>е</w:t>
      </w:r>
      <w:r w:rsidR="1AF967A3" w:rsidRPr="002E361B">
        <w:rPr>
          <w:rFonts w:ascii="Times New Roman" w:eastAsia="Times New Roman" w:hAnsi="Times New Roman"/>
          <w:color w:val="333333"/>
          <w:sz w:val="24"/>
          <w:szCs w:val="24"/>
        </w:rPr>
        <w:t xml:space="preserve"> пријаве или обавештења и пратеће документације</w:t>
      </w:r>
      <w:r w:rsidR="00B01067" w:rsidRPr="002E361B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 w:rsidR="1AF967A3" w:rsidRPr="002E361B">
        <w:rPr>
          <w:rFonts w:ascii="Times New Roman" w:eastAsia="Times New Roman" w:hAnsi="Times New Roman"/>
          <w:color w:val="333333"/>
          <w:sz w:val="24"/>
          <w:szCs w:val="24"/>
        </w:rPr>
        <w:t>ангажовања треће стране</w:t>
      </w:r>
      <w:r w:rsidR="00B01067" w:rsidRPr="002E361B">
        <w:rPr>
          <w:rFonts w:ascii="Times New Roman" w:eastAsia="Times New Roman" w:hAnsi="Times New Roman"/>
          <w:color w:val="333333"/>
          <w:sz w:val="24"/>
          <w:szCs w:val="24"/>
        </w:rPr>
        <w:t xml:space="preserve"> и вршење</w:t>
      </w:r>
      <w:r w:rsidR="1AF967A3" w:rsidRPr="002E361B">
        <w:rPr>
          <w:rFonts w:ascii="Times New Roman" w:eastAsia="Times New Roman" w:hAnsi="Times New Roman"/>
          <w:color w:val="333333"/>
          <w:sz w:val="24"/>
          <w:szCs w:val="24"/>
        </w:rPr>
        <w:t xml:space="preserve"> плаћања</w:t>
      </w:r>
      <w:r w:rsidR="00B01067" w:rsidRPr="002E361B">
        <w:rPr>
          <w:rFonts w:ascii="Times New Roman" w:eastAsia="Times New Roman" w:hAnsi="Times New Roman"/>
          <w:color w:val="333333"/>
          <w:sz w:val="24"/>
          <w:szCs w:val="24"/>
        </w:rPr>
        <w:t xml:space="preserve"> у административном поступку или административном захтеву, као и</w:t>
      </w:r>
      <w:r w:rsidR="1AF967A3" w:rsidRPr="002E361B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B01067" w:rsidRPr="002E361B">
        <w:rPr>
          <w:rFonts w:ascii="Times New Roman" w:eastAsia="Times New Roman" w:hAnsi="Times New Roman"/>
          <w:color w:val="333333"/>
          <w:sz w:val="24"/>
          <w:szCs w:val="24"/>
        </w:rPr>
        <w:t>за преузимање акта којим се одлучује у административном поступку, итд.</w:t>
      </w:r>
    </w:p>
    <w:p w14:paraId="5238291B" w14:textId="0ABF5227" w:rsidR="00B01067" w:rsidRPr="002E361B" w:rsidRDefault="000E3A6D" w:rsidP="002A6835">
      <w:pPr>
        <w:pStyle w:val="ListParagraph"/>
        <w:spacing w:before="0" w:after="0" w:line="276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2E361B">
        <w:rPr>
          <w:rFonts w:ascii="Times New Roman" w:eastAsia="Times New Roman" w:hAnsi="Times New Roman"/>
          <w:color w:val="333333"/>
          <w:sz w:val="24"/>
          <w:szCs w:val="24"/>
        </w:rPr>
        <w:t>***</w:t>
      </w:r>
    </w:p>
    <w:p w14:paraId="35CE3C8C" w14:textId="12772C51" w:rsidR="00B01067" w:rsidRPr="002E361B" w:rsidRDefault="00B01067" w:rsidP="002A6835">
      <w:pPr>
        <w:pStyle w:val="ListParagraph"/>
        <w:spacing w:before="0" w:after="0" w:line="276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00EBEB42" w14:textId="156A05ED" w:rsidR="002A6835" w:rsidRPr="002E361B" w:rsidRDefault="002A6835" w:rsidP="002A6835">
      <w:pPr>
        <w:pStyle w:val="ListParagraph"/>
        <w:spacing w:before="0" w:after="0" w:line="276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1F721C82" w14:textId="0AD4AAE2" w:rsidR="002A6835" w:rsidRPr="002E361B" w:rsidRDefault="002A6835" w:rsidP="002A6835">
      <w:pPr>
        <w:pStyle w:val="ListParagraph"/>
        <w:spacing w:before="0" w:after="0" w:line="276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1BAC5142" w14:textId="6F2CA680" w:rsidR="002A6835" w:rsidRPr="002E361B" w:rsidRDefault="002A6835" w:rsidP="002A6835">
      <w:pPr>
        <w:pStyle w:val="ListParagraph"/>
        <w:spacing w:before="0" w:after="0" w:line="276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1EFC5CEF" w14:textId="77777777" w:rsidR="002A6835" w:rsidRPr="002E361B" w:rsidRDefault="002A6835" w:rsidP="002A6835">
      <w:pPr>
        <w:pStyle w:val="ListParagraph"/>
        <w:spacing w:before="0" w:after="0" w:line="276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48006771" w14:textId="3CE9252F" w:rsidR="003E29F5" w:rsidRPr="002E361B" w:rsidRDefault="00DC7F38" w:rsidP="002A6835">
      <w:pPr>
        <w:pStyle w:val="ListParagraph"/>
        <w:spacing w:before="0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II. </w:t>
      </w:r>
      <w:r w:rsidR="00B01067" w:rsidRPr="002E361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ОБИМ И ПРОЦЕС</w:t>
      </w:r>
      <w:r w:rsidRPr="002E361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СПРОВОЂЕЊА АНАЛИЗЕ ЕФЕКАТА ПРИЛИКОМ ИЗРАДЕ ПРОПИСА (</w:t>
      </w: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EX ANTE АНАЛИЗА ЕФЕКАТА)</w:t>
      </w:r>
    </w:p>
    <w:p w14:paraId="45A237EA" w14:textId="77777777" w:rsidR="0044131C" w:rsidRPr="002E361B" w:rsidRDefault="0044131C" w:rsidP="002A6835">
      <w:pPr>
        <w:pStyle w:val="ListParagraph"/>
        <w:spacing w:before="0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9AD9252" w14:textId="7D051B97" w:rsidR="00DC7F38" w:rsidRPr="002E361B" w:rsidRDefault="00DC7F38" w:rsidP="002A6835">
      <w:pPr>
        <w:pStyle w:val="ListParagraph"/>
        <w:spacing w:before="0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color w:val="000000" w:themeColor="text1"/>
          <w:sz w:val="24"/>
          <w:szCs w:val="24"/>
        </w:rPr>
        <w:t xml:space="preserve">Прописи за које спровођење </w:t>
      </w:r>
      <w:proofErr w:type="spellStart"/>
      <w:r w:rsidRPr="002E361B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>ex</w:t>
      </w:r>
      <w:proofErr w:type="spellEnd"/>
      <w:r w:rsidRPr="002E361B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2E361B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>ante</w:t>
      </w:r>
      <w:proofErr w:type="spellEnd"/>
      <w:r w:rsidRPr="002E361B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 w:rsidRPr="002E361B">
        <w:rPr>
          <w:rFonts w:ascii="Times New Roman" w:hAnsi="Times New Roman"/>
          <w:color w:val="000000" w:themeColor="text1"/>
          <w:sz w:val="24"/>
          <w:szCs w:val="24"/>
        </w:rPr>
        <w:t>анализе ефеката није обавезно</w:t>
      </w:r>
    </w:p>
    <w:p w14:paraId="52D32DF7" w14:textId="77777777" w:rsidR="00DC7F38" w:rsidRPr="002E361B" w:rsidRDefault="00DC7F38" w:rsidP="002A6835">
      <w:pPr>
        <w:pStyle w:val="ListParagraph"/>
        <w:spacing w:before="0" w:after="0"/>
        <w:rPr>
          <w:rFonts w:ascii="Times New Roman" w:hAnsi="Times New Roman"/>
          <w:sz w:val="24"/>
          <w:szCs w:val="24"/>
        </w:rPr>
      </w:pPr>
    </w:p>
    <w:p w14:paraId="0A973A8B" w14:textId="14AE0B0F" w:rsidR="00DC7F38" w:rsidRPr="002E361B" w:rsidRDefault="00DC7F38" w:rsidP="002A6835">
      <w:pPr>
        <w:pStyle w:val="Heading2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Члан </w:t>
      </w:r>
      <w:r w:rsidR="00492932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3</w:t>
      </w:r>
    </w:p>
    <w:p w14:paraId="2F5A1BB7" w14:textId="4C40FA72" w:rsidR="00DC7F38" w:rsidRPr="002E361B" w:rsidRDefault="00492932" w:rsidP="002A6835">
      <w:pPr>
        <w:tabs>
          <w:tab w:val="left" w:pos="1080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24925665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Спровођење е</w:t>
      </w:r>
      <w:r w:rsidR="00DC7F38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x </w:t>
      </w:r>
      <w:proofErr w:type="spellStart"/>
      <w:r w:rsidR="00DC7F38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ante</w:t>
      </w:r>
      <w:proofErr w:type="spellEnd"/>
      <w:r w:rsidR="00DC7F38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DC7F38"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proofErr w:type="spellEnd"/>
      <w:r w:rsidR="00DC7F38"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F38"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ефеката</w:t>
      </w:r>
      <w:proofErr w:type="spellEnd"/>
      <w:r w:rsidR="00DC7F38"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F38"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="00DC7F38"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F38"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обавезн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DC7F38"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F38"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приликом</w:t>
      </w:r>
      <w:proofErr w:type="spellEnd"/>
      <w:r w:rsidR="00DC7F38"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F38"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израде</w:t>
      </w:r>
      <w:proofErr w:type="spellEnd"/>
      <w:r w:rsidR="00DC7F38" w:rsidRPr="002E361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EE5F733" w14:textId="77777777" w:rsidR="00DC7F38" w:rsidRPr="002E361B" w:rsidRDefault="00DC7F38" w:rsidP="002A6835">
      <w:pPr>
        <w:pStyle w:val="ListParagraph"/>
        <w:tabs>
          <w:tab w:val="left" w:pos="180"/>
          <w:tab w:val="left" w:pos="1080"/>
        </w:tabs>
        <w:spacing w:before="0"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color w:val="000000" w:themeColor="text1"/>
          <w:sz w:val="24"/>
          <w:szCs w:val="24"/>
        </w:rPr>
        <w:t>1) прописа који битно не утиче на начин остваривања права, обавеза и правних интереса физичких и правних лица;</w:t>
      </w:r>
    </w:p>
    <w:p w14:paraId="47493073" w14:textId="77777777" w:rsidR="00DC7F38" w:rsidRPr="002E361B" w:rsidRDefault="00DC7F38" w:rsidP="002A6835">
      <w:pPr>
        <w:pStyle w:val="ListParagraph"/>
        <w:tabs>
          <w:tab w:val="left" w:pos="180"/>
          <w:tab w:val="left" w:pos="1080"/>
        </w:tabs>
        <w:spacing w:before="0"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2E361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закона којим се уређује годишњи буџет Републике Србије; </w:t>
      </w:r>
    </w:p>
    <w:p w14:paraId="5DD48C35" w14:textId="77777777" w:rsidR="00DC7F38" w:rsidRPr="002E361B" w:rsidRDefault="00DC7F38" w:rsidP="002A6835">
      <w:pPr>
        <w:pStyle w:val="ListParagraph"/>
        <w:tabs>
          <w:tab w:val="left" w:pos="180"/>
          <w:tab w:val="left" w:pos="1080"/>
        </w:tabs>
        <w:spacing w:before="0" w:after="0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>3)</w:t>
      </w:r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ab/>
        <w:t xml:space="preserve">прописа којим се ублажавају или отклањају последице епидемије од већег епидемиолошког значаја, </w:t>
      </w:r>
      <w:proofErr w:type="spellStart"/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>пандемије</w:t>
      </w:r>
      <w:proofErr w:type="spellEnd"/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катастрофа, елементарних и других непогода и ванредних ситуација; </w:t>
      </w:r>
    </w:p>
    <w:p w14:paraId="3E13C4B1" w14:textId="77777777" w:rsidR="00DC7F38" w:rsidRPr="002E361B" w:rsidRDefault="00DC7F38" w:rsidP="002A6835">
      <w:pPr>
        <w:pStyle w:val="ListParagraph"/>
        <w:tabs>
          <w:tab w:val="left" w:pos="180"/>
          <w:tab w:val="left" w:pos="1080"/>
        </w:tabs>
        <w:spacing w:before="0" w:after="0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>4)</w:t>
      </w:r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ab/>
        <w:t>прописа којим се предлажу ванредне или привремене мере ради спречавања поремећаја или отклањања штетних последица на тржишту, и то:</w:t>
      </w:r>
    </w:p>
    <w:p w14:paraId="176D824F" w14:textId="77777777" w:rsidR="00DC7F38" w:rsidRPr="002E361B" w:rsidRDefault="00DC7F38" w:rsidP="002A6835">
      <w:pPr>
        <w:pStyle w:val="ListParagraph"/>
        <w:tabs>
          <w:tab w:val="left" w:pos="180"/>
          <w:tab w:val="left" w:pos="1080"/>
        </w:tabs>
        <w:spacing w:before="0" w:after="0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>(1)</w:t>
      </w:r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ab/>
        <w:t>у погледу снабдевања робом и услугама од виталног значаја за живот и здравље људи и за рад привредних субјеката, установа и других организација од општег интереса у складу са законом којим се уређује трговина,</w:t>
      </w:r>
    </w:p>
    <w:p w14:paraId="5F2CD987" w14:textId="77777777" w:rsidR="00DC7F38" w:rsidRPr="002E361B" w:rsidRDefault="00DC7F38" w:rsidP="002A6835">
      <w:pPr>
        <w:pStyle w:val="ListParagraph"/>
        <w:tabs>
          <w:tab w:val="left" w:pos="180"/>
          <w:tab w:val="left" w:pos="1080"/>
        </w:tabs>
        <w:spacing w:before="0" w:after="0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>(2)</w:t>
      </w:r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ab/>
        <w:t>у погледу спречавања ширења болести животиња или због постојања опасности по јавно здравље у складу са законом којим се уређује тржиште пољопривредних производа;</w:t>
      </w:r>
    </w:p>
    <w:p w14:paraId="56A1FF29" w14:textId="77777777" w:rsidR="00DC7F38" w:rsidRPr="002E361B" w:rsidRDefault="00DC7F38" w:rsidP="002A6835">
      <w:pPr>
        <w:pStyle w:val="ListParagraph"/>
        <w:tabs>
          <w:tab w:val="left" w:pos="180"/>
          <w:tab w:val="left" w:pos="1080"/>
        </w:tabs>
        <w:spacing w:before="0" w:after="0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>5)</w:t>
      </w:r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ab/>
        <w:t>прописа о потврђивању међународних споразума;</w:t>
      </w:r>
    </w:p>
    <w:p w14:paraId="1FC6B00C" w14:textId="77777777" w:rsidR="00DC7F38" w:rsidRPr="002E361B" w:rsidRDefault="00DC7F38" w:rsidP="002A6835">
      <w:pPr>
        <w:pStyle w:val="ListParagraph"/>
        <w:tabs>
          <w:tab w:val="left" w:pos="180"/>
          <w:tab w:val="left" w:pos="1080"/>
        </w:tabs>
        <w:spacing w:before="0" w:after="0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>6)</w:t>
      </w:r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ab/>
        <w:t xml:space="preserve">прописа чији је предмет уређења одбрана и безбедности Републике Србије и њених грађана; </w:t>
      </w:r>
    </w:p>
    <w:p w14:paraId="245C8245" w14:textId="77777777" w:rsidR="00DC7F38" w:rsidRPr="002E361B" w:rsidRDefault="00DC7F38" w:rsidP="002A6835">
      <w:pPr>
        <w:pStyle w:val="ListParagraph"/>
        <w:tabs>
          <w:tab w:val="left" w:pos="180"/>
          <w:tab w:val="left" w:pos="1080"/>
        </w:tabs>
        <w:spacing w:before="0" w:after="0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Pr="002E361B">
        <w:rPr>
          <w:rFonts w:ascii="Times New Roman" w:hAnsi="Times New Roman"/>
          <w:color w:val="000000" w:themeColor="text1"/>
          <w:sz w:val="24"/>
          <w:szCs w:val="24"/>
        </w:rPr>
        <w:tab/>
        <w:t>прописа којим се врши њихово усаглашавање са већ усвојеним прописом;</w:t>
      </w:r>
    </w:p>
    <w:p w14:paraId="0BFE569A" w14:textId="77777777" w:rsidR="00DC7F38" w:rsidRPr="002E361B" w:rsidRDefault="00DC7F38" w:rsidP="002A6835">
      <w:pPr>
        <w:pStyle w:val="ListParagraph"/>
        <w:tabs>
          <w:tab w:val="left" w:pos="180"/>
          <w:tab w:val="left" w:pos="1080"/>
        </w:tabs>
        <w:spacing w:before="0" w:after="0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color w:val="000000" w:themeColor="text1"/>
          <w:sz w:val="24"/>
          <w:szCs w:val="24"/>
        </w:rPr>
        <w:t>8)   прописа којима се врши задуживање код домаћих и иностраних поверилаца.</w:t>
      </w:r>
    </w:p>
    <w:bookmarkEnd w:id="1"/>
    <w:p w14:paraId="68EB9103" w14:textId="77777777" w:rsidR="00C53CC4" w:rsidRPr="002E361B" w:rsidRDefault="00C53CC4" w:rsidP="002A683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9BEA362" w14:textId="5EAB0C72" w:rsidR="00A40D50" w:rsidRPr="002E361B" w:rsidRDefault="002421AA" w:rsidP="002A6835">
      <w:pPr>
        <w:pStyle w:val="Heading2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Обим спровођења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ex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ante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анализе ефеката</w:t>
      </w:r>
    </w:p>
    <w:p w14:paraId="2E457FCC" w14:textId="013502C5" w:rsidR="5761949D" w:rsidRPr="002E361B" w:rsidRDefault="00492932" w:rsidP="002A683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4</w:t>
      </w:r>
    </w:p>
    <w:p w14:paraId="5A9C6361" w14:textId="74AF2536" w:rsidR="00327E41" w:rsidRPr="002E361B" w:rsidRDefault="00327E41" w:rsidP="002A6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Обим спровођења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ex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ante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анализе ефеката</w:t>
      </w:r>
      <w:r w:rsidR="00BD44A5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пропис који се израђује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A269D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зависи од значаја и </w:t>
      </w:r>
      <w:r w:rsidR="000E3A6D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величине</w:t>
      </w:r>
      <w:r w:rsidR="000A269D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BD44A5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потенцијалних </w:t>
      </w:r>
      <w:r w:rsidR="000A269D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ефеката </w:t>
      </w:r>
      <w:r w:rsidR="00BD44A5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тог </w:t>
      </w:r>
      <w:r w:rsidR="000A269D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прописа </w:t>
      </w:r>
      <w:r w:rsidR="00BD44A5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на ј</w:t>
      </w:r>
      <w:r w:rsidR="00492932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авне приходе и расходе, привредне субјекте</w:t>
      </w:r>
      <w:r w:rsidR="00BD44A5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грађане, животну средину и сектор државе </w:t>
      </w:r>
      <w:r w:rsidR="000A269D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и </w:t>
      </w:r>
      <w:r w:rsidR="00BD44A5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потребе спречавања потенцијалних негативних ефеката тог прописа, односно њиховог свођења на најмању могућу меру.</w:t>
      </w:r>
    </w:p>
    <w:p w14:paraId="4D6B59C2" w14:textId="401B1690" w:rsidR="002421AA" w:rsidRPr="002E361B" w:rsidRDefault="002421AA" w:rsidP="002A6835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14:paraId="1BB78B18" w14:textId="77777777" w:rsidR="0044131C" w:rsidRPr="002E361B" w:rsidRDefault="0044131C" w:rsidP="002A6835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val="sr-Cyrl-RS"/>
        </w:rPr>
      </w:pPr>
    </w:p>
    <w:p w14:paraId="53FE63B6" w14:textId="77777777" w:rsidR="0044131C" w:rsidRPr="002E361B" w:rsidRDefault="0044131C" w:rsidP="002A6835">
      <w:pPr>
        <w:pStyle w:val="ListParagraph"/>
        <w:tabs>
          <w:tab w:val="left" w:pos="0"/>
          <w:tab w:val="left" w:pos="360"/>
          <w:tab w:val="left" w:pos="990"/>
        </w:tabs>
        <w:spacing w:before="0" w:after="0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2" w:name="_Hlk124942378"/>
      <w:r w:rsidRPr="002E36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Процес спровођења </w:t>
      </w:r>
      <w:proofErr w:type="spellStart"/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RS"/>
        </w:rPr>
        <w:t>ex</w:t>
      </w:r>
      <w:proofErr w:type="spellEnd"/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RS"/>
        </w:rPr>
        <w:t>ante</w:t>
      </w:r>
      <w:proofErr w:type="spellEnd"/>
      <w:r w:rsidRPr="002E361B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 w:rsidRPr="002E361B">
        <w:rPr>
          <w:rFonts w:ascii="Times New Roman" w:hAnsi="Times New Roman"/>
          <w:bCs/>
          <w:color w:val="000000" w:themeColor="text1"/>
          <w:sz w:val="24"/>
          <w:szCs w:val="24"/>
        </w:rPr>
        <w:t>анализе ефеката</w:t>
      </w:r>
    </w:p>
    <w:p w14:paraId="6144238B" w14:textId="77777777" w:rsidR="0044131C" w:rsidRPr="002E361B" w:rsidRDefault="0044131C" w:rsidP="002A6835">
      <w:pPr>
        <w:pStyle w:val="ListParagraph"/>
        <w:tabs>
          <w:tab w:val="left" w:pos="0"/>
          <w:tab w:val="left" w:pos="360"/>
          <w:tab w:val="left" w:pos="990"/>
        </w:tabs>
        <w:spacing w:before="0"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E1470F4" w14:textId="0EAC8E83" w:rsidR="0044131C" w:rsidRPr="002E361B" w:rsidRDefault="0044131C" w:rsidP="002A6835">
      <w:pPr>
        <w:pStyle w:val="Heading2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Члан </w:t>
      </w:r>
      <w:r w:rsidR="00FC61E9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5.</w:t>
      </w:r>
    </w:p>
    <w:p w14:paraId="413DF1DE" w14:textId="0B623232" w:rsidR="0044131C" w:rsidRPr="002E361B" w:rsidRDefault="000E3A6D" w:rsidP="002A6835">
      <w:pPr>
        <w:shd w:val="clear" w:color="auto" w:fill="FFFFFF" w:themeFill="background1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44131C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</w:t>
      </w:r>
      <w:r w:rsidR="0044131C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44131C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ante</w:t>
      </w:r>
      <w:r w:rsidR="0044131C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анализе ефеката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прописа</w:t>
      </w:r>
      <w:r w:rsidR="0044131C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састоји се од следећих корака</w:t>
      </w:r>
      <w:r w:rsidR="0044131C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bookmarkEnd w:id="2"/>
    <w:p w14:paraId="3932CF22" w14:textId="5853BDC9" w:rsidR="005C6557" w:rsidRPr="002E361B" w:rsidRDefault="005C6557" w:rsidP="002A683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1) сагледава</w:t>
      </w:r>
      <w:r w:rsidR="000E3A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ње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постојеће</w:t>
      </w:r>
      <w:r w:rsidR="000E3A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стањ</w:t>
      </w:r>
      <w:r w:rsidR="000E3A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предметној области у </w:t>
      </w:r>
      <w:r w:rsidR="00997C81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оквиру важећих правних прописа </w:t>
      </w:r>
      <w:r w:rsidR="003B077C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 чему</w:t>
      </w:r>
      <w:r w:rsidR="000E3A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се</w:t>
      </w:r>
      <w:r w:rsidR="003B077C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идентификује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проблем </w:t>
      </w:r>
      <w:r w:rsidR="000E3A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који је потребно решити и његови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узор</w:t>
      </w:r>
      <w:r w:rsidR="000E3A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ци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последице</w:t>
      </w:r>
      <w:r w:rsidR="00FC61E9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односно промена која</w:t>
      </w:r>
      <w:r w:rsidR="000E3A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треба да се постигне</w:t>
      </w:r>
      <w:r w:rsidR="00FC61E9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области;</w:t>
      </w:r>
    </w:p>
    <w:p w14:paraId="26A0F4C3" w14:textId="61FF1BFD" w:rsidR="005C6557" w:rsidRPr="002E361B" w:rsidRDefault="00FB5D37" w:rsidP="002A683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2)</w:t>
      </w:r>
      <w:r w:rsidR="003B077C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E3A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утврђивање</w:t>
      </w:r>
      <w:r w:rsidR="005C6557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циљ</w:t>
      </w:r>
      <w:r w:rsidR="000E3A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5C6557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</w:t>
      </w:r>
      <w:r w:rsidR="000E3A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 се жели остварити и показатеља</w:t>
      </w:r>
      <w:r w:rsidR="005C6557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учинака на основу ко</w:t>
      </w:r>
      <w:r w:rsidR="000E3A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 w:rsidR="005C6557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ће се мерити остварење циљева;</w:t>
      </w:r>
    </w:p>
    <w:p w14:paraId="368008A2" w14:textId="2B422D63" w:rsidR="003B077C" w:rsidRPr="002E361B" w:rsidRDefault="001B2019" w:rsidP="002A6835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0E3A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 идентификовање опција</w:t>
      </w:r>
      <w:r w:rsidR="00B352F5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B077C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 постизање циља</w:t>
      </w:r>
      <w:r w:rsidR="00BB6A64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4A9E182A" w14:textId="57DF5B92" w:rsidR="000E3A6D" w:rsidRPr="002E361B" w:rsidRDefault="000E3A6D" w:rsidP="002A6835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4) анализа ефеката опција и ризика за спровођење опција</w:t>
      </w:r>
    </w:p>
    <w:p w14:paraId="0B0D9943" w14:textId="69B5C173" w:rsidR="006D7EE9" w:rsidRPr="002E361B" w:rsidRDefault="002A6835" w:rsidP="002A6835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0E3A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поређење и </w:t>
      </w:r>
      <w:r w:rsidR="003B077C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избор оптималне опције</w:t>
      </w:r>
      <w:r w:rsidR="0064526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постизање циља</w:t>
      </w:r>
      <w:r w:rsidR="00260061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75708419" w14:textId="4CC5F5F9" w:rsidR="000B1DC3" w:rsidRPr="002E361B" w:rsidRDefault="002A6835" w:rsidP="002A6835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="004F2D0A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6D7EE9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идентифик</w:t>
      </w:r>
      <w:r w:rsidR="00FC61E9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ација</w:t>
      </w:r>
      <w:r w:rsidR="006D7EE9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C61E9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надлежних органа</w:t>
      </w:r>
      <w:r w:rsidR="002200E1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="00FC61E9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неопходних ресурса</w:t>
      </w:r>
      <w:r w:rsidR="00F51CE6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спровођење</w:t>
      </w:r>
      <w:r w:rsidR="00B57269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D2FB3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оптималне опције</w:t>
      </w:r>
      <w:r w:rsidR="00F51CE6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C61E9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праћење спровођења прописа, утврђивање и вредновање учинка прописа и извештавање о постигнутим учинцима.</w:t>
      </w:r>
    </w:p>
    <w:p w14:paraId="64DF13C5" w14:textId="2317F892" w:rsidR="00E6596C" w:rsidRPr="002E361B" w:rsidRDefault="00FC61E9" w:rsidP="002A6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Приликом спровођења </w:t>
      </w:r>
      <w:r w:rsidRPr="002E36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ex</w:t>
      </w:r>
      <w:r w:rsidRPr="002E36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-</w:t>
      </w:r>
      <w:r w:rsidRPr="002E36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ante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анализе ефеката узимају се у обзир резултати анализе ефеката које су спроведене приликом израде и праћења спровођења докумената јавних политика који су од значаја за предметну област, извештаји о раду органа јавне управе, извештаји међународних организација, информација до којих се дошло током консултација</w:t>
      </w:r>
      <w:r w:rsidR="0056720C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 циљним групама и заинтересованим странама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статистички подаци, као и друге анализе, истраживања и студије.</w:t>
      </w:r>
    </w:p>
    <w:p w14:paraId="66D388EA" w14:textId="39E45A54" w:rsidR="00E6596C" w:rsidRPr="002E361B" w:rsidRDefault="00FC61E9" w:rsidP="002A6835">
      <w:pPr>
        <w:shd w:val="clear" w:color="auto" w:fill="FFFFFF" w:themeFill="background1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Приликом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сровођења</w:t>
      </w:r>
      <w:proofErr w:type="spellEnd"/>
      <w:r w:rsidRPr="002E36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ex</w:t>
      </w:r>
      <w:r w:rsidRPr="002E36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-</w:t>
      </w:r>
      <w:r w:rsidRPr="002E36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ante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анализе ефеката прописа узима се у обзир и предмет лобирања у смислу закона којим се уређује лобирање.</w:t>
      </w:r>
    </w:p>
    <w:p w14:paraId="7AC3F597" w14:textId="5F594CE9" w:rsidR="00AC2ECD" w:rsidRPr="002E361B" w:rsidRDefault="00AC2ECD" w:rsidP="002A6835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328E346" w14:textId="77777777" w:rsidR="00AC2ECD" w:rsidRPr="002E361B" w:rsidRDefault="00AC2ECD" w:rsidP="002A683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151BE7F6" w14:textId="1DB4F724" w:rsidR="003D011F" w:rsidRPr="002E361B" w:rsidRDefault="003B077C" w:rsidP="002A68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Сагледавање </w:t>
      </w:r>
      <w:r w:rsidR="003D011F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постојећег стања</w:t>
      </w:r>
    </w:p>
    <w:p w14:paraId="4279E324" w14:textId="77777777" w:rsidR="002B62CE" w:rsidRPr="002E361B" w:rsidRDefault="002B62CE" w:rsidP="002A68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6A9E9804" w14:textId="13B68BA4" w:rsidR="003D011F" w:rsidRPr="002E361B" w:rsidRDefault="003D011F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FC61E9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13AAE83" w14:textId="4E763485" w:rsidR="003D011F" w:rsidRPr="002E361B" w:rsidRDefault="003B077C" w:rsidP="002A683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Сагледавање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постојећег стања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 члана </w:t>
      </w:r>
      <w:r w:rsidR="00FC61E9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став 1. тачка 1)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обухвата:</w:t>
      </w:r>
    </w:p>
    <w:p w14:paraId="4724330F" w14:textId="6AEA7767" w:rsidR="003D011F" w:rsidRPr="002E361B" w:rsidRDefault="003D011F" w:rsidP="002A68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Анализу остварених резултата примене важећег прописа и процену нивоа остварености циљева важећег прописа, као и разлога за одступање од очекиваних резултата</w:t>
      </w:r>
      <w:r w:rsidR="0056720C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уколико је област била уређена прописом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52C7A4C8" w14:textId="77777777" w:rsidR="003D011F" w:rsidRPr="002E361B" w:rsidRDefault="003D011F" w:rsidP="002A68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Анализу доступних информација и вредности показатеља који се прате у области, уколико предметна област није уређена прописом;</w:t>
      </w:r>
    </w:p>
    <w:p w14:paraId="500980CB" w14:textId="77777777" w:rsidR="003D011F" w:rsidRPr="002E361B" w:rsidRDefault="003D011F" w:rsidP="002A68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Анализу уочених проблема у области, циљних група на које се проблем односи, као и узрока и последица проблема;</w:t>
      </w:r>
    </w:p>
    <w:p w14:paraId="179EDA6B" w14:textId="6BA03D44" w:rsidR="003D011F" w:rsidRPr="002E361B" w:rsidRDefault="003D011F" w:rsidP="002A68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Анализу других разлога за </w:t>
      </w:r>
      <w:r w:rsidR="008B2C4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промену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области у случају да није уочен проблем.</w:t>
      </w:r>
    </w:p>
    <w:p w14:paraId="442DF936" w14:textId="4586798B" w:rsidR="003D011F" w:rsidRPr="002E361B" w:rsidRDefault="003D011F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Анализа постојећег стања се спроводи на основу извештаја о спроведеној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ex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post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анализи примене постојећег прописа, као и на основу других доступних домаћих и међународних извештаја, </w:t>
      </w:r>
      <w:r w:rsidR="003E727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резултата анализе ефеката које су спроведене приликом израде и праћења спровођења </w:t>
      </w:r>
      <w:r w:rsidR="0056720C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докумената јавних политика</w:t>
      </w:r>
      <w:r w:rsidR="003E727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су од значаја за предметну област, информација до којих се дошло током консултација, </w:t>
      </w:r>
      <w:r w:rsidR="003A3AF4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статистичких података,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студија, истраживања, анализа, итд.</w:t>
      </w:r>
    </w:p>
    <w:p w14:paraId="32BE6B41" w14:textId="3954C02D" w:rsidR="003D011F" w:rsidRPr="002E361B" w:rsidRDefault="003D011F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 анализу постојећег стања могу се примењивати технике анализе као што су дрво проблема,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E36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SWOT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анализа, упоредно-правна анализа и друге технике.</w:t>
      </w:r>
    </w:p>
    <w:p w14:paraId="56903FCE" w14:textId="67926D6B" w:rsidR="003D011F" w:rsidRPr="002E361B" w:rsidRDefault="003D011F" w:rsidP="002A683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14:paraId="3DE3AC81" w14:textId="77777777" w:rsidR="0051682A" w:rsidRPr="002E361B" w:rsidRDefault="0051682A" w:rsidP="002A683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5BFCE07" w14:textId="3B0E9AA5" w:rsidR="003D011F" w:rsidRPr="002E361B" w:rsidRDefault="003D011F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Утврђивање циља</w:t>
      </w:r>
    </w:p>
    <w:p w14:paraId="3A4F85DC" w14:textId="77777777" w:rsidR="002B62CE" w:rsidRPr="002E361B" w:rsidRDefault="002B62C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14:paraId="6A4FB051" w14:textId="7357B897" w:rsidR="003D011F" w:rsidRPr="002E361B" w:rsidRDefault="003D011F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8B1351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E2C0219" w14:textId="145EFBA6" w:rsidR="003D011F" w:rsidRPr="002E361B" w:rsidRDefault="003D011F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Циљ </w:t>
      </w:r>
      <w:r w:rsidR="008D0253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жељено стање које је потребно остварити у области коју пропис уређује у односу на циљну групу на коју пропис утиче.</w:t>
      </w:r>
    </w:p>
    <w:p w14:paraId="4959376C" w14:textId="16BF2065" w:rsidR="003D011F" w:rsidRPr="002E361B" w:rsidRDefault="008B1351" w:rsidP="002A683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Циљ се утврђује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односу на </w:t>
      </w:r>
      <w:r w:rsidR="09FF6E67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сагледано постојеће стање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 посебно имајући у виду уочени проблем који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потребно решити, као и узроке и последице т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ог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проблема</w:t>
      </w:r>
      <w:r w:rsidR="004D5707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или промену коју је потребно постићи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7EB008DE" w14:textId="3A669F1C" w:rsidR="003D011F" w:rsidRPr="002E361B" w:rsidRDefault="003D011F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Приликом утврђивања циља </w:t>
      </w:r>
      <w:proofErr w:type="spellStart"/>
      <w:r w:rsidR="00F9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належни</w:t>
      </w:r>
      <w:proofErr w:type="spellEnd"/>
      <w:r w:rsidR="00F9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предлагач узима у обзир циљеве утврђене у важећим документима јавне политике који су релевантни за област која се уређује прописом.</w:t>
      </w:r>
    </w:p>
    <w:p w14:paraId="4251164C" w14:textId="14F92C0D" w:rsidR="003D011F" w:rsidRPr="002E361B" w:rsidRDefault="003D011F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Приликом утврђивања циља подзаконског акта </w:t>
      </w:r>
      <w:proofErr w:type="spellStart"/>
      <w:r w:rsidR="00F9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належни</w:t>
      </w:r>
      <w:proofErr w:type="spellEnd"/>
      <w:r w:rsidR="00F9696A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предлагач узима у обзир циљеве које треба остварити законом у ком је прописан правни основ за доношење подзаконског акта.</w:t>
      </w:r>
    </w:p>
    <w:p w14:paraId="78DA20DA" w14:textId="526FBCEF" w:rsidR="003D011F" w:rsidRPr="002E361B" w:rsidRDefault="003D011F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Правилно дефинисање циљ</w:t>
      </w:r>
      <w:r w:rsidR="008B1351" w:rsidRPr="002E36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а</w:t>
      </w:r>
    </w:p>
    <w:p w14:paraId="23B003ED" w14:textId="77777777" w:rsidR="002B62CE" w:rsidRPr="002E361B" w:rsidRDefault="002B62C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14:paraId="632B4FBE" w14:textId="0CF5BA65" w:rsidR="003D011F" w:rsidRPr="002E361B" w:rsidRDefault="003D011F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8B1351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F9F124E" w14:textId="60B84364" w:rsidR="003D011F" w:rsidRPr="002E361B" w:rsidRDefault="008B1351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Циљ се утврђује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тако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 буде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прециз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н, мерљив, </w:t>
      </w:r>
      <w:r w:rsidR="004D5707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друштвено 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прихватљив, реал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 и временски одређен.</w:t>
      </w:r>
    </w:p>
    <w:p w14:paraId="648DEB7D" w14:textId="79AEF14F" w:rsidR="003D011F" w:rsidRPr="002E361B" w:rsidRDefault="008B1351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Циљ се дефинише тако да може да служи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као основ за праћење ефикасности и </w:t>
      </w:r>
      <w:proofErr w:type="spellStart"/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ефективности</w:t>
      </w:r>
      <w:proofErr w:type="spellEnd"/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примене решења прописа.</w:t>
      </w:r>
    </w:p>
    <w:p w14:paraId="2D59A438" w14:textId="15D78652" w:rsidR="003D011F" w:rsidRPr="002E361B" w:rsidRDefault="008B1351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 утврђивање циља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могу се користити технике као што су дрво циља и упоредно-правна анализа.</w:t>
      </w:r>
      <w:bookmarkStart w:id="3" w:name="_Toc114129897"/>
    </w:p>
    <w:p w14:paraId="175AC999" w14:textId="77777777" w:rsidR="00CA21BB" w:rsidRPr="002E361B" w:rsidRDefault="00CA21BB" w:rsidP="002A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bookmarkEnd w:id="3"/>
    <w:p w14:paraId="46315180" w14:textId="3F434D72" w:rsidR="003D011F" w:rsidRPr="002E361B" w:rsidRDefault="003D011F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Показатељ учинка</w:t>
      </w:r>
    </w:p>
    <w:p w14:paraId="13FED23A" w14:textId="77777777" w:rsidR="002B62CE" w:rsidRPr="002E361B" w:rsidRDefault="002B62C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14:paraId="6D10635B" w14:textId="4B6B4E6F" w:rsidR="003D011F" w:rsidRPr="002E361B" w:rsidRDefault="003D011F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8B1351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28C07B51" w14:textId="47D12654" w:rsidR="003D011F" w:rsidRPr="002E361B" w:rsidRDefault="008B1351" w:rsidP="002A683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Показатељем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учинка се мери успех у остваривању циља између почетног стања и </w:t>
      </w:r>
      <w:r w:rsidR="007D57F0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циљног 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стања током примене прописа, као и ефикасност и </w:t>
      </w:r>
      <w:proofErr w:type="spellStart"/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ефективност</w:t>
      </w:r>
      <w:proofErr w:type="spellEnd"/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примене прописа.</w:t>
      </w:r>
    </w:p>
    <w:p w14:paraId="7B47A392" w14:textId="29A39BCC" w:rsidR="003D011F" w:rsidRPr="002E361B" w:rsidRDefault="002A6835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Показатељ учинка треба да буде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прециз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н, мерљив, релевант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доступан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временски одређен.</w:t>
      </w:r>
    </w:p>
    <w:p w14:paraId="6E1D0718" w14:textId="77777777" w:rsidR="003D011F" w:rsidRPr="002E361B" w:rsidRDefault="003D011F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Приликом утврђивања показатеља учинка дефинишу се њихова почетна и циљна вредност, рок за остваривање циљне вредности и извор провере.</w:t>
      </w:r>
    </w:p>
    <w:p w14:paraId="6AA62125" w14:textId="697EB315" w:rsidR="003D011F" w:rsidRPr="002E361B" w:rsidRDefault="003D011F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Извор провере је релевантан и доступан извештај, истраживање, студија или неки други документ који садржи податке о </w:t>
      </w:r>
      <w:r w:rsidR="002A6835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вредности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показатеља учинка.</w:t>
      </w:r>
    </w:p>
    <w:p w14:paraId="02528B58" w14:textId="3F512C42" w:rsidR="003D011F" w:rsidRPr="002E361B" w:rsidRDefault="003D011F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Приликом утврђивања показатеља учинка </w:t>
      </w:r>
      <w:proofErr w:type="spellStart"/>
      <w:r w:rsidR="00F9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належни</w:t>
      </w:r>
      <w:proofErr w:type="spellEnd"/>
      <w:r w:rsidR="00F9696A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предлагач треба да предвиди начин за благовремено обезбеђења података неопходних за праћење остварења утврђених циљева и редовно извештавање.</w:t>
      </w:r>
    </w:p>
    <w:p w14:paraId="33B86EF5" w14:textId="0745D3A3" w:rsidR="003D011F" w:rsidRPr="002E361B" w:rsidRDefault="002A6835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Показатељ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учинка треб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 да буду квантитативно изражен</w:t>
      </w:r>
      <w:r w:rsidR="003D011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Само изузетно, када није могуће формулисати квантитативне показатеље учинка, формулишу се квалитативни показатељи учинка.</w:t>
      </w:r>
    </w:p>
    <w:p w14:paraId="45858B7E" w14:textId="087C3FA1" w:rsidR="003D011F" w:rsidRPr="002E361B" w:rsidRDefault="003D011F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Приликом дефинисања показатеља учинка</w:t>
      </w:r>
      <w:r w:rsidR="0032023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води се рачуна </w:t>
      </w:r>
      <w:r w:rsidR="002A6835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 томе да они буду родно осетљиви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468F3180" w14:textId="77777777" w:rsidR="003D011F" w:rsidRPr="002E361B" w:rsidRDefault="003D011F" w:rsidP="002A6835">
      <w:pPr>
        <w:pStyle w:val="CommentText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EBB77FB" w14:textId="73A879D9" w:rsidR="00CB36A4" w:rsidRPr="002E361B" w:rsidRDefault="00CB36A4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Идентификовање опција</w:t>
      </w:r>
    </w:p>
    <w:p w14:paraId="21576821" w14:textId="77777777" w:rsidR="002B62CE" w:rsidRPr="002E361B" w:rsidRDefault="002B62C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252A2EA5" w14:textId="019BB363" w:rsidR="004C3E20" w:rsidRPr="002E361B" w:rsidRDefault="004C3E20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2A6835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10</w:t>
      </w:r>
    </w:p>
    <w:p w14:paraId="2CB2121E" w14:textId="77777777" w:rsidR="004C3E20" w:rsidRPr="002E361B" w:rsidRDefault="004C3E20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Опције подразумевају могуће мере или групе мере за постизање утврђених циљева.</w:t>
      </w:r>
    </w:p>
    <w:p w14:paraId="426C550A" w14:textId="39E2B856" w:rsidR="00587BDA" w:rsidRPr="002E361B" w:rsidRDefault="004C3E20" w:rsidP="002A68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Приликом идентификовања опција </w:t>
      </w:r>
      <w:r w:rsidR="00825384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надлежни 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предлагач </w:t>
      </w:r>
      <w:r w:rsidR="002A6835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прво 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разматра</w:t>
      </w:r>
      <w:r w:rsidR="002A6835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да ли је циљеве мог</w:t>
      </w:r>
      <w:r w:rsidR="00C13EB1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уће постићи</w:t>
      </w:r>
      <w:r w:rsidR="00930644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: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</w:p>
    <w:p w14:paraId="56B260EC" w14:textId="527452A1" w:rsidR="00587BDA" w:rsidRPr="002E361B" w:rsidRDefault="00C13EB1" w:rsidP="002A6835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before="0" w:after="0"/>
        <w:ind w:left="0" w:firstLine="851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„</w:t>
      </w:r>
      <w:proofErr w:type="spellStart"/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status</w:t>
      </w:r>
      <w:proofErr w:type="spellEnd"/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quo</w:t>
      </w:r>
      <w:proofErr w:type="spellEnd"/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” опцијом</w:t>
      </w:r>
      <w:r w:rsidR="004C3E2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="004C3E2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RS"/>
        </w:rPr>
        <w:t>изостанак</w:t>
      </w:r>
      <w:proofErr w:type="spellEnd"/>
      <w:r w:rsidR="004C3E2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4C3E2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RS"/>
        </w:rPr>
        <w:t>било</w:t>
      </w:r>
      <w:proofErr w:type="spellEnd"/>
      <w:r w:rsidR="004C3E2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4C3E2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RS"/>
        </w:rPr>
        <w:t>какве</w:t>
      </w:r>
      <w:proofErr w:type="spellEnd"/>
      <w:r w:rsidR="004C3E2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4C3E2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RS"/>
        </w:rPr>
        <w:t>интервенције</w:t>
      </w:r>
      <w:proofErr w:type="spellEnd"/>
      <w:r w:rsidR="004C3E2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)</w:t>
      </w:r>
      <w:r w:rsidR="00930644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</w:t>
      </w:r>
    </w:p>
    <w:p w14:paraId="69E17477" w14:textId="24AB0129" w:rsidR="00825384" w:rsidRPr="002E361B" w:rsidRDefault="00C13EB1" w:rsidP="002A6835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before="0" w:after="0"/>
        <w:ind w:left="0" w:firstLine="851"/>
        <w:rPr>
          <w:rStyle w:val="CommentReference"/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опцијама</w:t>
      </w:r>
      <w:r w:rsidR="004C3E2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које обухватају подстицајне, информативно</w:t>
      </w:r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-</w:t>
      </w:r>
      <w:r w:rsidR="004C3E2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едукативне</w:t>
      </w:r>
      <w:r w:rsidR="0064794F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</w:t>
      </w:r>
      <w:r w:rsidR="004C3E2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институционално</w:t>
      </w:r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-</w:t>
      </w:r>
      <w:r w:rsidR="004C3E2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управљачке мере</w:t>
      </w:r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или</w:t>
      </w:r>
      <w:r w:rsidR="008D598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мере за обезбеђивање добара и услуга</w:t>
      </w:r>
      <w:r w:rsidR="004C3E2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825384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којима је могуће постићи утврђени циљ без доношења новог или измене постојећег прописа;</w:t>
      </w:r>
    </w:p>
    <w:p w14:paraId="2F41DD0F" w14:textId="3825E746" w:rsidR="00587BDA" w:rsidRPr="002E361B" w:rsidRDefault="00825384" w:rsidP="002A6835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before="0" w:after="0"/>
        <w:ind w:left="0" w:firstLine="851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61B">
        <w:rPr>
          <w:rStyle w:val="CommentReference"/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8D1A4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оједностављење</w:t>
      </w:r>
      <w:r w:rsidR="00C13EB1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</w:t>
      </w:r>
      <w:r w:rsidR="008D1A40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административних поступака и захтева</w:t>
      </w:r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без доношења новог или измене постојећег прописа.</w:t>
      </w:r>
    </w:p>
    <w:p w14:paraId="6EC2944F" w14:textId="6D39226E" w:rsidR="008D1A40" w:rsidRPr="002E361B" w:rsidRDefault="00C13EB1" w:rsidP="00C13EB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Уколико</w:t>
      </w:r>
      <w:r w:rsidR="004C3E20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F9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належни</w:t>
      </w:r>
      <w:proofErr w:type="spellEnd"/>
      <w:r w:rsidR="00F9696A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4C3E20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предлагач на основу спроведене анализе ефеката опција</w:t>
      </w:r>
      <w:r w:rsidR="00825384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из става 2 овог члана</w:t>
      </w:r>
      <w:r w:rsidR="004C3E20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закључи да </w:t>
      </w:r>
      <w:r w:rsidR="002265B2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циљ </w:t>
      </w:r>
      <w:r w:rsidR="004C3E20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није могуће остварити </w:t>
      </w:r>
      <w:r w:rsidR="00825384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овим 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опцијама или када је одлука</w:t>
      </w:r>
      <w:r w:rsidR="00974CD0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 доношењу прописа већ утврђена планским документом, односно уколико је законом прописана обавеза доношења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подзаконоског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акта </w:t>
      </w:r>
      <w:proofErr w:type="spellStart"/>
      <w:r w:rsidR="00F9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належни</w:t>
      </w:r>
      <w:proofErr w:type="spellEnd"/>
      <w:r w:rsidR="00F9696A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предлагач </w:t>
      </w:r>
      <w:r w:rsidR="00974CD0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разматра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могућа</w:t>
      </w:r>
      <w:r w:rsidR="00974CD0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решења унутар прописа.</w:t>
      </w:r>
    </w:p>
    <w:p w14:paraId="6462066E" w14:textId="0A2AD273" w:rsidR="00A81067" w:rsidRPr="002E361B" w:rsidRDefault="00A81067" w:rsidP="00C13EB1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Приликом израде прописа којим се усаглашава домаћи правни оквир са прописом Европске уније, надлежни предлагач разматра:</w:t>
      </w:r>
    </w:p>
    <w:p w14:paraId="4EF3A011" w14:textId="2DF7C63E" w:rsidR="00C13EB1" w:rsidRPr="002E361B" w:rsidRDefault="00F44177" w:rsidP="00C13EB1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spacing w:before="0" w:after="0"/>
        <w:ind w:left="0" w:firstLine="851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опцију </w:t>
      </w:r>
      <w:r w:rsidR="00A81067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примене решења прописа Европске уније чија примена није обавезујућа</w:t>
      </w:r>
      <w:r w:rsidR="00C13EB1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;</w:t>
      </w:r>
    </w:p>
    <w:p w14:paraId="10B73628" w14:textId="62322C04" w:rsidR="00A81067" w:rsidRPr="002E361B" w:rsidRDefault="00C13EB1" w:rsidP="00C13EB1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spacing w:before="0" w:after="0"/>
        <w:ind w:left="0" w:firstLine="851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опцију примене решења којим се превазилазе права и обавезе прописане прописом  Европске уније;</w:t>
      </w:r>
    </w:p>
    <w:p w14:paraId="377596A2" w14:textId="583D6E76" w:rsidR="00F44177" w:rsidRPr="002E361B" w:rsidRDefault="00F44177" w:rsidP="00C13EB1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spacing w:before="0" w:after="0"/>
        <w:ind w:left="0" w:firstLine="851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начин примене кључних решења </w:t>
      </w:r>
      <w:r w:rsidR="00A81067"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прописа Европске уније чија примена је обавезујућа</w:t>
      </w:r>
      <w:r w:rsidRPr="002E36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. </w:t>
      </w:r>
    </w:p>
    <w:p w14:paraId="14E83287" w14:textId="252424E8" w:rsidR="00A81067" w:rsidRPr="002E361B" w:rsidRDefault="00F44177" w:rsidP="00C13EB1">
      <w:pPr>
        <w:shd w:val="clear" w:color="auto" w:fill="FFFFFF" w:themeFill="background1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Приликом идентификације опција води се рачуна 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томе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Република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Србија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преузима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више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обавеза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него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што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неопходно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као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циљне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групе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територији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Републике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Србије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долазе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подређени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положај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односу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субјекте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страних</w:t>
      </w:r>
      <w:proofErr w:type="spellEnd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држава</w:t>
      </w:r>
      <w:proofErr w:type="spellEnd"/>
      <w:r w:rsidR="00A81067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6A8A4C8" w14:textId="1699B486" w:rsidR="00AB5BE3" w:rsidRPr="002E361B" w:rsidRDefault="00AB5BE3" w:rsidP="00C13EB1">
      <w:pPr>
        <w:shd w:val="clear" w:color="auto" w:fill="FFFFFF" w:themeFill="background1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Приликом идентификације опција, </w:t>
      </w:r>
      <w:proofErr w:type="spellStart"/>
      <w:r w:rsidR="00F9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належни</w:t>
      </w:r>
      <w:proofErr w:type="spellEnd"/>
      <w:r w:rsidR="00F9696A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предлагач</w:t>
      </w:r>
      <w:r w:rsidR="0064526E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посебно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води рачуна о међународној упоредној пракси у регулисању области.</w:t>
      </w:r>
    </w:p>
    <w:p w14:paraId="6E072B22" w14:textId="77777777" w:rsidR="00AD3578" w:rsidRPr="002E361B" w:rsidRDefault="00AD3578" w:rsidP="002A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5677C5BF" w14:textId="59CF143F" w:rsidR="002B62CE" w:rsidRPr="002E361B" w:rsidRDefault="002B62C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Анализа ефеката опција и ризика за спровођење опција</w:t>
      </w:r>
    </w:p>
    <w:p w14:paraId="78488F8C" w14:textId="77777777" w:rsidR="002B62CE" w:rsidRPr="002E361B" w:rsidRDefault="002B62C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14:paraId="709F9A6B" w14:textId="3BBCAF00" w:rsidR="003D011F" w:rsidRPr="002E361B" w:rsidRDefault="003D011F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C13EB1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11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35F3F262" w14:textId="68206E22" w:rsidR="003D011F" w:rsidRPr="002E361B" w:rsidRDefault="003D011F" w:rsidP="002B62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Анализа ефеката опција</w:t>
      </w:r>
      <w:r w:rsidR="002B62C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ризика за спровођење опција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спроводи се како би се утврдиле предности и недостаци разматраних опција.</w:t>
      </w:r>
    </w:p>
    <w:p w14:paraId="6AA668A6" w14:textId="5794764D" w:rsidR="003D011F" w:rsidRPr="002E361B" w:rsidRDefault="003D011F" w:rsidP="002B62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Анализа ефеката опција</w:t>
      </w:r>
      <w:r w:rsidR="002B62C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ризика за спровођење опција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подразумева анализу:</w:t>
      </w:r>
    </w:p>
    <w:p w14:paraId="0D099A59" w14:textId="77777777" w:rsidR="003D011F" w:rsidRPr="002E361B" w:rsidRDefault="003D011F" w:rsidP="002B62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1) финансијских ефеката;</w:t>
      </w:r>
    </w:p>
    <w:p w14:paraId="44730D57" w14:textId="77777777" w:rsidR="003D011F" w:rsidRPr="002E361B" w:rsidRDefault="003D011F" w:rsidP="002B62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2) економских ефеката;</w:t>
      </w:r>
    </w:p>
    <w:p w14:paraId="0CD3A79D" w14:textId="7A485543" w:rsidR="003D011F" w:rsidRPr="002E361B" w:rsidRDefault="003D011F" w:rsidP="002B62CE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3) ефеката на друштво;</w:t>
      </w:r>
    </w:p>
    <w:p w14:paraId="2ED1DFD1" w14:textId="77777777" w:rsidR="003D011F" w:rsidRPr="002E361B" w:rsidRDefault="003D011F" w:rsidP="002B62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4) ефеката на животну средину;</w:t>
      </w:r>
    </w:p>
    <w:p w14:paraId="44842E17" w14:textId="77777777" w:rsidR="003D011F" w:rsidRPr="002E361B" w:rsidRDefault="003D011F" w:rsidP="002B62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5) управљачких ефеката;</w:t>
      </w:r>
    </w:p>
    <w:p w14:paraId="1DE9080B" w14:textId="21B3DFA3" w:rsidR="003D011F" w:rsidRPr="002E361B" w:rsidRDefault="003D011F" w:rsidP="002B62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6) ризика.</w:t>
      </w:r>
    </w:p>
    <w:p w14:paraId="29B06FA2" w14:textId="7196F31E" w:rsidR="002B62CE" w:rsidRPr="002E361B" w:rsidRDefault="002B62CE" w:rsidP="002B62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Приликом анализе ефеката опција и ризика за спровођење опција узимају се у обзир како директни, тако и индиректни позитивни или негативни ефекти сваке од опција.</w:t>
      </w:r>
    </w:p>
    <w:p w14:paraId="0842B443" w14:textId="5426C4D5" w:rsidR="00C13EB1" w:rsidRPr="002E361B" w:rsidRDefault="00C13EB1" w:rsidP="002B62C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При</w:t>
      </w:r>
      <w:r w:rsidR="002B62CE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спровођењу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анализе ефеката опција треба водити рачуна о могућим начинима за поједностављење постојећег правног оквира кроз укидање прописа који су постали непотребни, неефикасни или штетни, као и за укидање и/или поједностављење административних поступака и захтева који узрокују непотребне трошкове физичким и правним лицима.</w:t>
      </w:r>
    </w:p>
    <w:p w14:paraId="4F209F6D" w14:textId="77777777" w:rsidR="002B62CE" w:rsidRPr="002E361B" w:rsidRDefault="002B62C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AC957C3" w14:textId="5E938FA8" w:rsidR="002B62CE" w:rsidRPr="002E361B" w:rsidRDefault="002B62C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Анализа финансијских ефеката опција</w:t>
      </w:r>
    </w:p>
    <w:p w14:paraId="5DFB12AC" w14:textId="77777777" w:rsidR="002B62CE" w:rsidRPr="002E361B" w:rsidRDefault="002B62C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75107B0" w14:textId="2BFB997D" w:rsidR="00962ADD" w:rsidRPr="002E361B" w:rsidRDefault="00962ADD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2B62C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5F6D1A48" w14:textId="704F5AF5" w:rsidR="00A108BA" w:rsidRPr="002E361B" w:rsidRDefault="00A108BA" w:rsidP="002B62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Анализом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фининсијских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ефеката сагледавају се значајни позитивни и негативни, непосредни и посредни ефекти опција на буџет и јавне приходе и расходе на републичком, покрајинском и нивоу јединице локалне самоуправе.</w:t>
      </w:r>
    </w:p>
    <w:p w14:paraId="0AA0C33E" w14:textId="49A1CE1D" w:rsidR="00962ADD" w:rsidRPr="002E361B" w:rsidRDefault="00962ADD" w:rsidP="002B62C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Анализа финансијских ефеката подразумева:</w:t>
      </w:r>
    </w:p>
    <w:p w14:paraId="546EEAA7" w14:textId="26E8494C" w:rsidR="00962ADD" w:rsidRPr="002E361B" w:rsidRDefault="00962ADD" w:rsidP="002B62CE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993"/>
          <w:tab w:val="left" w:pos="1134"/>
        </w:tabs>
        <w:spacing w:before="0" w:after="0"/>
        <w:ind w:left="0" w:firstLine="85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процену финансијских средстава</w:t>
      </w:r>
      <w:r w:rsidR="005842AF"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потребних за реализацију опције</w:t>
      </w: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3E2CED4C" w14:textId="77777777" w:rsidR="00962ADD" w:rsidRPr="002E361B" w:rsidRDefault="00962ADD" w:rsidP="002B62CE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after="0"/>
        <w:ind w:left="0" w:firstLine="85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идентификацију могућих извора средстава потребних за реализацију опција;</w:t>
      </w:r>
    </w:p>
    <w:p w14:paraId="5C985446" w14:textId="274086BA" w:rsidR="00962ADD" w:rsidRPr="002E361B" w:rsidRDefault="00962ADD" w:rsidP="002B62CE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993"/>
          <w:tab w:val="left" w:pos="1134"/>
        </w:tabs>
        <w:spacing w:before="0" w:after="0"/>
        <w:ind w:left="0" w:firstLine="85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процену утицаја опциј</w:t>
      </w:r>
      <w:r w:rsidR="00A0756F"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јавне приходе и расходе у периоду</w:t>
      </w:r>
      <w:r w:rsidR="002B62CE"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примене опције</w:t>
      </w: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14:paraId="2299A541" w14:textId="77777777" w:rsidR="002B62CE" w:rsidRPr="002E361B" w:rsidRDefault="002B62C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14:paraId="42165556" w14:textId="01FB98F1" w:rsidR="00962ADD" w:rsidRPr="002E361B" w:rsidRDefault="00962ADD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Анализа економских ефеката</w:t>
      </w:r>
    </w:p>
    <w:p w14:paraId="2C2700A3" w14:textId="77777777" w:rsidR="002B62CE" w:rsidRPr="002E361B" w:rsidRDefault="002B62C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14:paraId="6DD4ADF7" w14:textId="296489C2" w:rsidR="00962ADD" w:rsidRPr="002E361B" w:rsidRDefault="00962ADD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2B62C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13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1322C1E3" w14:textId="77777777" w:rsidR="00962ADD" w:rsidRPr="002E361B" w:rsidRDefault="00962ADD" w:rsidP="002B62C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Анализом економских ефеката сагледавају се значајни позитивни и негативни, непосредни и посредни ефекти опција на привредне субјекте и услове пословања.</w:t>
      </w:r>
    </w:p>
    <w:p w14:paraId="3774DD55" w14:textId="77777777" w:rsidR="00962ADD" w:rsidRPr="002E361B" w:rsidRDefault="00962ADD" w:rsidP="002B62C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Приликом анализе економских ефеката процењују се ефекти опција на:</w:t>
      </w:r>
    </w:p>
    <w:p w14:paraId="195BE4BE" w14:textId="77777777" w:rsidR="00962ADD" w:rsidRPr="002E361B" w:rsidRDefault="00962ADD" w:rsidP="002B62CE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85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повећање или смањење административних трошкова;</w:t>
      </w:r>
    </w:p>
    <w:p w14:paraId="7562FED9" w14:textId="77777777" w:rsidR="00962ADD" w:rsidRPr="002E361B" w:rsidRDefault="00962ADD" w:rsidP="002B62CE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85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повећање или смањење трошкова производње и/или пружања услуга;</w:t>
      </w:r>
    </w:p>
    <w:p w14:paraId="71D7C304" w14:textId="77777777" w:rsidR="00962ADD" w:rsidRPr="002E361B" w:rsidRDefault="00962ADD" w:rsidP="002B62CE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85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повећање или смањење финансијских трошкова;</w:t>
      </w:r>
    </w:p>
    <w:p w14:paraId="7D6157C7" w14:textId="77777777" w:rsidR="00962ADD" w:rsidRPr="002E361B" w:rsidRDefault="00962ADD" w:rsidP="002B62CE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851"/>
        <w:contextualSpacing/>
        <w:jc w:val="lef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конкурентност привредних субјеката на домаћем и иностраном тржишту;</w:t>
      </w:r>
    </w:p>
    <w:p w14:paraId="1A7159B8" w14:textId="77777777" w:rsidR="00962ADD" w:rsidRPr="002E361B" w:rsidRDefault="00962ADD" w:rsidP="002B62CE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851"/>
        <w:contextualSpacing/>
        <w:jc w:val="lef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конкуренцију.</w:t>
      </w:r>
    </w:p>
    <w:p w14:paraId="098B9507" w14:textId="0D2855F2" w:rsidR="00962ADD" w:rsidRPr="002E361B" w:rsidRDefault="00962ADD" w:rsidP="002B62CE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Конкурентност привредних субјеката на домаћем и иностраном тржишту из става 2. тачка 4) овог члана подразумева ценовну конкурентност привредних субјеката на домаћем и иностраном тржишту, </w:t>
      </w:r>
      <w:r w:rsidR="00AB5BE3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могућност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њихово</w:t>
      </w:r>
      <w:r w:rsidR="00AB5BE3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пословно</w:t>
      </w:r>
      <w:r w:rsidR="00AB5BE3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 повезивања и удруживања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унапређење инфраструктуре, трансфер технологије (утицај на иновације и доступност технологије), приступ финансијским средствима, услове за инвестирање, унапређење квалитета радне снаге, обавезе послодаваца, итд.</w:t>
      </w:r>
    </w:p>
    <w:p w14:paraId="04483132" w14:textId="77777777" w:rsidR="00C828A2" w:rsidRPr="002E361B" w:rsidRDefault="00962ADD" w:rsidP="002B62CE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Конкуренција из става 2. тачка 5) овог члана подразумева</w:t>
      </w:r>
      <w:r w:rsidR="0032023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ситуацију на тржишту у којој учесници на тржишту, у процесу међусобног такмичења у погледу цене, квалитета, разноврсности робе или услуга, иновација и др.</w:t>
      </w:r>
      <w:r w:rsidR="007E7998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под равноправним условима, теже да остваре наклоност купаца са намером остваривања својих пословних циљева. </w:t>
      </w:r>
    </w:p>
    <w:p w14:paraId="3BB95942" w14:textId="7BB58620" w:rsidR="00647B5A" w:rsidRPr="00647B5A" w:rsidRDefault="00647B5A" w:rsidP="00647B5A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47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Анализа ефеката на конкуренцију спроводи се на применом Контролне листе</w:t>
      </w:r>
      <w:r w:rsidR="0076037E" w:rsidRPr="00760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оцену постојања утицаја прописа на конкуренцију</w:t>
      </w:r>
      <w:r w:rsidRPr="00647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која је </w:t>
      </w:r>
      <w:r w:rsidR="00760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доступна на интернет презентацији Републичког секретаријата за јавне политике</w:t>
      </w:r>
      <w:r w:rsidRPr="00647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488C7420" w14:textId="638D47E7" w:rsidR="005842AF" w:rsidRDefault="00962ADD" w:rsidP="002B62CE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Приликом анализе економских ефеката опција из става 2. овог члана посебно се анализирају ефекти на пословање микро, малих, средњих привредних субјеката, имајући у виду њихову делатност и форму организовања. </w:t>
      </w:r>
    </w:p>
    <w:p w14:paraId="3E0C4D9F" w14:textId="5396A442" w:rsidR="00647B5A" w:rsidRPr="002E361B" w:rsidRDefault="00647B5A" w:rsidP="00647B5A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47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Анализа из става 5. овог члана спроводи се применом Теста утицаја на микро, мале и средње привредне субјекте који је</w:t>
      </w:r>
      <w:r w:rsidR="00760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доступан на интернет презентацији Републичког секретаријата за јавне политике</w:t>
      </w:r>
      <w:r w:rsidRPr="00647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7F0E7DD6" w14:textId="77777777" w:rsidR="00AB5BE3" w:rsidRPr="002E361B" w:rsidRDefault="00AB5BE3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14:paraId="2D456FA6" w14:textId="66DFF4C7" w:rsidR="00962ADD" w:rsidRPr="002E361B" w:rsidRDefault="00962ADD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  <w:t>Анализа ефеката на друштво</w:t>
      </w:r>
    </w:p>
    <w:p w14:paraId="38BE711A" w14:textId="77777777" w:rsidR="0064526E" w:rsidRPr="002E361B" w:rsidRDefault="0064526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sr-Cyrl-RS"/>
        </w:rPr>
      </w:pPr>
    </w:p>
    <w:p w14:paraId="5BD903C7" w14:textId="3793EC3E" w:rsidR="00962ADD" w:rsidRPr="002E361B" w:rsidRDefault="00962ADD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AB5BE3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14.</w:t>
      </w:r>
    </w:p>
    <w:p w14:paraId="2F72C648" w14:textId="77777777" w:rsidR="00962ADD" w:rsidRPr="002E361B" w:rsidRDefault="00962ADD" w:rsidP="00AB5BE3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Анализом ефеката на друштво сагледавају се значајни позитивни и негативни, непосредни и посредни ефекти опција на грађане, а посебно на осетљиве друштвене групе и на родну равноправност. </w:t>
      </w:r>
    </w:p>
    <w:p w14:paraId="612D7B97" w14:textId="77777777" w:rsidR="00962ADD" w:rsidRPr="002E361B" w:rsidRDefault="00962ADD" w:rsidP="00AB5BE3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Приликом анализе ефеката на друштво процењују се ефекти опција на:</w:t>
      </w:r>
    </w:p>
    <w:p w14:paraId="28EB3BFB" w14:textId="77777777" w:rsidR="00962ADD" w:rsidRPr="002E361B" w:rsidRDefault="00962ADD" w:rsidP="00AB5BE3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0" w:after="0"/>
        <w:ind w:left="0" w:firstLine="85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повећање или смањење административних и финансијских трошкова које сносе грађани; </w:t>
      </w:r>
    </w:p>
    <w:p w14:paraId="6368C3C7" w14:textId="77777777" w:rsidR="00962ADD" w:rsidRPr="002E361B" w:rsidRDefault="00962ADD" w:rsidP="00AB5BE3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0" w:after="0"/>
        <w:ind w:left="0" w:firstLine="85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повећање или смањење цене роба и услуга од значаја за животни стандард и њихове доступности и квалитета;</w:t>
      </w:r>
    </w:p>
    <w:p w14:paraId="452BA0F4" w14:textId="77777777" w:rsidR="00962ADD" w:rsidRPr="002E361B" w:rsidRDefault="00962ADD" w:rsidP="00AB5BE3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0" w:after="0"/>
        <w:ind w:left="0" w:firstLine="85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тржиште рада, запошљавање, услове за рад и синдикално удруживање;</w:t>
      </w:r>
    </w:p>
    <w:p w14:paraId="35CA8D8D" w14:textId="77777777" w:rsidR="00962ADD" w:rsidRPr="002E361B" w:rsidRDefault="00962ADD" w:rsidP="00AB5BE3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0" w:after="0"/>
        <w:ind w:left="0" w:firstLine="85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здравље људи;</w:t>
      </w:r>
    </w:p>
    <w:p w14:paraId="36A53D0E" w14:textId="77777777" w:rsidR="00962ADD" w:rsidRPr="002E361B" w:rsidRDefault="00962ADD" w:rsidP="00AB5BE3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0" w:after="0"/>
        <w:ind w:left="0" w:firstLine="85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квалитет и доступност услуга система социјалне заштите, здравственог система и система образовања;</w:t>
      </w:r>
    </w:p>
    <w:p w14:paraId="7C240BF6" w14:textId="77777777" w:rsidR="00962ADD" w:rsidRPr="002E361B" w:rsidRDefault="00962ADD" w:rsidP="00AB5BE3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0" w:after="0"/>
        <w:ind w:left="0" w:firstLine="85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доступност културних садржаја и очување културног наслеђа;</w:t>
      </w:r>
      <w:r w:rsidRPr="002E361B" w:rsidDel="006F43D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DEBE052" w14:textId="69FBC2A3" w:rsidR="00962ADD" w:rsidRDefault="00962ADD" w:rsidP="00AB5BE3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0" w:after="0"/>
        <w:ind w:left="0" w:firstLine="85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/>
          <w:color w:val="000000" w:themeColor="text1"/>
          <w:sz w:val="24"/>
          <w:szCs w:val="24"/>
        </w:rPr>
        <w:t>жене и мушкарце, тј. родну равноправност.</w:t>
      </w:r>
    </w:p>
    <w:p w14:paraId="7A66DB47" w14:textId="79A0C186" w:rsidR="00BA102B" w:rsidRPr="00BA102B" w:rsidRDefault="00BA102B" w:rsidP="00BA102B">
      <w:pPr>
        <w:shd w:val="clear" w:color="auto" w:fill="FFFFFF"/>
        <w:tabs>
          <w:tab w:val="left" w:pos="1134"/>
        </w:tabs>
        <w:spacing w:after="0"/>
        <w:ind w:firstLine="85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Анализа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ефеката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опција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жене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мушкарце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из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става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2. </w:t>
      </w:r>
      <w:proofErr w:type="spellStart"/>
      <w:proofErr w:type="gram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тачка</w:t>
      </w:r>
      <w:proofErr w:type="spellEnd"/>
      <w:proofErr w:type="gram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7)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овог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члана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спроводи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применом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Теста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утицаја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родну</w:t>
      </w:r>
      <w:proofErr w:type="spellEnd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равноправност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који је доступан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интернет презентацији Републичког секретаријата за јавне политике</w:t>
      </w:r>
      <w:bookmarkStart w:id="4" w:name="_GoBack"/>
      <w:bookmarkEnd w:id="4"/>
      <w:r w:rsidRPr="00BA102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0EFC6B90" w14:textId="353F1C1B" w:rsidR="00C828A2" w:rsidRPr="002E361B" w:rsidRDefault="00C828A2" w:rsidP="002A683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126170B" w14:textId="690E05DB" w:rsidR="00C828A2" w:rsidRPr="002E361B" w:rsidRDefault="00C828A2" w:rsidP="002A683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Анализа ефеката на животну средину</w:t>
      </w:r>
    </w:p>
    <w:p w14:paraId="5A0385C3" w14:textId="3A7C03C9" w:rsidR="00C828A2" w:rsidRPr="002E361B" w:rsidRDefault="00C828A2" w:rsidP="002A683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2A9FF73" w14:textId="7981C3B8" w:rsidR="00AB5BE3" w:rsidRPr="002E361B" w:rsidRDefault="00AB5BE3" w:rsidP="002A683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Члан 14.</w:t>
      </w:r>
    </w:p>
    <w:p w14:paraId="67A66668" w14:textId="22CFA795" w:rsidR="00C828A2" w:rsidRPr="002E361B" w:rsidRDefault="00C828A2" w:rsidP="00AB5BE3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Анализом ефеката на животну средину сагледавају се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значајни позитивни и негативни, непосредни и посредни ефекти опција на</w:t>
      </w:r>
      <w:r w:rsidRPr="002E361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квалитет воде, ваздуха и земљишта, управљање отпадом, заштиту од буке и живи и неживи свет.</w:t>
      </w:r>
    </w:p>
    <w:p w14:paraId="0F1645F2" w14:textId="6C0A333E" w:rsidR="00C828A2" w:rsidRPr="002E361B" w:rsidRDefault="004F05C1" w:rsidP="00AB5BE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Када</w:t>
      </w:r>
      <w:r w:rsidR="00C828A2" w:rsidRPr="002E361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опција узрокује негативне ефекте на животну средину </w:t>
      </w:r>
      <w:r w:rsidRPr="002E361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надлежни предлагач </w:t>
      </w:r>
      <w:r w:rsidR="00C828A2" w:rsidRPr="002E361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разматра мере </w:t>
      </w:r>
      <w:r w:rsidR="00C828A2"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којима ће се ти ефекти ублажити или отклонити.</w:t>
      </w:r>
    </w:p>
    <w:p w14:paraId="5E5CBADF" w14:textId="77777777" w:rsidR="00A108BA" w:rsidRPr="002E361B" w:rsidRDefault="00A108BA" w:rsidP="002A68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E61B074" w14:textId="3D7ED60A" w:rsidR="004F05C1" w:rsidRPr="002E361B" w:rsidRDefault="004F05C1" w:rsidP="002A68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5E60539" w14:textId="1B0B5875" w:rsidR="004F05C1" w:rsidRPr="002E361B" w:rsidRDefault="004F05C1" w:rsidP="002A683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Анализа управљачких ефеката</w:t>
      </w:r>
    </w:p>
    <w:p w14:paraId="09904F5E" w14:textId="0AA6DE35" w:rsidR="004F05C1" w:rsidRPr="002E361B" w:rsidRDefault="004F05C1" w:rsidP="002A6835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3EA742A3" w14:textId="27989215" w:rsidR="0064526E" w:rsidRPr="002E361B" w:rsidRDefault="0064526E" w:rsidP="0064526E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Члан 15.</w:t>
      </w:r>
    </w:p>
    <w:p w14:paraId="358CC6FF" w14:textId="6B86810C" w:rsidR="004F05C1" w:rsidRPr="002E361B" w:rsidRDefault="004F05C1" w:rsidP="006452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Анализом управљачких ефеката сагледавају се значајни позитивни и негативни, непосредни и посредни ефекти опција на нач</w:t>
      </w:r>
      <w:r w:rsidR="00FE75CE"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 функционисања и ор</w:t>
      </w: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ганизовања јавне управе, капацитете јавне управе за примену опције и ефикасност, одговорност и транспарентност рада јавне управе</w:t>
      </w:r>
      <w:r w:rsidR="00FE75CE"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5DCCBB21" w14:textId="2CC9130D" w:rsidR="00FE75CE" w:rsidRPr="002E361B" w:rsidRDefault="00FE75CE" w:rsidP="006452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Приликом анализе управљачких ефеката надлежни предлагач:</w:t>
      </w:r>
    </w:p>
    <w:p w14:paraId="38ECB356" w14:textId="607BADC8" w:rsidR="00FE75CE" w:rsidRPr="002E361B" w:rsidRDefault="00FE75CE" w:rsidP="0076037E">
      <w:pPr>
        <w:pStyle w:val="ListParagraph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color w:val="000000" w:themeColor="text1"/>
          <w:sz w:val="24"/>
          <w:szCs w:val="24"/>
        </w:rPr>
        <w:t>утврђује активности које је потребно спровести како би се омогућила примена опције и одређује орган јавне управе и организациону јединицу органа јавне управе кој</w:t>
      </w:r>
      <w:r w:rsidR="0064526E" w:rsidRPr="002E361B">
        <w:rPr>
          <w:rFonts w:ascii="Times New Roman" w:hAnsi="Times New Roman"/>
          <w:color w:val="000000" w:themeColor="text1"/>
          <w:sz w:val="24"/>
          <w:szCs w:val="24"/>
        </w:rPr>
        <w:t>а је одговор</w:t>
      </w:r>
      <w:r w:rsidRPr="002E361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64526E" w:rsidRPr="002E361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E361B">
        <w:rPr>
          <w:rFonts w:ascii="Times New Roman" w:hAnsi="Times New Roman"/>
          <w:color w:val="000000" w:themeColor="text1"/>
          <w:sz w:val="24"/>
          <w:szCs w:val="24"/>
        </w:rPr>
        <w:t xml:space="preserve"> за спровођење ових активности</w:t>
      </w:r>
      <w:r w:rsidR="00A108BA" w:rsidRPr="002E361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C66A820" w14:textId="2CACBEBE" w:rsidR="00FE75CE" w:rsidRPr="002E361B" w:rsidRDefault="00FE75CE" w:rsidP="0076037E">
      <w:pPr>
        <w:pStyle w:val="ListParagraph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color w:val="000000" w:themeColor="text1"/>
          <w:sz w:val="24"/>
          <w:szCs w:val="24"/>
        </w:rPr>
        <w:t>сагледава постојеће капацитете којима располаже надлежни орган</w:t>
      </w:r>
      <w:r w:rsidR="0064526E" w:rsidRPr="002E361B">
        <w:rPr>
          <w:rFonts w:ascii="Times New Roman" w:hAnsi="Times New Roman"/>
          <w:color w:val="000000" w:themeColor="text1"/>
          <w:sz w:val="24"/>
          <w:szCs w:val="24"/>
        </w:rPr>
        <w:t xml:space="preserve"> односно његова организациона јединица</w:t>
      </w:r>
      <w:r w:rsidRPr="002E361B">
        <w:rPr>
          <w:rFonts w:ascii="Times New Roman" w:hAnsi="Times New Roman"/>
          <w:color w:val="000000" w:themeColor="text1"/>
          <w:sz w:val="24"/>
          <w:szCs w:val="24"/>
        </w:rPr>
        <w:t xml:space="preserve"> и процењује потребне капацитете за примену опције</w:t>
      </w:r>
      <w:r w:rsidR="00A108BA" w:rsidRPr="002E361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F59A013" w14:textId="0071E878" w:rsidR="00FE75CE" w:rsidRPr="002E361B" w:rsidRDefault="00FE75CE" w:rsidP="0076037E">
      <w:pPr>
        <w:pStyle w:val="ListParagraph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color w:val="000000" w:themeColor="text1"/>
          <w:sz w:val="24"/>
          <w:szCs w:val="24"/>
        </w:rPr>
        <w:t>процењује на који начин примена опције утиче на ефикасност, одговорност и транспарентност рада органа јавне управе</w:t>
      </w:r>
      <w:r w:rsidR="00A108BA" w:rsidRPr="002E36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CEFED68" w14:textId="77777777" w:rsidR="001B0738" w:rsidRPr="002E361B" w:rsidRDefault="001B0738" w:rsidP="0076037E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73F09" w14:textId="478A3ADC" w:rsidR="00893C17" w:rsidRPr="002E361B" w:rsidRDefault="00893C17" w:rsidP="002A6835">
      <w:pPr>
        <w:pStyle w:val="ListParagraph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1D00E975" w14:textId="1B66A2F8" w:rsidR="00893C17" w:rsidRPr="002E361B" w:rsidRDefault="00893C17" w:rsidP="002A6835">
      <w:pPr>
        <w:pStyle w:val="ListParagraph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361B">
        <w:rPr>
          <w:rFonts w:ascii="Times New Roman" w:hAnsi="Times New Roman"/>
          <w:color w:val="000000" w:themeColor="text1"/>
          <w:sz w:val="24"/>
          <w:szCs w:val="24"/>
        </w:rPr>
        <w:t>Анализа ризика</w:t>
      </w:r>
    </w:p>
    <w:p w14:paraId="2754F0A9" w14:textId="5635C669" w:rsidR="00C828A2" w:rsidRPr="002E361B" w:rsidRDefault="00C828A2" w:rsidP="002A683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8098960" w14:textId="79970A07" w:rsidR="0064526E" w:rsidRPr="002E361B" w:rsidRDefault="0064526E" w:rsidP="0064526E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Члан 16.</w:t>
      </w:r>
    </w:p>
    <w:p w14:paraId="124EE2C3" w14:textId="3636C748" w:rsidR="00893C17" w:rsidRPr="002E361B" w:rsidRDefault="00893C17" w:rsidP="0064526E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Анализом ризика сагледавају се </w:t>
      </w:r>
      <w:proofErr w:type="spellStart"/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кључни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ризици за примену опције и разматрају се </w:t>
      </w:r>
      <w:r w:rsidR="00255230"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активности</w:t>
      </w: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које ће бити предузете како би се смањила вероватноћа ризичног догађаја или мера које ће бити предузета уколико се ризик оствари.</w:t>
      </w:r>
    </w:p>
    <w:p w14:paraId="6E87E062" w14:textId="5DAF8F88" w:rsidR="001B0738" w:rsidRPr="002E361B" w:rsidRDefault="001B0738" w:rsidP="002A6835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38032E2D" w14:textId="14B3B0F1" w:rsidR="0064526E" w:rsidRPr="002E361B" w:rsidRDefault="0064526E" w:rsidP="0064526E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Поређење и избор оптималне опције за постизање циља</w:t>
      </w:r>
    </w:p>
    <w:p w14:paraId="2320C4A5" w14:textId="77777777" w:rsidR="0064526E" w:rsidRPr="002E361B" w:rsidRDefault="0064526E" w:rsidP="0064526E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3224B05" w14:textId="51D61CEB" w:rsidR="00F44177" w:rsidRPr="002E361B" w:rsidRDefault="00F44177" w:rsidP="002A6835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64526E"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17.</w:t>
      </w:r>
    </w:p>
    <w:p w14:paraId="65918796" w14:textId="4216C2E0" w:rsidR="00070DC0" w:rsidRPr="002E361B" w:rsidRDefault="00070DC0" w:rsidP="006452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спроведене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ex-ante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анализе ефеката надлежни предлагач сагледава најважније потенцијалне ефекте које ће свака од разматраних опција да произведе и процењује потенцијални степен остварености </w:t>
      </w:r>
      <w:r w:rsidR="00120EC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утврђених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циља за сваку од разматраних опција</w:t>
      </w:r>
      <w:r w:rsidR="00120ECF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AAE0D7E" w14:textId="2B8B6EB5" w:rsidR="00120ECF" w:rsidRPr="002E361B" w:rsidRDefault="00120ECF" w:rsidP="006452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Избор оптималне опције се врши поређењем разматраних опција на основу критеријума.</w:t>
      </w:r>
    </w:p>
    <w:p w14:paraId="23BC7E34" w14:textId="19CD4077" w:rsidR="00120ECF" w:rsidRPr="002E361B" w:rsidRDefault="00120ECF" w:rsidP="006452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Критеријуми за избор оптималне опције се бирају на основу утврђених циљева и најважнијих потенцијалних ефеката које могу да остваре опције које су разматране.</w:t>
      </w:r>
    </w:p>
    <w:p w14:paraId="405F35D9" w14:textId="7F29495E" w:rsidR="00120ECF" w:rsidRPr="002E361B" w:rsidRDefault="00120ECF" w:rsidP="00645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поређење разматраних опција могу се користити технике као што су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мултикритеријумска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анализа, анализа трошкова и користи, анализа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ефективности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трошкова, итд.</w:t>
      </w:r>
    </w:p>
    <w:p w14:paraId="5B9CCCFF" w14:textId="161090C9" w:rsidR="0008197F" w:rsidRDefault="0008197F" w:rsidP="002A683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</w:p>
    <w:p w14:paraId="74C4CCAB" w14:textId="4996E805" w:rsidR="00D60C2D" w:rsidRPr="00D60C2D" w:rsidRDefault="00D60C2D" w:rsidP="00D60C2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D60C2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Финално идентификовање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надлежних органа и неопходних ресурса за спровођење оптималне опције, праћење спровођења прописа, утврђивање и вредновање учинка прописа и извештавање о постигнутим учинцима</w:t>
      </w:r>
    </w:p>
    <w:p w14:paraId="16952030" w14:textId="77777777" w:rsidR="009555BE" w:rsidRDefault="009555BE" w:rsidP="00D60C2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</w:p>
    <w:p w14:paraId="3CECBE1F" w14:textId="7426FBC1" w:rsidR="00D60C2D" w:rsidRPr="00D60C2D" w:rsidRDefault="00D60C2D" w:rsidP="00D60C2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D60C2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18</w:t>
      </w:r>
      <w:r w:rsidRPr="00D60C2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.</w:t>
      </w:r>
    </w:p>
    <w:p w14:paraId="2B6296F0" w14:textId="644BC9AC" w:rsidR="009555BE" w:rsidRDefault="00D60C2D" w:rsidP="00D60C2D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Након избора оптималне опције за постизање циља надлежни п</w:t>
      </w:r>
      <w:r w:rsidRPr="00D60C2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редлагач врши финалну идентификацију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надлежних органа за примену прописа, </w:t>
      </w:r>
      <w:r w:rsidR="00815881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одређује начин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праћењ</w:t>
      </w:r>
      <w:r w:rsidR="00815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 спровођења прописа, утврђивања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вредновањ</w:t>
      </w:r>
      <w:r w:rsidR="00815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учинка прописа и</w:t>
      </w:r>
      <w:r w:rsidR="00815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периоде извештавања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 постигнутим учинцима</w:t>
      </w:r>
      <w:r w:rsidR="00955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врши коначну процену </w:t>
      </w:r>
      <w:r w:rsidRPr="00D60C2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ресурса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неопходних за </w:t>
      </w:r>
      <w:r w:rsidR="009555BE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примену прописа </w:t>
      </w:r>
      <w:r w:rsidR="009555BE" w:rsidRPr="00D60C2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имајући у виду резултате до тада извршених анализа</w:t>
      </w:r>
      <w:r w:rsidR="009555BE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.</w:t>
      </w:r>
    </w:p>
    <w:p w14:paraId="7CF02E69" w14:textId="77777777" w:rsidR="009555BE" w:rsidRDefault="009555BE" w:rsidP="002A6835">
      <w:pPr>
        <w:pStyle w:val="Heading1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bookmarkStart w:id="5" w:name="_Toc114129904"/>
    </w:p>
    <w:p w14:paraId="4C5C3155" w14:textId="27FBAB87" w:rsidR="00F5622C" w:rsidRPr="002E361B" w:rsidRDefault="006D7EE9" w:rsidP="002A6835">
      <w:pPr>
        <w:pStyle w:val="Heading1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="0064526E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II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CF0105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ИЗВЕШТАЈ О СПРОВЕДЕНОЈ </w:t>
      </w:r>
      <w:r w:rsidR="00806D9E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EX ANTE </w:t>
      </w:r>
      <w:r w:rsidR="00CF0105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АНАЛИЗИ </w:t>
      </w: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ЕФЕКАТА</w:t>
      </w:r>
      <w:r w:rsidR="00806D9E"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ПРОПИСА</w:t>
      </w:r>
      <w:bookmarkEnd w:id="5"/>
    </w:p>
    <w:p w14:paraId="2A97ED6C" w14:textId="77777777" w:rsidR="00F420F6" w:rsidRPr="002E361B" w:rsidRDefault="00F420F6" w:rsidP="002A68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ABE4376" w14:textId="40CD49B0" w:rsidR="00962ADD" w:rsidRPr="002E361B" w:rsidRDefault="00962ADD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Обавеза представљања резултата спроведене анализе ефеката</w:t>
      </w:r>
    </w:p>
    <w:p w14:paraId="1E90C4EC" w14:textId="77777777" w:rsidR="0064526E" w:rsidRPr="002E361B" w:rsidRDefault="0064526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702EF9A1" w14:textId="220128D7" w:rsidR="00962ADD" w:rsidRPr="002E361B" w:rsidRDefault="00962ADD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2E361B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955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9.</w:t>
      </w:r>
    </w:p>
    <w:p w14:paraId="552B87C1" w14:textId="1292225B" w:rsidR="00962ADD" w:rsidRPr="002E361B" w:rsidRDefault="00962ADD" w:rsidP="00645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Резултате спроведене </w:t>
      </w:r>
      <w:proofErr w:type="spellStart"/>
      <w:r w:rsidR="00B51D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ex-ante</w:t>
      </w:r>
      <w:proofErr w:type="spellEnd"/>
      <w:r w:rsidR="00B51D6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анализе ефеката</w:t>
      </w:r>
      <w:r w:rsidR="00FE4A88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F9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належни</w:t>
      </w:r>
      <w:proofErr w:type="spellEnd"/>
      <w:r w:rsidR="00F9696A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E4A88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предлагач представља у оквиру и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звештаја о спроведеној анализи ефеката. </w:t>
      </w:r>
    </w:p>
    <w:p w14:paraId="0203D11B" w14:textId="77F57963" w:rsidR="00962ADD" w:rsidRPr="002E361B" w:rsidRDefault="00F9696A" w:rsidP="00645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Належни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962AD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редлагач прописа објављује на својој интернет страници односно порталу е-</w:t>
      </w:r>
      <w:r w:rsidR="00FE4A88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Консултације </w:t>
      </w:r>
      <w:r w:rsidR="00962AD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извештај о спроведеној анализи ефеката заједно са предлогом или нацртом прописа, најкасније на дан отпочињања јавне расправе.</w:t>
      </w:r>
    </w:p>
    <w:p w14:paraId="0EFC689A" w14:textId="77777777" w:rsidR="0064526E" w:rsidRPr="002E361B" w:rsidRDefault="0064526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6779B20D" w14:textId="5705A79F" w:rsidR="00962ADD" w:rsidRPr="002E361B" w:rsidRDefault="00962ADD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Форма и садржина извештаја о спроведеној анализи ефеката</w:t>
      </w:r>
    </w:p>
    <w:p w14:paraId="63E4B1D9" w14:textId="77777777" w:rsidR="0064526E" w:rsidRPr="002E361B" w:rsidRDefault="0064526E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2B0943C" w14:textId="23A58685" w:rsidR="00962ADD" w:rsidRPr="002E361B" w:rsidRDefault="00962ADD" w:rsidP="002A6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Члан </w:t>
      </w:r>
      <w:r w:rsidR="00955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20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F16DE28" w14:textId="4AA75719" w:rsidR="00400751" w:rsidRPr="002E361B" w:rsidRDefault="00962ADD" w:rsidP="002E36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Извештај о спроведеној анализи ефек</w:t>
      </w:r>
      <w:r w:rsidR="002E361B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ата се израђује у писаној форми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A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 садржи одговоре на питања из П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рилога 1, који</w:t>
      </w:r>
      <w:r w:rsidR="00BA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одштампан уз ову уредбу и чини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њен саставни део.</w:t>
      </w:r>
    </w:p>
    <w:p w14:paraId="57B838EF" w14:textId="6C908C6A" w:rsidR="00962ADD" w:rsidRPr="002E361B" w:rsidRDefault="00962ADD" w:rsidP="002E3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Приликом израде Извештаја о спроведеној анализи ефеката, </w:t>
      </w:r>
      <w:r w:rsidR="00F9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надлежни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предлагач даје одговоре на питања која су релевантна за решења </w:t>
      </w:r>
      <w:r w:rsidR="00082FB6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прописа који се предлаже.</w:t>
      </w:r>
    </w:p>
    <w:p w14:paraId="3720FB71" w14:textId="77777777" w:rsidR="002E361B" w:rsidRPr="002E361B" w:rsidRDefault="002E361B" w:rsidP="002A6835">
      <w:pPr>
        <w:pStyle w:val="Heading1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bookmarkStart w:id="6" w:name="_Toc114129917"/>
    </w:p>
    <w:p w14:paraId="49721E47" w14:textId="136D8C07" w:rsidR="006D7EE9" w:rsidRPr="002E361B" w:rsidRDefault="002E361B" w:rsidP="002A6835">
      <w:pPr>
        <w:pStyle w:val="Heading1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="006D7EE9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 КОНТРОЛА СПРОВОЂЕЊА АНАЛИЗЕ ЕФЕКАТА</w:t>
      </w:r>
      <w:bookmarkEnd w:id="6"/>
    </w:p>
    <w:p w14:paraId="404553B0" w14:textId="77777777" w:rsidR="00E9422E" w:rsidRPr="002E361B" w:rsidRDefault="00E9422E" w:rsidP="002A68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A85E9B" w14:textId="2FF3D35F" w:rsidR="00E9422E" w:rsidRPr="002E361B" w:rsidRDefault="00E9422E" w:rsidP="002A68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>Обавеза прибављања мишљења Републичког секретаријата за јавне политике</w:t>
      </w:r>
    </w:p>
    <w:p w14:paraId="0B5D5F79" w14:textId="77777777" w:rsidR="002E361B" w:rsidRPr="002E361B" w:rsidRDefault="002E361B" w:rsidP="002A68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00A394" w14:textId="7647C066" w:rsidR="00E9422E" w:rsidRPr="002E361B" w:rsidRDefault="00E9422E" w:rsidP="002A68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2E361B" w:rsidRPr="002E36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555BE">
        <w:rPr>
          <w:rFonts w:ascii="Times New Roman" w:hAnsi="Times New Roman" w:cs="Times New Roman"/>
          <w:sz w:val="24"/>
          <w:szCs w:val="24"/>
          <w:lang w:val="sr-Cyrl-RS"/>
        </w:rPr>
        <w:t>1.</w:t>
      </w:r>
    </w:p>
    <w:p w14:paraId="71624081" w14:textId="77777777" w:rsidR="002E361B" w:rsidRDefault="00E9422E" w:rsidP="002E361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>Пре подношења нацрта или предлога прописа Влади на усвајање, надлежни предлагач доставља исти с</w:t>
      </w:r>
      <w:r w:rsidR="000E2356" w:rsidRPr="002E361B">
        <w:rPr>
          <w:rFonts w:ascii="Times New Roman" w:hAnsi="Times New Roman" w:cs="Times New Roman"/>
          <w:sz w:val="24"/>
          <w:szCs w:val="24"/>
          <w:lang w:val="sr-Cyrl-RS"/>
        </w:rPr>
        <w:t>а И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звештајем о спроведеној анализи ефеката Републичком секретаријату за јавне политике на мишљење.</w:t>
      </w:r>
      <w:r w:rsidR="002E361B"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6AE2FC89" w14:textId="35BFC0F6" w:rsidR="00E9422E" w:rsidRPr="002E361B" w:rsidRDefault="002E361B" w:rsidP="002E36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Ако </w:t>
      </w:r>
      <w:proofErr w:type="spellStart"/>
      <w:r w:rsidR="00F9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належни</w:t>
      </w:r>
      <w:proofErr w:type="spellEnd"/>
      <w:r w:rsidR="00F9696A"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предлагач оцени да пропис који израђује испуњава услове прописане чланом 3 ове уредбе, Републичком секретаријату за јавне политике доставља</w:t>
      </w:r>
      <w:r w:rsidR="00F969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образложену</w:t>
      </w: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оцену у којој наводи разлоге због којих није спроведена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ex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ante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анализа ефеката</w:t>
      </w:r>
    </w:p>
    <w:p w14:paraId="20E2148C" w14:textId="7BBFADD6" w:rsidR="000E2356" w:rsidRPr="002E361B" w:rsidRDefault="000E2356" w:rsidP="002E36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Ако је </w:t>
      </w:r>
      <w:proofErr w:type="spellStart"/>
      <w:r w:rsidR="00F9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належном</w:t>
      </w:r>
      <w:proofErr w:type="spellEnd"/>
      <w:r w:rsidR="00F9696A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предлагачу потребна стручна помоћ приликом оцене потребе спровођења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ex-ante</w:t>
      </w:r>
      <w:proofErr w:type="spellEnd"/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анализе ефеката, односно обима спровођења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ex-ante</w:t>
      </w:r>
      <w:proofErr w:type="spellEnd"/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анализе ефеката, пре почетка рада, као и током рада на пропису, може се обратити Републичком секретаријату за јавне политике за став о потреби и обиму спровођења те анализе.</w:t>
      </w:r>
    </w:p>
    <w:p w14:paraId="21AF9C2C" w14:textId="1048661D" w:rsidR="006E1BC1" w:rsidRPr="002E361B" w:rsidRDefault="006E1BC1" w:rsidP="002E36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Републички секретаријат за јавне политике у претходном мишљењу даје </w:t>
      </w:r>
      <w:proofErr w:type="spellStart"/>
      <w:r w:rsidR="00F9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належном</w:t>
      </w:r>
      <w:proofErr w:type="spellEnd"/>
      <w:r w:rsidR="00F9696A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предлагачу инструкције у вези са обимом спровођења анализе ефеката и препоруке о методама анализе ефеката чије спровођење предлаже.</w:t>
      </w:r>
    </w:p>
    <w:p w14:paraId="20FEFCD2" w14:textId="77777777" w:rsidR="00E9422E" w:rsidRPr="002E361B" w:rsidRDefault="00E9422E" w:rsidP="002A68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35D13D" w14:textId="77777777" w:rsidR="00E9422E" w:rsidRPr="002E361B" w:rsidRDefault="00E9422E" w:rsidP="002A68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>Обим контроле коју врши Републички секретаријат за јавне политике</w:t>
      </w:r>
    </w:p>
    <w:p w14:paraId="38A8FFE8" w14:textId="77777777" w:rsidR="00E9422E" w:rsidRPr="002E361B" w:rsidRDefault="00E9422E" w:rsidP="002A68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6E2CBD" w14:textId="4C141ADD" w:rsidR="00E9422E" w:rsidRPr="002E361B" w:rsidRDefault="00E9422E" w:rsidP="002A68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9555BE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08161D0" w14:textId="1FE0881F" w:rsidR="00E9422E" w:rsidRPr="00427D0D" w:rsidRDefault="00E9422E" w:rsidP="00427D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>По пријему предлога тј. нацрта прописа са извештајем о спроведеној анализи ефеката на мишљење</w:t>
      </w:r>
      <w:r w:rsidR="00F9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Републички секретаријат за јавне политике оцењује потпуност</w:t>
      </w:r>
      <w:r w:rsidR="000E2356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и квалитет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садржаја приложеног извештаја о спроведеној </w:t>
      </w:r>
      <w:proofErr w:type="spellStart"/>
      <w:r w:rsidR="000E2356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ex-ante</w:t>
      </w:r>
      <w:proofErr w:type="spellEnd"/>
      <w:r w:rsidR="000E2356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анализи ефеката и ако оцени да је то неопходно, даје </w:t>
      </w:r>
      <w:proofErr w:type="spellStart"/>
      <w:r w:rsidR="00F9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належном</w:t>
      </w:r>
      <w:proofErr w:type="spellEnd"/>
      <w:r w:rsidR="00F9696A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предлагачу предлоге за унапређење прописа или извештаја, у складу са овом уредбом.</w:t>
      </w:r>
    </w:p>
    <w:p w14:paraId="24C983F9" w14:textId="77777777" w:rsidR="0076037E" w:rsidRDefault="60123487" w:rsidP="00427D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Републички секретаријат за јавне политике у свом мишљењу заузима став у вези са проценом предлагача да не треба да спроведе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ex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ante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анализу ефеката, и ако се не слаже са проценом предлагача - </w:t>
      </w:r>
      <w:r w:rsidR="5CD7CCC8"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свом мишљењу </w:t>
      </w: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наводи разлоге због којих предлагач треба да спроведе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ex</w:t>
      </w:r>
      <w:proofErr w:type="spellEnd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ante</w:t>
      </w:r>
      <w:proofErr w:type="spellEnd"/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анализу ефеката прописа</w:t>
      </w:r>
      <w:r w:rsidR="1DEDA5B7"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на мишљење достави Извештај о </w:t>
      </w:r>
      <w:r w:rsidR="1DEDA5B7" w:rsidRPr="002E361B">
        <w:rPr>
          <w:rFonts w:ascii="Times New Roman" w:hAnsi="Times New Roman" w:cs="Times New Roman"/>
          <w:sz w:val="24"/>
          <w:szCs w:val="24"/>
          <w:lang w:val="sr-Cyrl-RS"/>
        </w:rPr>
        <w:t>спроведеној анализи ефеката</w:t>
      </w:r>
      <w:r w:rsidRPr="002E36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D061DA5" w14:textId="5A846953" w:rsidR="00E9422E" w:rsidRPr="002E361B" w:rsidRDefault="00E9422E" w:rsidP="00427D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>Ако предлагач није спроводио анализу ефеката због своје процене да на то није био обавезан по закону ко</w:t>
      </w:r>
      <w:r w:rsidR="00F878B5" w:rsidRPr="002E361B">
        <w:rPr>
          <w:rFonts w:ascii="Times New Roman" w:hAnsi="Times New Roman" w:cs="Times New Roman"/>
          <w:sz w:val="24"/>
          <w:szCs w:val="24"/>
          <w:lang w:val="sr-Cyrl-RS"/>
        </w:rPr>
        <w:t>ји уређује плански систем и овом уредбом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, а Републички секретаријат 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за јавне политике оцени да је било потребно спровести исту, Републички секретаријат за јавне политике је дужан да одмах обавести предлагача о потреби израде и достављања </w:t>
      </w:r>
      <w:r w:rsidR="00F878B5" w:rsidRPr="002E361B">
        <w:rPr>
          <w:rFonts w:ascii="Times New Roman" w:hAnsi="Times New Roman" w:cs="Times New Roman"/>
          <w:sz w:val="24"/>
          <w:szCs w:val="24"/>
          <w:lang w:val="sr-Cyrl-RS"/>
        </w:rPr>
        <w:t>Извештаја .</w:t>
      </w:r>
    </w:p>
    <w:p w14:paraId="3EABEC3A" w14:textId="77777777" w:rsidR="00E9422E" w:rsidRPr="002E361B" w:rsidRDefault="00E9422E" w:rsidP="002A68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924A21" w14:textId="77777777" w:rsidR="00E9422E" w:rsidRPr="002E361B" w:rsidRDefault="00E9422E" w:rsidP="002A68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>Мишљење Републичког секретаријата за јавне политике</w:t>
      </w:r>
    </w:p>
    <w:p w14:paraId="5B32C4C1" w14:textId="77777777" w:rsidR="00E9422E" w:rsidRPr="002E361B" w:rsidRDefault="00E9422E" w:rsidP="002A68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B3081D" w14:textId="525C5825" w:rsidR="00E9422E" w:rsidRPr="002E361B" w:rsidRDefault="00E9422E" w:rsidP="002A68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6037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555B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EC1EC9" w14:textId="77777777" w:rsidR="00E9422E" w:rsidRPr="002E361B" w:rsidRDefault="00E9422E" w:rsidP="007603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>Мишљење Републичког секретаријата за јавне политике на предлог документа јавних политика, односно предлог тј. нацрт прописа може садржати оцену да је:</w:t>
      </w:r>
    </w:p>
    <w:p w14:paraId="07429A08" w14:textId="3C9732A5" w:rsidR="00E9422E" w:rsidRPr="002E361B" w:rsidRDefault="00E9422E" w:rsidP="007603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1) анализа ефеката потпуна, ако оцени да је спроведена на задовољавајућем нивоу, а то је случај ако је предлагач дао </w:t>
      </w:r>
      <w:r w:rsidR="0076037E">
        <w:rPr>
          <w:rFonts w:ascii="Times New Roman" w:hAnsi="Times New Roman" w:cs="Times New Roman"/>
          <w:sz w:val="24"/>
          <w:szCs w:val="24"/>
          <w:lang w:val="sr-Cyrl-RS"/>
        </w:rPr>
        <w:t xml:space="preserve">потпуне 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одговоре на</w:t>
      </w:r>
      <w:r w:rsidR="0076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037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питања из </w:t>
      </w:r>
      <w:r w:rsidR="00BA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Прилога 1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037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која су релевантна за решења из прописа који се предлаже</w:t>
      </w:r>
      <w:r w:rsidR="00760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</w:t>
      </w:r>
      <w:r w:rsidR="0076037E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основу којих се могу јасно сагледати </w:t>
      </w:r>
      <w:r w:rsidR="00F878B5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које ће 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ефек</w:t>
      </w:r>
      <w:r w:rsidR="00F878B5" w:rsidRPr="002E361B">
        <w:rPr>
          <w:rFonts w:ascii="Times New Roman" w:hAnsi="Times New Roman" w:cs="Times New Roman"/>
          <w:sz w:val="24"/>
          <w:szCs w:val="24"/>
          <w:lang w:val="sr-Cyrl-RS"/>
        </w:rPr>
        <w:t>те предложена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78B5" w:rsidRPr="002E361B">
        <w:rPr>
          <w:rFonts w:ascii="Times New Roman" w:hAnsi="Times New Roman" w:cs="Times New Roman"/>
          <w:sz w:val="24"/>
          <w:szCs w:val="24"/>
          <w:lang w:val="sr-Cyrl-RS"/>
        </w:rPr>
        <w:t>решења прописа имати на физичка и правна лиц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878B5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и сектор државе;</w:t>
      </w:r>
    </w:p>
    <w:p w14:paraId="5DF22FCD" w14:textId="36D7F238" w:rsidR="00F878B5" w:rsidRPr="002E361B" w:rsidRDefault="00F878B5" w:rsidP="007603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делимична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спроведена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случај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предлагач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r w:rsidR="0076037E" w:rsidRPr="002E361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76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037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питања из </w:t>
      </w:r>
      <w:r w:rsidR="00BA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Прилога 1</w:t>
      </w:r>
      <w:r w:rsidR="00BA102B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037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која су релевантна за решења из прописа који се предлаже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</w:rPr>
        <w:t>довољне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сагледати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најважнији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ефек</w:t>
      </w:r>
      <w:r w:rsidR="004812BA" w:rsidRPr="002E361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4812BA" w:rsidRPr="002E361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1B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2E361B">
        <w:rPr>
          <w:rFonts w:ascii="Times New Roman" w:hAnsi="Times New Roman" w:cs="Times New Roman"/>
          <w:sz w:val="24"/>
          <w:szCs w:val="24"/>
        </w:rPr>
        <w:t>;</w:t>
      </w:r>
    </w:p>
    <w:p w14:paraId="384A96D2" w14:textId="4E81A329" w:rsidR="00F878B5" w:rsidRPr="002E361B" w:rsidRDefault="00E9422E" w:rsidP="007603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3) анализа ефеката недовољна, ако оцени да садржина извештаја о </w:t>
      </w:r>
      <w:proofErr w:type="spellStart"/>
      <w:r w:rsidRPr="002E361B">
        <w:rPr>
          <w:rFonts w:ascii="Times New Roman" w:hAnsi="Times New Roman" w:cs="Times New Roman"/>
          <w:sz w:val="24"/>
          <w:szCs w:val="24"/>
          <w:lang w:val="sr-Cyrl-RS"/>
        </w:rPr>
        <w:t>спроведној</w:t>
      </w:r>
      <w:proofErr w:type="spellEnd"/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анализи ефеката није на задовољавајућем нивоу, а то је случај ако предлагач није одговорио, односно дао задовољавајуће одговоре </w:t>
      </w:r>
      <w:r w:rsidR="0076037E" w:rsidRPr="002E361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76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037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питања из </w:t>
      </w:r>
      <w:r w:rsidR="00BA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Прилога 1</w:t>
      </w:r>
      <w:r w:rsidR="00BA102B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037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која су релевантна за решења из прописа који се предлаже</w:t>
      </w:r>
      <w:r w:rsidR="00F878B5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r w:rsidR="00F878B5" w:rsidRPr="002E361B">
        <w:rPr>
          <w:rFonts w:ascii="Times New Roman" w:hAnsi="Times New Roman" w:cs="Times New Roman"/>
          <w:sz w:val="24"/>
          <w:szCs w:val="24"/>
          <w:lang w:val="sr-Cyrl-RS"/>
        </w:rPr>
        <w:t>тако да</w:t>
      </w:r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сагледати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најважнији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ефекти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B5" w:rsidRPr="002E361B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="00F878B5" w:rsidRPr="002E361B">
        <w:rPr>
          <w:rFonts w:ascii="Times New Roman" w:hAnsi="Times New Roman" w:cs="Times New Roman"/>
          <w:sz w:val="24"/>
          <w:szCs w:val="24"/>
        </w:rPr>
        <w:t>;</w:t>
      </w:r>
    </w:p>
    <w:p w14:paraId="6BA73FBB" w14:textId="59A07825" w:rsidR="00E9422E" w:rsidRPr="002E361B" w:rsidRDefault="00E9422E" w:rsidP="007603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4) </w:t>
      </w:r>
      <w:r w:rsidR="004812BA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није потребно приложити Извештај о спроведеној </w:t>
      </w:r>
      <w:proofErr w:type="spellStart"/>
      <w:r w:rsidR="004812BA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ex-ante</w:t>
      </w:r>
      <w:proofErr w:type="spellEnd"/>
      <w:r w:rsidR="004812BA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анализи ефеката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, ако оцени да су</w:t>
      </w:r>
      <w:r w:rsidR="004812BA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12BA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испуњени услови за изузимање од обавезе спровођења </w:t>
      </w:r>
      <w:proofErr w:type="spellStart"/>
      <w:r w:rsidR="004812BA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ex</w:t>
      </w:r>
      <w:proofErr w:type="spellEnd"/>
      <w:r w:rsidR="004812BA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4812BA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ante</w:t>
      </w:r>
      <w:proofErr w:type="spellEnd"/>
      <w:r w:rsidR="004812BA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4812BA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анализе ефеката прописа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12BA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из члана </w:t>
      </w:r>
      <w:r w:rsidR="0076037E">
        <w:rPr>
          <w:rFonts w:ascii="Times New Roman" w:hAnsi="Times New Roman" w:cs="Times New Roman"/>
          <w:sz w:val="24"/>
          <w:szCs w:val="24"/>
          <w:lang w:val="sr-Cyrl-RS"/>
        </w:rPr>
        <w:t>3. ове уредбе.</w:t>
      </w:r>
    </w:p>
    <w:p w14:paraId="0BFF2B86" w14:textId="3D2B77E2" w:rsidR="00E9422E" w:rsidRPr="002E361B" w:rsidRDefault="004812BA" w:rsidP="007603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>Мишљење Републичког секретаријата за јавне политике</w:t>
      </w:r>
      <w:r w:rsidR="00E9422E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садржи прецизне и потпуне примедбе у погледу недостатака спроведене анализе ефеката и садржаја извештаја о </w:t>
      </w:r>
      <w:proofErr w:type="spellStart"/>
      <w:r w:rsidR="00E9422E" w:rsidRPr="002E361B">
        <w:rPr>
          <w:rFonts w:ascii="Times New Roman" w:hAnsi="Times New Roman" w:cs="Times New Roman"/>
          <w:sz w:val="24"/>
          <w:szCs w:val="24"/>
          <w:lang w:val="sr-Cyrl-RS"/>
        </w:rPr>
        <w:t>спроведној</w:t>
      </w:r>
      <w:proofErr w:type="spellEnd"/>
      <w:r w:rsidR="00E9422E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анализи ефеката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, као и предлоге за измену решења прописа која могу имати негативне ефекте на физичка и правна лица и сектор државе</w:t>
      </w:r>
      <w:r w:rsidR="00E9422E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73569ED" w14:textId="77777777" w:rsidR="00E9422E" w:rsidRPr="002E361B" w:rsidRDefault="00E9422E" w:rsidP="002A68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886073" w14:textId="77777777" w:rsidR="00E9422E" w:rsidRPr="002E361B" w:rsidRDefault="00E9422E" w:rsidP="007603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>Обавеза поступања у складу са мишљењем</w:t>
      </w:r>
    </w:p>
    <w:p w14:paraId="43E8CAC2" w14:textId="77777777" w:rsidR="00E9422E" w:rsidRPr="002E361B" w:rsidRDefault="00E9422E" w:rsidP="002A68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B74A0B" w14:textId="0E30F09D" w:rsidR="00E9422E" w:rsidRPr="002E361B" w:rsidRDefault="00E9422E" w:rsidP="007603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9555BE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45443B5" w14:textId="63858922" w:rsidR="00E9422E" w:rsidRPr="002E361B" w:rsidRDefault="00E9422E" w:rsidP="007603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Пре него што предлог тј. нацрт прописа упути Влади на усвајање, </w:t>
      </w:r>
      <w:r w:rsidR="004812BA" w:rsidRPr="002E361B">
        <w:rPr>
          <w:rFonts w:ascii="Times New Roman" w:hAnsi="Times New Roman" w:cs="Times New Roman"/>
          <w:sz w:val="24"/>
          <w:szCs w:val="24"/>
          <w:lang w:val="sr-Cyrl-RS"/>
        </w:rPr>
        <w:t>надлежни предлагач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поступи у складу са мишљењем </w:t>
      </w:r>
      <w:r w:rsidR="004812BA" w:rsidRPr="002E361B">
        <w:rPr>
          <w:rFonts w:ascii="Times New Roman" w:hAnsi="Times New Roman" w:cs="Times New Roman"/>
          <w:sz w:val="24"/>
          <w:szCs w:val="24"/>
          <w:lang w:val="sr-Cyrl-RS"/>
        </w:rPr>
        <w:t>Републичког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12BA" w:rsidRPr="002E361B">
        <w:rPr>
          <w:rFonts w:ascii="Times New Roman" w:hAnsi="Times New Roman" w:cs="Times New Roman"/>
          <w:sz w:val="24"/>
          <w:szCs w:val="24"/>
          <w:lang w:val="sr-Cyrl-RS"/>
        </w:rPr>
        <w:t>за јавне политике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да у </w:t>
      </w:r>
      <w:r w:rsidR="004812BA" w:rsidRPr="002E361B">
        <w:rPr>
          <w:rFonts w:ascii="Times New Roman" w:hAnsi="Times New Roman" w:cs="Times New Roman"/>
          <w:sz w:val="24"/>
          <w:szCs w:val="24"/>
          <w:lang w:val="sr-Cyrl-RS"/>
        </w:rPr>
        <w:t>допису Генералном секретаријату Владе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образложи због чега није поступио у складу са конкретном </w:t>
      </w:r>
      <w:r w:rsidR="004812BA" w:rsidRPr="002E361B">
        <w:rPr>
          <w:rFonts w:ascii="Times New Roman" w:hAnsi="Times New Roman" w:cs="Times New Roman"/>
          <w:sz w:val="24"/>
          <w:szCs w:val="24"/>
          <w:lang w:val="sr-Cyrl-RS"/>
        </w:rPr>
        <w:t>примедбом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из тог мишљења.</w:t>
      </w:r>
    </w:p>
    <w:p w14:paraId="4FB62FA0" w14:textId="77777777" w:rsidR="00E9422E" w:rsidRPr="002E361B" w:rsidRDefault="00E9422E" w:rsidP="002A68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D1B55A" w14:textId="77777777" w:rsidR="00E9422E" w:rsidRPr="002E361B" w:rsidRDefault="00E9422E" w:rsidP="002A68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Обавеза поновног прибављања мишљења</w:t>
      </w:r>
    </w:p>
    <w:p w14:paraId="4927186F" w14:textId="77777777" w:rsidR="00E9422E" w:rsidRPr="002E361B" w:rsidRDefault="00E9422E" w:rsidP="002A68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E132E3" w14:textId="73A15374" w:rsidR="00E9422E" w:rsidRPr="002E361B" w:rsidRDefault="00E9422E" w:rsidP="002A68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9555BE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7D27BC9" w14:textId="711ADA5A" w:rsidR="00E9422E" w:rsidRPr="002E361B" w:rsidRDefault="00E9422E" w:rsidP="00D60C2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Ако </w:t>
      </w:r>
      <w:r w:rsidR="006E1BC1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 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предлагач накнадно измени пропис више него што то налаже усклађивање с примедбама из мишљења Републичког секретаријата за јавне политике, предлагач је дужан је да прибави ново мишљење Републичког секретаријата за јавне политике.</w:t>
      </w:r>
    </w:p>
    <w:p w14:paraId="4A26122B" w14:textId="77777777" w:rsidR="00E9422E" w:rsidRPr="002E361B" w:rsidRDefault="00E9422E" w:rsidP="002A68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68D738" w14:textId="31E9104D" w:rsidR="00F267EC" w:rsidRPr="00D60C2D" w:rsidRDefault="00F267EC" w:rsidP="002A6835">
      <w:pPr>
        <w:pStyle w:val="Heading1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bookmarkStart w:id="7" w:name="_Toc114129925"/>
      <w:r w:rsidRPr="00D60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V</w:t>
      </w:r>
      <w:r w:rsidRPr="00D60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СПРОВОЂЕЊЕ EX- POST АНАЛИЗЕ ЕФЕКАТА УСВОЈЕНИХ ПРОПИСА</w:t>
      </w:r>
      <w:bookmarkEnd w:id="7"/>
      <w:r w:rsidR="00AD2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ВРЕДНОВАЊЕ УЧИНАКА</w:t>
      </w:r>
    </w:p>
    <w:p w14:paraId="701F344A" w14:textId="77777777" w:rsidR="00D60C2D" w:rsidRDefault="00D60C2D" w:rsidP="002A68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7E6C62" w14:textId="6B712ED9" w:rsidR="00F267EC" w:rsidRPr="002E361B" w:rsidRDefault="00F267EC" w:rsidP="002A68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>Праћење спровођења усвојених прописа</w:t>
      </w:r>
    </w:p>
    <w:p w14:paraId="521DB087" w14:textId="77777777" w:rsidR="00D60C2D" w:rsidRDefault="00D60C2D" w:rsidP="002A68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C8FED8" w14:textId="261ECE2D" w:rsidR="00F267EC" w:rsidRPr="00815881" w:rsidRDefault="00F267EC" w:rsidP="008158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15881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815881" w:rsidRPr="00815881">
        <w:rPr>
          <w:rFonts w:ascii="Times New Roman" w:hAnsi="Times New Roman" w:cs="Times New Roman"/>
          <w:sz w:val="24"/>
          <w:szCs w:val="24"/>
          <w:lang w:val="sr-Cyrl-RS"/>
        </w:rPr>
        <w:t>26.</w:t>
      </w:r>
    </w:p>
    <w:p w14:paraId="3B374AC5" w14:textId="6B9907B1" w:rsidR="00545C77" w:rsidRPr="00815881" w:rsidRDefault="006E1BC1" w:rsidP="008158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5881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 предлагач </w:t>
      </w:r>
      <w:r w:rsidR="00545C77" w:rsidRPr="00815881">
        <w:rPr>
          <w:rFonts w:ascii="Times New Roman" w:hAnsi="Times New Roman" w:cs="Times New Roman"/>
          <w:sz w:val="24"/>
          <w:szCs w:val="24"/>
          <w:lang w:val="sr-Cyrl-RS"/>
        </w:rPr>
        <w:t>прати спровођење прописа који је израдио.</w:t>
      </w:r>
    </w:p>
    <w:p w14:paraId="4DC0B4B2" w14:textId="545725CE" w:rsidR="006E1BC1" w:rsidRPr="00815881" w:rsidRDefault="006E1BC1" w:rsidP="00815881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815881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 предлагач одређује </w:t>
      </w:r>
      <w:r w:rsidRPr="00815881">
        <w:rPr>
          <w:rFonts w:ascii="Times New Roman" w:hAnsi="Times New Roman" w:cs="Times New Roman"/>
          <w:iCs/>
          <w:sz w:val="24"/>
          <w:szCs w:val="24"/>
          <w:lang w:val="sr-Cyrl-RS"/>
        </w:rPr>
        <w:t>на који начин, из којих извора провере и у којим роковима ће се прикупљати подаци на основу којих ће се пратити спровођење прописа</w:t>
      </w:r>
      <w:r w:rsidR="00545C77" w:rsidRPr="00815881">
        <w:rPr>
          <w:rFonts w:ascii="Times New Roman" w:hAnsi="Times New Roman" w:cs="Times New Roman"/>
          <w:iCs/>
          <w:sz w:val="24"/>
          <w:szCs w:val="24"/>
          <w:lang w:val="sr-Cyrl-RS"/>
        </w:rPr>
        <w:t>, као и рокове у којима ће извештавати о резултатима примене  прописа</w:t>
      </w:r>
      <w:r w:rsidRPr="00815881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14:paraId="70368695" w14:textId="77777777" w:rsidR="00B03103" w:rsidRPr="00815881" w:rsidRDefault="00545C77" w:rsidP="0081588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5881">
        <w:rPr>
          <w:rFonts w:ascii="Times New Roman" w:hAnsi="Times New Roman" w:cs="Times New Roman"/>
          <w:sz w:val="24"/>
          <w:szCs w:val="24"/>
          <w:lang w:val="sr-Cyrl-RS"/>
        </w:rPr>
        <w:t>Током праћења спровођења прописа, надлежни предлагач</w:t>
      </w:r>
      <w:r w:rsidR="00B03103" w:rsidRPr="0081588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5029973" w14:textId="7C4B2881" w:rsidR="00B03103" w:rsidRPr="00815881" w:rsidRDefault="00B03103" w:rsidP="00815881">
      <w:pPr>
        <w:pStyle w:val="ListParagraph"/>
        <w:numPr>
          <w:ilvl w:val="0"/>
          <w:numId w:val="16"/>
        </w:numPr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5881">
        <w:rPr>
          <w:rFonts w:ascii="Times New Roman" w:hAnsi="Times New Roman"/>
          <w:sz w:val="24"/>
          <w:szCs w:val="24"/>
        </w:rPr>
        <w:t>сагледава све аспекте примене прописа тако што прикупља и анализира податке на основу којих је могуће оценити да ли се решења прописа примењују у потпуности</w:t>
      </w:r>
      <w:r w:rsidR="00F267EC" w:rsidRPr="00815881">
        <w:rPr>
          <w:rFonts w:ascii="Times New Roman" w:hAnsi="Times New Roman"/>
          <w:sz w:val="24"/>
          <w:szCs w:val="24"/>
        </w:rPr>
        <w:t xml:space="preserve"> и да ли се постигнути резултати разликују од очекиваних</w:t>
      </w:r>
      <w:r w:rsidRPr="00815881">
        <w:rPr>
          <w:rFonts w:ascii="Times New Roman" w:hAnsi="Times New Roman"/>
          <w:sz w:val="24"/>
          <w:szCs w:val="24"/>
        </w:rPr>
        <w:t xml:space="preserve">, идентификује разлоге за одступања од примене решења </w:t>
      </w:r>
      <w:r w:rsidR="00AD2338">
        <w:rPr>
          <w:rFonts w:ascii="Times New Roman" w:hAnsi="Times New Roman"/>
          <w:sz w:val="24"/>
          <w:szCs w:val="24"/>
        </w:rPr>
        <w:t xml:space="preserve">и </w:t>
      </w:r>
      <w:r w:rsidRPr="00815881">
        <w:rPr>
          <w:rFonts w:ascii="Times New Roman" w:hAnsi="Times New Roman"/>
          <w:sz w:val="24"/>
          <w:szCs w:val="24"/>
        </w:rPr>
        <w:t>оцењује да ли је потребно предузети додатне (корективне) мере</w:t>
      </w:r>
      <w:r w:rsidR="004E55D1" w:rsidRPr="00815881">
        <w:rPr>
          <w:rFonts w:ascii="Times New Roman" w:hAnsi="Times New Roman"/>
          <w:sz w:val="24"/>
          <w:szCs w:val="24"/>
        </w:rPr>
        <w:t xml:space="preserve"> за унапређење примене прописа;</w:t>
      </w:r>
    </w:p>
    <w:p w14:paraId="652EAB6B" w14:textId="68B03DA8" w:rsidR="006E1BC1" w:rsidRPr="00815881" w:rsidRDefault="00545C77" w:rsidP="00815881">
      <w:pPr>
        <w:pStyle w:val="ListParagraph"/>
        <w:numPr>
          <w:ilvl w:val="0"/>
          <w:numId w:val="16"/>
        </w:numPr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5881">
        <w:rPr>
          <w:rFonts w:ascii="Times New Roman" w:hAnsi="Times New Roman"/>
          <w:sz w:val="24"/>
          <w:szCs w:val="24"/>
        </w:rPr>
        <w:t xml:space="preserve">води рачуна о усклађености прописа са важећим планским документима и </w:t>
      </w:r>
      <w:r w:rsidR="00B90C74" w:rsidRPr="00815881">
        <w:rPr>
          <w:rFonts w:ascii="Times New Roman" w:hAnsi="Times New Roman"/>
          <w:sz w:val="24"/>
          <w:szCs w:val="24"/>
        </w:rPr>
        <w:t xml:space="preserve">другим </w:t>
      </w:r>
      <w:r w:rsidRPr="00815881">
        <w:rPr>
          <w:rFonts w:ascii="Times New Roman" w:hAnsi="Times New Roman"/>
          <w:sz w:val="24"/>
          <w:szCs w:val="24"/>
        </w:rPr>
        <w:t>прописима</w:t>
      </w:r>
      <w:r w:rsidR="00B03103" w:rsidRPr="00815881">
        <w:rPr>
          <w:rFonts w:ascii="Times New Roman" w:hAnsi="Times New Roman"/>
          <w:sz w:val="24"/>
          <w:szCs w:val="24"/>
        </w:rPr>
        <w:t>;</w:t>
      </w:r>
    </w:p>
    <w:p w14:paraId="1576E134" w14:textId="1FF05BBE" w:rsidR="00B03103" w:rsidRPr="00815881" w:rsidRDefault="00F267EC" w:rsidP="00815881">
      <w:pPr>
        <w:pStyle w:val="ListParagraph"/>
        <w:numPr>
          <w:ilvl w:val="0"/>
          <w:numId w:val="16"/>
        </w:numPr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815881">
        <w:rPr>
          <w:rFonts w:ascii="Times New Roman" w:hAnsi="Times New Roman"/>
          <w:sz w:val="24"/>
          <w:szCs w:val="24"/>
        </w:rPr>
        <w:t>спроводи</w:t>
      </w:r>
      <w:r w:rsidR="00B03103" w:rsidRPr="00815881">
        <w:rPr>
          <w:rFonts w:ascii="Times New Roman" w:hAnsi="Times New Roman"/>
          <w:sz w:val="24"/>
          <w:szCs w:val="24"/>
        </w:rPr>
        <w:t xml:space="preserve"> консултације са циљним групама и другим заинтересованим странама.</w:t>
      </w:r>
    </w:p>
    <w:p w14:paraId="05A74015" w14:textId="6018F5E3" w:rsidR="00C82014" w:rsidRPr="00815881" w:rsidRDefault="00B03103" w:rsidP="00AD23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5881">
        <w:rPr>
          <w:rFonts w:ascii="Times New Roman" w:hAnsi="Times New Roman" w:cs="Times New Roman"/>
          <w:sz w:val="24"/>
          <w:szCs w:val="24"/>
          <w:lang w:val="sr-Cyrl-RS"/>
        </w:rPr>
        <w:t>Налази добијени на основу</w:t>
      </w:r>
      <w:r w:rsidR="00C82014" w:rsidRPr="00815881">
        <w:rPr>
          <w:rFonts w:ascii="Times New Roman" w:hAnsi="Times New Roman" w:cs="Times New Roman"/>
          <w:sz w:val="24"/>
          <w:szCs w:val="24"/>
          <w:lang w:val="sr-Cyrl-RS"/>
        </w:rPr>
        <w:t xml:space="preserve"> праћења спровођења прописа </w:t>
      </w:r>
      <w:r w:rsidRPr="00815881">
        <w:rPr>
          <w:rFonts w:ascii="Times New Roman" w:hAnsi="Times New Roman" w:cs="Times New Roman"/>
          <w:sz w:val="24"/>
          <w:szCs w:val="24"/>
          <w:lang w:val="sr-Cyrl-RS"/>
        </w:rPr>
        <w:t>се користе</w:t>
      </w:r>
      <w:r w:rsidR="00C82014" w:rsidRPr="00815881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Pr="00815881"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спровођење </w:t>
      </w:r>
      <w:proofErr w:type="spellStart"/>
      <w:r w:rsidRPr="00815881">
        <w:rPr>
          <w:rFonts w:ascii="Times New Roman" w:hAnsi="Times New Roman" w:cs="Times New Roman"/>
          <w:sz w:val="24"/>
          <w:szCs w:val="24"/>
          <w:lang w:val="sr-Cyrl-RS"/>
        </w:rPr>
        <w:t>Еx-post</w:t>
      </w:r>
      <w:proofErr w:type="spellEnd"/>
      <w:r w:rsidRPr="00815881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анализе ефеката прописа и вредновање учинка прописа.</w:t>
      </w:r>
    </w:p>
    <w:p w14:paraId="1ECFC06F" w14:textId="77777777" w:rsidR="00D6620F" w:rsidRPr="00815881" w:rsidRDefault="00D6620F" w:rsidP="00815881">
      <w:pPr>
        <w:pStyle w:val="Heading2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RS"/>
        </w:rPr>
      </w:pPr>
    </w:p>
    <w:p w14:paraId="1525E599" w14:textId="724FAE33" w:rsidR="00815881" w:rsidRDefault="261BBFE5" w:rsidP="00815881">
      <w:pPr>
        <w:pStyle w:val="Heading2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bookmarkStart w:id="8" w:name="_Toc114129926"/>
      <w:r w:rsidRPr="00815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="1A87FEE9" w:rsidRPr="00815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провођење</w:t>
      </w:r>
      <w:r w:rsidR="20F919C5" w:rsidRPr="00815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 </w:t>
      </w:r>
      <w:proofErr w:type="spellStart"/>
      <w:r w:rsidR="20F919C5" w:rsidRPr="00815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1F80357D" w:rsidRPr="00815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x-post</w:t>
      </w:r>
      <w:proofErr w:type="spellEnd"/>
      <w:r w:rsidR="1F80357D" w:rsidRPr="00815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 анализе ефеката</w:t>
      </w:r>
      <w:bookmarkEnd w:id="8"/>
      <w:r w:rsidR="003E3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прописа</w:t>
      </w:r>
    </w:p>
    <w:p w14:paraId="6269A10A" w14:textId="77777777" w:rsidR="00815881" w:rsidRPr="00815881" w:rsidRDefault="00815881" w:rsidP="00815881">
      <w:pPr>
        <w:rPr>
          <w:lang w:val="sr-Cyrl-RS"/>
        </w:rPr>
      </w:pPr>
    </w:p>
    <w:p w14:paraId="7E13AD4C" w14:textId="6EC44039" w:rsidR="00815881" w:rsidRPr="00815881" w:rsidRDefault="00815881" w:rsidP="008158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15881">
        <w:rPr>
          <w:rFonts w:ascii="Times New Roman" w:hAnsi="Times New Roman" w:cs="Times New Roman"/>
          <w:sz w:val="24"/>
          <w:szCs w:val="24"/>
          <w:lang w:val="sr-Cyrl-RS"/>
        </w:rPr>
        <w:t>Члан 27.</w:t>
      </w:r>
    </w:p>
    <w:p w14:paraId="505C4B97" w14:textId="558F3829" w:rsidR="003E31AC" w:rsidRPr="002E361B" w:rsidRDefault="003E31AC" w:rsidP="00815881">
      <w:pPr>
        <w:spacing w:after="0" w:line="276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gramStart"/>
      <w:r w:rsidRPr="00815881">
        <w:rPr>
          <w:rStyle w:val="italik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Ex-post</w:t>
      </w:r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анализа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ефеката</w:t>
      </w:r>
      <w:proofErr w:type="spellEnd"/>
      <w:r w:rsidR="003E3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прописа</w:t>
      </w:r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јесте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процес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којим се сагледава ниво остварености утврђених циљева, као и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стварн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и</w:t>
      </w:r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позитивни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негативни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директни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индиректни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ефекти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прописа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током његове примене</w:t>
      </w:r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утврдило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је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неопходно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предузети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додатне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и/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корективне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мере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циљу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смањења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негативних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ефеката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најмању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могућу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меру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отклањања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узрока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проблема</w:t>
      </w:r>
      <w:proofErr w:type="spellEnd"/>
      <w:r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насталих</w:t>
      </w:r>
      <w:proofErr w:type="spellEnd"/>
      <w:r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току</w:t>
      </w:r>
      <w:proofErr w:type="spellEnd"/>
      <w:r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спровођења</w:t>
      </w:r>
      <w:proofErr w:type="spellEnd"/>
      <w:r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E55D1"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прописа</w:t>
      </w:r>
      <w:r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E55D1"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као</w:t>
      </w:r>
      <w:proofErr w:type="spellEnd"/>
      <w:r w:rsidR="004E55D1"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постизања</w:t>
      </w:r>
      <w:proofErr w:type="spellEnd"/>
      <w:r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E55D1"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утврђених</w:t>
      </w:r>
      <w:r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циљева</w:t>
      </w:r>
      <w:proofErr w:type="spellEnd"/>
      <w:r w:rsidRPr="002E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14:paraId="088393CF" w14:textId="07DD5040" w:rsidR="00270F8B" w:rsidRPr="002E361B" w:rsidRDefault="00AB5995" w:rsidP="00AD2338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Надлежни предлагач спроводи </w:t>
      </w:r>
      <w:proofErr w:type="spellStart"/>
      <w:r w:rsidRPr="002E361B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160FB494" w:rsidRPr="002E361B">
        <w:rPr>
          <w:rFonts w:ascii="Times New Roman" w:hAnsi="Times New Roman" w:cs="Times New Roman"/>
          <w:iCs/>
          <w:sz w:val="24"/>
          <w:szCs w:val="24"/>
          <w:lang w:val="sr-Cyrl-RS"/>
        </w:rPr>
        <w:t>x-post</w:t>
      </w:r>
      <w:proofErr w:type="spellEnd"/>
      <w:r w:rsidR="160FB494" w:rsidRPr="002E36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анализ</w:t>
      </w:r>
      <w:r w:rsidRPr="002E361B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160FB494" w:rsidRPr="002E36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ефеката</w:t>
      </w:r>
      <w:r w:rsidR="2080F941" w:rsidRPr="002E36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прописа</w:t>
      </w:r>
      <w:r w:rsidRPr="002E361B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3B423762" w:rsidRPr="002E36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2E36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након истека рока у ком се очекивало остваривање циљева прописа, </w:t>
      </w:r>
      <w:r w:rsidR="3B423762" w:rsidRPr="002E36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следећим случајевима: </w:t>
      </w:r>
    </w:p>
    <w:p w14:paraId="09E3DB4E" w14:textId="0D3A6366" w:rsidR="00270F8B" w:rsidRPr="002E361B" w:rsidRDefault="00270F8B" w:rsidP="00AD2338">
      <w:pPr>
        <w:pStyle w:val="ListParagraph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20"/>
        <w:rPr>
          <w:rFonts w:ascii="Times New Roman" w:hAnsi="Times New Roman"/>
          <w:sz w:val="24"/>
          <w:szCs w:val="24"/>
        </w:rPr>
      </w:pPr>
      <w:r w:rsidRPr="002E361B">
        <w:rPr>
          <w:rFonts w:ascii="Times New Roman" w:hAnsi="Times New Roman"/>
          <w:sz w:val="24"/>
          <w:szCs w:val="24"/>
        </w:rPr>
        <w:lastRenderedPageBreak/>
        <w:t>ако је важење прописа, односно његово спровођење, временски ограничено;</w:t>
      </w:r>
    </w:p>
    <w:p w14:paraId="7D72186F" w14:textId="0B076A53" w:rsidR="00AB5995" w:rsidRPr="002E361B" w:rsidRDefault="00AB5995" w:rsidP="00AD2338">
      <w:pPr>
        <w:pStyle w:val="ListParagraph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20"/>
        <w:rPr>
          <w:rFonts w:ascii="Times New Roman" w:hAnsi="Times New Roman"/>
          <w:sz w:val="24"/>
          <w:szCs w:val="24"/>
        </w:rPr>
      </w:pPr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ако се прописом ублажавају или отклањају последице епидемије од већег епидемиолошког значаја, </w:t>
      </w:r>
      <w:proofErr w:type="spellStart"/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>пандемије</w:t>
      </w:r>
      <w:proofErr w:type="spellEnd"/>
      <w:r w:rsidRPr="002E361B">
        <w:rPr>
          <w:rFonts w:ascii="Times New Roman" w:hAnsi="Times New Roman"/>
          <w:iCs/>
          <w:color w:val="000000" w:themeColor="text1"/>
          <w:sz w:val="24"/>
          <w:szCs w:val="24"/>
        </w:rPr>
        <w:t>, катастрофа, елементарних и других непогода и ванредних ситуација</w:t>
      </w:r>
    </w:p>
    <w:p w14:paraId="3146ADF0" w14:textId="03D77D47" w:rsidR="00842601" w:rsidRPr="002E361B" w:rsidRDefault="00EA4651" w:rsidP="00AD2338">
      <w:pPr>
        <w:pStyle w:val="ListParagraph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20"/>
        <w:rPr>
          <w:rFonts w:ascii="Times New Roman" w:hAnsi="Times New Roman"/>
          <w:sz w:val="24"/>
          <w:szCs w:val="24"/>
        </w:rPr>
      </w:pPr>
      <w:r w:rsidRPr="002E361B">
        <w:rPr>
          <w:rFonts w:ascii="Times New Roman" w:hAnsi="Times New Roman"/>
          <w:sz w:val="24"/>
          <w:szCs w:val="24"/>
        </w:rPr>
        <w:t xml:space="preserve">ако је </w:t>
      </w:r>
      <w:r w:rsidR="00AB5995" w:rsidRPr="002E361B">
        <w:rPr>
          <w:rFonts w:ascii="Times New Roman" w:hAnsi="Times New Roman"/>
          <w:sz w:val="24"/>
          <w:szCs w:val="24"/>
        </w:rPr>
        <w:t>током праћења спровођења прописа утврђено да пропис није усклађен са важећим планским документима и другим прописима</w:t>
      </w:r>
      <w:r w:rsidRPr="002E361B">
        <w:rPr>
          <w:rFonts w:ascii="Times New Roman" w:hAnsi="Times New Roman"/>
          <w:sz w:val="24"/>
          <w:szCs w:val="24"/>
        </w:rPr>
        <w:t>;</w:t>
      </w:r>
    </w:p>
    <w:p w14:paraId="7D85EBBD" w14:textId="00E459CF" w:rsidR="006D3D83" w:rsidRPr="002E361B" w:rsidRDefault="00AB5995" w:rsidP="00AD2338">
      <w:pPr>
        <w:pStyle w:val="ListParagraph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20"/>
        <w:rPr>
          <w:rFonts w:ascii="Times New Roman" w:hAnsi="Times New Roman"/>
          <w:iCs/>
          <w:sz w:val="24"/>
          <w:szCs w:val="24"/>
        </w:rPr>
      </w:pPr>
      <w:r w:rsidRPr="002E361B">
        <w:rPr>
          <w:rFonts w:ascii="Times New Roman" w:hAnsi="Times New Roman"/>
          <w:iCs/>
          <w:sz w:val="24"/>
          <w:szCs w:val="24"/>
        </w:rPr>
        <w:t>за</w:t>
      </w:r>
      <w:r w:rsidR="46AFB1D6" w:rsidRPr="002E361B">
        <w:rPr>
          <w:rFonts w:ascii="Times New Roman" w:hAnsi="Times New Roman"/>
          <w:iCs/>
          <w:sz w:val="24"/>
          <w:szCs w:val="24"/>
        </w:rPr>
        <w:t xml:space="preserve"> прописе</w:t>
      </w:r>
      <w:r w:rsidRPr="002E361B">
        <w:rPr>
          <w:rFonts w:ascii="Times New Roman" w:hAnsi="Times New Roman"/>
          <w:iCs/>
          <w:sz w:val="24"/>
          <w:szCs w:val="24"/>
        </w:rPr>
        <w:t xml:space="preserve"> са значајним ефектима</w:t>
      </w:r>
      <w:r w:rsidR="46AFB1D6" w:rsidRPr="002E361B">
        <w:rPr>
          <w:rFonts w:ascii="Times New Roman" w:hAnsi="Times New Roman"/>
          <w:iCs/>
          <w:sz w:val="24"/>
          <w:szCs w:val="24"/>
        </w:rPr>
        <w:t xml:space="preserve">, на основу плана за спровођење </w:t>
      </w:r>
      <w:proofErr w:type="spellStart"/>
      <w:r w:rsidR="46AFB1D6" w:rsidRPr="002E361B">
        <w:rPr>
          <w:rFonts w:ascii="Times New Roman" w:hAnsi="Times New Roman"/>
          <w:iCs/>
          <w:sz w:val="24"/>
          <w:szCs w:val="24"/>
        </w:rPr>
        <w:t>Еx-post</w:t>
      </w:r>
      <w:proofErr w:type="spellEnd"/>
      <w:r w:rsidR="46AFB1D6" w:rsidRPr="002E361B">
        <w:rPr>
          <w:rFonts w:ascii="Times New Roman" w:hAnsi="Times New Roman"/>
          <w:iCs/>
          <w:sz w:val="24"/>
          <w:szCs w:val="24"/>
        </w:rPr>
        <w:t xml:space="preserve"> анализе ефеката прописа.</w:t>
      </w:r>
    </w:p>
    <w:p w14:paraId="71A399E6" w14:textId="7DBFE3EE" w:rsidR="00E51C43" w:rsidRPr="002E361B" w:rsidRDefault="00B74A54" w:rsidP="00AD233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="2E9B99E5" w:rsidRPr="002E361B">
        <w:rPr>
          <w:rFonts w:ascii="Times New Roman" w:hAnsi="Times New Roman" w:cs="Times New Roman"/>
          <w:bCs/>
          <w:sz w:val="24"/>
          <w:szCs w:val="24"/>
          <w:lang w:val="sr-Cyrl-RS"/>
        </w:rPr>
        <w:t>ора</w:t>
      </w:r>
      <w:r w:rsidRPr="002E361B">
        <w:rPr>
          <w:rFonts w:ascii="Times New Roman" w:hAnsi="Times New Roman" w:cs="Times New Roman"/>
          <w:bCs/>
          <w:sz w:val="24"/>
          <w:szCs w:val="24"/>
          <w:lang w:val="sr-Cyrl-RS"/>
        </w:rPr>
        <w:t>ци</w:t>
      </w:r>
      <w:r w:rsidR="2E9B99E5" w:rsidRPr="002E36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спровођења </w:t>
      </w:r>
      <w:proofErr w:type="spellStart"/>
      <w:r w:rsidR="2E9B99E5" w:rsidRPr="002E361B">
        <w:rPr>
          <w:rFonts w:ascii="Times New Roman" w:hAnsi="Times New Roman" w:cs="Times New Roman"/>
          <w:bCs/>
          <w:sz w:val="24"/>
          <w:szCs w:val="24"/>
          <w:lang w:val="sr-Cyrl-RS"/>
        </w:rPr>
        <w:t>Еx-post</w:t>
      </w:r>
      <w:proofErr w:type="spellEnd"/>
      <w:r w:rsidR="2E9B99E5" w:rsidRPr="002E36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анализе ефеката прописа</w:t>
      </w:r>
      <w:r w:rsidRPr="002E36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</w:t>
      </w:r>
      <w:r w:rsidR="2E9B99E5" w:rsidRPr="002E36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</w:p>
    <w:p w14:paraId="2F66D996" w14:textId="0CEF73AD" w:rsidR="00B8135C" w:rsidRPr="002E361B" w:rsidRDefault="00B74A54" w:rsidP="00AD2338">
      <w:pPr>
        <w:pStyle w:val="ListParagraph"/>
        <w:numPr>
          <w:ilvl w:val="0"/>
          <w:numId w:val="17"/>
        </w:numPr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E361B">
        <w:rPr>
          <w:rFonts w:ascii="Times New Roman" w:hAnsi="Times New Roman"/>
          <w:bCs/>
          <w:sz w:val="24"/>
          <w:szCs w:val="24"/>
        </w:rPr>
        <w:t>У</w:t>
      </w:r>
      <w:r w:rsidR="00EE0870" w:rsidRPr="002E361B">
        <w:rPr>
          <w:rFonts w:ascii="Times New Roman" w:hAnsi="Times New Roman"/>
          <w:bCs/>
          <w:sz w:val="24"/>
          <w:szCs w:val="24"/>
        </w:rPr>
        <w:t xml:space="preserve">тврђивање </w:t>
      </w:r>
      <w:r w:rsidR="00B8135C" w:rsidRPr="002E361B">
        <w:rPr>
          <w:rFonts w:ascii="Times New Roman" w:hAnsi="Times New Roman"/>
          <w:bCs/>
          <w:sz w:val="24"/>
          <w:szCs w:val="24"/>
        </w:rPr>
        <w:t>обухват</w:t>
      </w:r>
      <w:r w:rsidR="00EE0870" w:rsidRPr="002E361B">
        <w:rPr>
          <w:rFonts w:ascii="Times New Roman" w:hAnsi="Times New Roman"/>
          <w:bCs/>
          <w:sz w:val="24"/>
          <w:szCs w:val="24"/>
        </w:rPr>
        <w:t>а</w:t>
      </w:r>
      <w:r w:rsidR="00B8135C" w:rsidRPr="002E361B">
        <w:rPr>
          <w:rFonts w:ascii="Times New Roman" w:hAnsi="Times New Roman"/>
          <w:bCs/>
          <w:sz w:val="24"/>
          <w:szCs w:val="24"/>
        </w:rPr>
        <w:t xml:space="preserve"> и циљ</w:t>
      </w:r>
      <w:r w:rsidR="00EE0870" w:rsidRPr="002E361B">
        <w:rPr>
          <w:rFonts w:ascii="Times New Roman" w:hAnsi="Times New Roman"/>
          <w:bCs/>
          <w:sz w:val="24"/>
          <w:szCs w:val="24"/>
        </w:rPr>
        <w:t>а</w:t>
      </w:r>
      <w:r w:rsidR="00B8135C" w:rsidRPr="002E361B">
        <w:rPr>
          <w:rFonts w:ascii="Times New Roman" w:hAnsi="Times New Roman"/>
          <w:bCs/>
          <w:sz w:val="24"/>
          <w:szCs w:val="24"/>
        </w:rPr>
        <w:t xml:space="preserve"> </w:t>
      </w:r>
      <w:r w:rsidRPr="002E361B">
        <w:rPr>
          <w:rFonts w:ascii="Times New Roman" w:hAnsi="Times New Roman"/>
          <w:bCs/>
          <w:sz w:val="24"/>
          <w:szCs w:val="24"/>
        </w:rPr>
        <w:t>E</w:t>
      </w:r>
      <w:r w:rsidRPr="002E361B">
        <w:rPr>
          <w:rFonts w:ascii="Times New Roman" w:hAnsi="Times New Roman"/>
          <w:bCs/>
          <w:sz w:val="24"/>
          <w:szCs w:val="24"/>
          <w:lang w:val="sr-Latn-RS"/>
        </w:rPr>
        <w:t>x</w:t>
      </w:r>
      <w:r w:rsidRPr="002E361B">
        <w:rPr>
          <w:rFonts w:ascii="Times New Roman" w:hAnsi="Times New Roman"/>
          <w:bCs/>
          <w:sz w:val="24"/>
          <w:szCs w:val="24"/>
        </w:rPr>
        <w:t>-P</w:t>
      </w:r>
      <w:proofErr w:type="spellStart"/>
      <w:r w:rsidRPr="002E361B">
        <w:rPr>
          <w:rFonts w:ascii="Times New Roman" w:hAnsi="Times New Roman"/>
          <w:bCs/>
          <w:sz w:val="24"/>
          <w:szCs w:val="24"/>
          <w:lang w:val="sr-Latn-RS"/>
        </w:rPr>
        <w:t>ost</w:t>
      </w:r>
      <w:proofErr w:type="spellEnd"/>
      <w:r w:rsidRPr="002E361B">
        <w:rPr>
          <w:rFonts w:ascii="Times New Roman" w:hAnsi="Times New Roman"/>
          <w:bCs/>
          <w:sz w:val="24"/>
          <w:szCs w:val="24"/>
        </w:rPr>
        <w:t xml:space="preserve"> </w:t>
      </w:r>
      <w:r w:rsidR="00EE0870" w:rsidRPr="002E361B">
        <w:rPr>
          <w:rFonts w:ascii="Times New Roman" w:hAnsi="Times New Roman"/>
          <w:bCs/>
          <w:sz w:val="24"/>
          <w:szCs w:val="24"/>
        </w:rPr>
        <w:t>анализе</w:t>
      </w:r>
      <w:r w:rsidRPr="002E361B">
        <w:rPr>
          <w:rFonts w:ascii="Times New Roman" w:hAnsi="Times New Roman"/>
          <w:bCs/>
          <w:sz w:val="24"/>
          <w:szCs w:val="24"/>
        </w:rPr>
        <w:t xml:space="preserve"> ефеката; </w:t>
      </w:r>
    </w:p>
    <w:p w14:paraId="4ACE50A8" w14:textId="721FBD6F" w:rsidR="00B8135C" w:rsidRPr="002E361B" w:rsidRDefault="00B8135C" w:rsidP="00AD2338">
      <w:pPr>
        <w:pStyle w:val="ListParagraph"/>
        <w:numPr>
          <w:ilvl w:val="0"/>
          <w:numId w:val="17"/>
        </w:numPr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E361B">
        <w:rPr>
          <w:rFonts w:ascii="Times New Roman" w:hAnsi="Times New Roman"/>
          <w:bCs/>
          <w:sz w:val="24"/>
          <w:szCs w:val="24"/>
        </w:rPr>
        <w:t>Идентификација циља прописа</w:t>
      </w:r>
      <w:r w:rsidR="00B74A54" w:rsidRPr="002E361B">
        <w:rPr>
          <w:rFonts w:ascii="Times New Roman" w:hAnsi="Times New Roman"/>
          <w:bCs/>
          <w:sz w:val="24"/>
          <w:szCs w:val="24"/>
        </w:rPr>
        <w:t>,</w:t>
      </w:r>
      <w:r w:rsidRPr="002E361B">
        <w:rPr>
          <w:rFonts w:ascii="Times New Roman" w:hAnsi="Times New Roman"/>
          <w:bCs/>
          <w:sz w:val="24"/>
          <w:szCs w:val="24"/>
        </w:rPr>
        <w:t xml:space="preserve"> показ</w:t>
      </w:r>
      <w:r w:rsidR="00B74A54" w:rsidRPr="002E361B">
        <w:rPr>
          <w:rFonts w:ascii="Times New Roman" w:hAnsi="Times New Roman"/>
          <w:bCs/>
          <w:sz w:val="24"/>
          <w:szCs w:val="24"/>
        </w:rPr>
        <w:t>а</w:t>
      </w:r>
      <w:r w:rsidRPr="002E361B">
        <w:rPr>
          <w:rFonts w:ascii="Times New Roman" w:hAnsi="Times New Roman"/>
          <w:bCs/>
          <w:sz w:val="24"/>
          <w:szCs w:val="24"/>
        </w:rPr>
        <w:t>теља</w:t>
      </w:r>
      <w:r w:rsidR="00EE0870" w:rsidRPr="002E361B">
        <w:rPr>
          <w:rFonts w:ascii="Times New Roman" w:hAnsi="Times New Roman"/>
          <w:bCs/>
          <w:sz w:val="24"/>
          <w:szCs w:val="24"/>
        </w:rPr>
        <w:t xml:space="preserve"> и циљних група</w:t>
      </w:r>
      <w:r w:rsidR="00B74A54" w:rsidRPr="002E361B">
        <w:rPr>
          <w:rFonts w:ascii="Times New Roman" w:hAnsi="Times New Roman"/>
          <w:bCs/>
          <w:sz w:val="24"/>
          <w:szCs w:val="24"/>
        </w:rPr>
        <w:t>;</w:t>
      </w:r>
    </w:p>
    <w:p w14:paraId="16F6F9AE" w14:textId="087BFA50" w:rsidR="00327C74" w:rsidRPr="002E361B" w:rsidRDefault="00327C74" w:rsidP="00AD2338">
      <w:pPr>
        <w:pStyle w:val="ListParagraph"/>
        <w:numPr>
          <w:ilvl w:val="0"/>
          <w:numId w:val="17"/>
        </w:numPr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E361B">
        <w:rPr>
          <w:rFonts w:ascii="Times New Roman" w:hAnsi="Times New Roman"/>
          <w:bCs/>
          <w:sz w:val="24"/>
          <w:szCs w:val="24"/>
        </w:rPr>
        <w:t xml:space="preserve">Утврђивање усклађености циљева са важећим </w:t>
      </w:r>
      <w:r w:rsidR="008E5C55">
        <w:rPr>
          <w:rFonts w:ascii="Times New Roman" w:hAnsi="Times New Roman"/>
          <w:bCs/>
          <w:sz w:val="24"/>
          <w:szCs w:val="24"/>
        </w:rPr>
        <w:t>документима јавне политике</w:t>
      </w:r>
      <w:r w:rsidRPr="002E361B">
        <w:rPr>
          <w:rFonts w:ascii="Times New Roman" w:hAnsi="Times New Roman"/>
          <w:bCs/>
          <w:sz w:val="24"/>
          <w:szCs w:val="24"/>
        </w:rPr>
        <w:t xml:space="preserve"> и А</w:t>
      </w:r>
      <w:r w:rsidR="008E5C55">
        <w:rPr>
          <w:rFonts w:ascii="Times New Roman" w:hAnsi="Times New Roman"/>
          <w:bCs/>
          <w:sz w:val="24"/>
          <w:szCs w:val="24"/>
        </w:rPr>
        <w:t>кционим планом за спровођење Програма Владе</w:t>
      </w:r>
      <w:r w:rsidR="004E55D1" w:rsidRPr="002E361B">
        <w:rPr>
          <w:rFonts w:ascii="Times New Roman" w:hAnsi="Times New Roman"/>
          <w:bCs/>
          <w:sz w:val="24"/>
          <w:szCs w:val="24"/>
        </w:rPr>
        <w:t>;</w:t>
      </w:r>
    </w:p>
    <w:p w14:paraId="7EBC56EF" w14:textId="5159C052" w:rsidR="00B8135C" w:rsidRPr="002E361B" w:rsidRDefault="00EE0870" w:rsidP="00AD2338">
      <w:pPr>
        <w:pStyle w:val="ListParagraph"/>
        <w:numPr>
          <w:ilvl w:val="0"/>
          <w:numId w:val="17"/>
        </w:numPr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E361B">
        <w:rPr>
          <w:rFonts w:ascii="Times New Roman" w:hAnsi="Times New Roman"/>
          <w:bCs/>
          <w:sz w:val="24"/>
          <w:szCs w:val="24"/>
        </w:rPr>
        <w:t>Анализа примене</w:t>
      </w:r>
      <w:r w:rsidR="004E55D1" w:rsidRPr="002E361B">
        <w:rPr>
          <w:rFonts w:ascii="Times New Roman" w:hAnsi="Times New Roman"/>
          <w:bCs/>
          <w:sz w:val="24"/>
          <w:szCs w:val="24"/>
        </w:rPr>
        <w:t xml:space="preserve"> прописа;</w:t>
      </w:r>
    </w:p>
    <w:p w14:paraId="70BEECDD" w14:textId="62D36059" w:rsidR="00B8135C" w:rsidRPr="002E361B" w:rsidRDefault="00B8135C" w:rsidP="00AD2338">
      <w:pPr>
        <w:pStyle w:val="ListParagraph"/>
        <w:numPr>
          <w:ilvl w:val="0"/>
          <w:numId w:val="17"/>
        </w:numPr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E361B">
        <w:rPr>
          <w:rFonts w:ascii="Times New Roman" w:hAnsi="Times New Roman"/>
          <w:bCs/>
          <w:sz w:val="24"/>
          <w:szCs w:val="24"/>
        </w:rPr>
        <w:t xml:space="preserve">Идентификација проблема који су </w:t>
      </w:r>
      <w:r w:rsidR="00B74A54" w:rsidRPr="002E361B">
        <w:rPr>
          <w:rFonts w:ascii="Times New Roman" w:hAnsi="Times New Roman"/>
          <w:bCs/>
          <w:sz w:val="24"/>
          <w:szCs w:val="24"/>
        </w:rPr>
        <w:t>уочени током</w:t>
      </w:r>
      <w:r w:rsidRPr="002E361B">
        <w:rPr>
          <w:rFonts w:ascii="Times New Roman" w:hAnsi="Times New Roman"/>
          <w:bCs/>
          <w:sz w:val="24"/>
          <w:szCs w:val="24"/>
        </w:rPr>
        <w:t xml:space="preserve"> примен</w:t>
      </w:r>
      <w:r w:rsidR="00B74A54" w:rsidRPr="002E361B">
        <w:rPr>
          <w:rFonts w:ascii="Times New Roman" w:hAnsi="Times New Roman"/>
          <w:bCs/>
          <w:sz w:val="24"/>
          <w:szCs w:val="24"/>
        </w:rPr>
        <w:t>е</w:t>
      </w:r>
      <w:r w:rsidRPr="002E361B">
        <w:rPr>
          <w:rFonts w:ascii="Times New Roman" w:hAnsi="Times New Roman"/>
          <w:bCs/>
          <w:sz w:val="24"/>
          <w:szCs w:val="24"/>
        </w:rPr>
        <w:t xml:space="preserve"> прописа</w:t>
      </w:r>
      <w:r w:rsidR="00B74A54" w:rsidRPr="002E361B">
        <w:rPr>
          <w:rFonts w:ascii="Times New Roman" w:hAnsi="Times New Roman"/>
          <w:bCs/>
          <w:sz w:val="24"/>
          <w:szCs w:val="24"/>
        </w:rPr>
        <w:t>;</w:t>
      </w:r>
    </w:p>
    <w:p w14:paraId="63598417" w14:textId="7353C660" w:rsidR="00EE0870" w:rsidRPr="002E361B" w:rsidRDefault="00EE0870" w:rsidP="00AD2338">
      <w:pPr>
        <w:pStyle w:val="ListParagraph"/>
        <w:numPr>
          <w:ilvl w:val="0"/>
          <w:numId w:val="17"/>
        </w:numPr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E361B">
        <w:rPr>
          <w:rFonts w:ascii="Times New Roman" w:hAnsi="Times New Roman"/>
          <w:bCs/>
          <w:sz w:val="24"/>
          <w:szCs w:val="24"/>
        </w:rPr>
        <w:t>Анализа ефеката на циљне групе</w:t>
      </w:r>
      <w:r w:rsidR="00B74A54" w:rsidRPr="002E361B">
        <w:rPr>
          <w:rFonts w:ascii="Times New Roman" w:hAnsi="Times New Roman"/>
          <w:bCs/>
          <w:sz w:val="24"/>
          <w:szCs w:val="24"/>
        </w:rPr>
        <w:t>;</w:t>
      </w:r>
      <w:r w:rsidR="00DB2B2C" w:rsidRPr="002E361B">
        <w:rPr>
          <w:rFonts w:ascii="Times New Roman" w:hAnsi="Times New Roman"/>
          <w:bCs/>
          <w:sz w:val="24"/>
          <w:szCs w:val="24"/>
        </w:rPr>
        <w:t xml:space="preserve"> </w:t>
      </w:r>
    </w:p>
    <w:p w14:paraId="06317CFA" w14:textId="529149A9" w:rsidR="00744136" w:rsidRPr="002E361B" w:rsidRDefault="00565251" w:rsidP="00AD2338">
      <w:pPr>
        <w:pStyle w:val="ListParagraph"/>
        <w:numPr>
          <w:ilvl w:val="0"/>
          <w:numId w:val="17"/>
        </w:numPr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E361B">
        <w:rPr>
          <w:rFonts w:ascii="Times New Roman" w:hAnsi="Times New Roman"/>
          <w:bCs/>
          <w:sz w:val="24"/>
          <w:szCs w:val="24"/>
        </w:rPr>
        <w:t xml:space="preserve">Утврђивање степена </w:t>
      </w:r>
      <w:proofErr w:type="spellStart"/>
      <w:r w:rsidRPr="002E361B">
        <w:rPr>
          <w:rFonts w:ascii="Times New Roman" w:hAnsi="Times New Roman"/>
          <w:bCs/>
          <w:sz w:val="24"/>
          <w:szCs w:val="24"/>
        </w:rPr>
        <w:t>остарености</w:t>
      </w:r>
      <w:proofErr w:type="spellEnd"/>
      <w:r w:rsidRPr="002E361B">
        <w:rPr>
          <w:rFonts w:ascii="Times New Roman" w:hAnsi="Times New Roman"/>
          <w:bCs/>
          <w:sz w:val="24"/>
          <w:szCs w:val="24"/>
        </w:rPr>
        <w:t xml:space="preserve"> циљева </w:t>
      </w:r>
      <w:r w:rsidR="00DB2B2C" w:rsidRPr="002E361B">
        <w:rPr>
          <w:rFonts w:ascii="Times New Roman" w:hAnsi="Times New Roman"/>
          <w:bCs/>
          <w:sz w:val="24"/>
          <w:szCs w:val="24"/>
        </w:rPr>
        <w:t>прописа</w:t>
      </w:r>
      <w:r w:rsidR="008E5C55">
        <w:rPr>
          <w:rFonts w:ascii="Times New Roman" w:hAnsi="Times New Roman"/>
          <w:bCs/>
          <w:sz w:val="24"/>
          <w:szCs w:val="24"/>
        </w:rPr>
        <w:t>;</w:t>
      </w:r>
    </w:p>
    <w:p w14:paraId="41007353" w14:textId="0DB160B1" w:rsidR="00EE0870" w:rsidRPr="002E361B" w:rsidRDefault="006629C5" w:rsidP="00AD2338">
      <w:pPr>
        <w:pStyle w:val="ListParagraph"/>
        <w:numPr>
          <w:ilvl w:val="0"/>
          <w:numId w:val="17"/>
        </w:numPr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E361B">
        <w:rPr>
          <w:rFonts w:ascii="Times New Roman" w:hAnsi="Times New Roman"/>
          <w:bCs/>
          <w:sz w:val="24"/>
          <w:szCs w:val="24"/>
        </w:rPr>
        <w:t xml:space="preserve">Утврђивање одрживости кључних одредби прописа; </w:t>
      </w:r>
      <w:r w:rsidR="00DB2B2C" w:rsidRPr="002E361B">
        <w:rPr>
          <w:rFonts w:ascii="Times New Roman" w:hAnsi="Times New Roman"/>
          <w:bCs/>
          <w:sz w:val="24"/>
          <w:szCs w:val="24"/>
        </w:rPr>
        <w:t xml:space="preserve"> </w:t>
      </w:r>
      <w:r w:rsidR="00565251" w:rsidRPr="002E361B">
        <w:rPr>
          <w:rFonts w:ascii="Times New Roman" w:hAnsi="Times New Roman"/>
          <w:bCs/>
          <w:sz w:val="24"/>
          <w:szCs w:val="24"/>
        </w:rPr>
        <w:t xml:space="preserve"> </w:t>
      </w:r>
    </w:p>
    <w:p w14:paraId="5EB9F3F3" w14:textId="7797882F" w:rsidR="00EE0870" w:rsidRPr="002E361B" w:rsidRDefault="00EE0870" w:rsidP="00AD2338">
      <w:pPr>
        <w:pStyle w:val="ListParagraph"/>
        <w:numPr>
          <w:ilvl w:val="0"/>
          <w:numId w:val="17"/>
        </w:numPr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E361B">
        <w:rPr>
          <w:rFonts w:ascii="Times New Roman" w:hAnsi="Times New Roman"/>
          <w:bCs/>
          <w:sz w:val="24"/>
          <w:szCs w:val="24"/>
        </w:rPr>
        <w:t>Формулисање препорука</w:t>
      </w:r>
      <w:r w:rsidR="004876F2" w:rsidRPr="002E361B">
        <w:rPr>
          <w:rFonts w:ascii="Times New Roman" w:hAnsi="Times New Roman"/>
          <w:bCs/>
          <w:sz w:val="24"/>
          <w:szCs w:val="24"/>
        </w:rPr>
        <w:t>.</w:t>
      </w:r>
    </w:p>
    <w:p w14:paraId="022B84BD" w14:textId="1BFCAFB0" w:rsidR="001D47C0" w:rsidRPr="002E361B" w:rsidRDefault="001D47C0" w:rsidP="00AD23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266C0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оком </w:t>
      </w:r>
      <w:proofErr w:type="spellStart"/>
      <w:r w:rsidR="005F40BD" w:rsidRPr="002E361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x-post</w:t>
      </w:r>
      <w:proofErr w:type="spellEnd"/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анализе ефеката анализирају се подаци прикупљени током праћења спровођења прописа и </w:t>
      </w:r>
      <w:r w:rsidR="007266C0" w:rsidRPr="002E361B">
        <w:rPr>
          <w:rFonts w:ascii="Times New Roman" w:hAnsi="Times New Roman" w:cs="Times New Roman"/>
          <w:sz w:val="24"/>
          <w:szCs w:val="24"/>
          <w:lang w:val="sr-Cyrl-RS"/>
        </w:rPr>
        <w:t>спроводе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7266C0"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консултације са циљним групама и другим заинтересованим странама</w:t>
      </w:r>
      <w:r w:rsidRPr="002E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9971BFE" w14:textId="39031BAD" w:rsidR="005F40BD" w:rsidRDefault="005F40BD" w:rsidP="00AD23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резултата </w:t>
      </w:r>
      <w:proofErr w:type="spellStart"/>
      <w:r w:rsidRPr="002E361B">
        <w:rPr>
          <w:rFonts w:ascii="Times New Roman" w:hAnsi="Times New Roman" w:cs="Times New Roman"/>
          <w:sz w:val="24"/>
          <w:szCs w:val="24"/>
          <w:lang w:val="sr-Cyrl-RS"/>
        </w:rPr>
        <w:t>еx-post</w:t>
      </w:r>
      <w:proofErr w:type="spellEnd"/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анализе ефеката надлежни предлагач оцењује да ли је потребно приступити измени прописа за који је спроведена </w:t>
      </w:r>
      <w:proofErr w:type="spellStart"/>
      <w:r w:rsidRPr="002E361B">
        <w:rPr>
          <w:rFonts w:ascii="Times New Roman" w:hAnsi="Times New Roman" w:cs="Times New Roman"/>
          <w:sz w:val="24"/>
          <w:szCs w:val="24"/>
          <w:lang w:val="sr-Cyrl-RS"/>
        </w:rPr>
        <w:t>еx-post</w:t>
      </w:r>
      <w:proofErr w:type="spellEnd"/>
      <w:r w:rsidRPr="002E361B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анализе ефеката.</w:t>
      </w:r>
    </w:p>
    <w:p w14:paraId="47497FA8" w14:textId="269B8697" w:rsidR="00AD2338" w:rsidRDefault="00AD2338" w:rsidP="00AD23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870E3F" w14:textId="73E50DB4" w:rsidR="00AD2338" w:rsidRPr="003E345E" w:rsidRDefault="00AD2338" w:rsidP="00AD233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Вредновање</w:t>
      </w:r>
      <w:r w:rsidR="003E345E">
        <w:rPr>
          <w:rFonts w:ascii="Times New Roman" w:hAnsi="Times New Roman" w:cs="Times New Roman"/>
          <w:sz w:val="24"/>
          <w:szCs w:val="24"/>
          <w:lang w:val="sr-Cyrl-RS"/>
        </w:rPr>
        <w:t xml:space="preserve"> учинака прописа</w:t>
      </w:r>
    </w:p>
    <w:p w14:paraId="732E188C" w14:textId="4FDCD4D3" w:rsidR="00AD2338" w:rsidRDefault="00AD2338" w:rsidP="00AD233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DD93F1" w14:textId="3610A298" w:rsidR="00AD2338" w:rsidRDefault="003E345E" w:rsidP="00AD233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28.</w:t>
      </w:r>
    </w:p>
    <w:p w14:paraId="373A6541" w14:textId="4CC28F6E" w:rsidR="003E345E" w:rsidRDefault="003E345E" w:rsidP="00AD233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0557C9" w14:textId="1D098DB6" w:rsidR="003E345E" w:rsidRPr="003E345E" w:rsidRDefault="003E345E" w:rsidP="003E34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Вредновање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учин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прописа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процес који поред спровођења е</w:t>
      </w:r>
      <w:r w:rsidRPr="00815881">
        <w:rPr>
          <w:rStyle w:val="italik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x-post</w:t>
      </w:r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анализа</w:t>
      </w:r>
      <w:proofErr w:type="spellEnd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5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ефеката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прописа обухвата и преиспитивање исправности постављеног циља прописа и показатеља учинка, начина на који је пропис примењиван, </w:t>
      </w:r>
      <w:r w:rsidR="008E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упоредно-правну</w:t>
      </w:r>
      <w:r w:rsidR="008E5C55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анализа</w:t>
      </w:r>
      <w:r w:rsidR="008E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односу на међународну праксу</w:t>
      </w:r>
      <w:r w:rsidR="00787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итд.</w:t>
      </w:r>
    </w:p>
    <w:p w14:paraId="77876450" w14:textId="71EBEBBA" w:rsidR="00581C56" w:rsidRPr="00AD2338" w:rsidRDefault="00581C56" w:rsidP="002A683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</w:p>
    <w:p w14:paraId="7983C8CC" w14:textId="6D43D154" w:rsidR="00145DDE" w:rsidRPr="00AD2338" w:rsidRDefault="00AD2338" w:rsidP="002A6835">
      <w:pPr>
        <w:pStyle w:val="Heading1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bookmarkStart w:id="9" w:name="_Toc114129927"/>
      <w:r w:rsidRPr="00AD2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 w:rsidRPr="00AD23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="2BD11099" w:rsidRPr="00AD23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ИЗВЕШТАЈ О СПРОВЕДЕНОЈ EX POST АНАЛИЗИ ЕФЕКАТА ПРОПИСА</w:t>
      </w:r>
      <w:bookmarkEnd w:id="9"/>
    </w:p>
    <w:p w14:paraId="0BAA76B6" w14:textId="77777777" w:rsidR="00F7185A" w:rsidRPr="002E361B" w:rsidRDefault="00F7185A" w:rsidP="002A68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2162FA9" w14:textId="5F96043A" w:rsidR="0068177E" w:rsidRPr="002E361B" w:rsidRDefault="004C1F7F" w:rsidP="002A6835">
      <w:pPr>
        <w:keepNext/>
        <w:keepLines/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bookmarkStart w:id="10" w:name="_Toc114129928"/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Форма и с</w:t>
      </w:r>
      <w:r w:rsidR="0068177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AD2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држина извештаја о спроведеној </w:t>
      </w:r>
      <w:proofErr w:type="spellStart"/>
      <w:r w:rsidR="00AD2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68177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x</w:t>
      </w:r>
      <w:proofErr w:type="spellEnd"/>
      <w:r w:rsidR="0068177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68177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</w:t>
      </w:r>
      <w:proofErr w:type="spellEnd"/>
      <w:r w:rsidR="0068177E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анализи ефеката</w:t>
      </w:r>
      <w:bookmarkEnd w:id="10"/>
    </w:p>
    <w:p w14:paraId="1776D006" w14:textId="77777777" w:rsidR="004C1F7F" w:rsidRPr="002E361B" w:rsidRDefault="004C1F7F" w:rsidP="002A683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Члан ХХ.</w:t>
      </w:r>
    </w:p>
    <w:p w14:paraId="0C37C085" w14:textId="462EBF62" w:rsidR="004C1F7F" w:rsidRPr="002E361B" w:rsidRDefault="004C1F7F" w:rsidP="00AD2338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Извештај о спроведеној </w:t>
      </w:r>
      <w:proofErr w:type="spellStart"/>
      <w:r w:rsidR="00AD2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346DA6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x</w:t>
      </w:r>
      <w:proofErr w:type="spellEnd"/>
      <w:r w:rsidR="00346DA6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346DA6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</w:t>
      </w:r>
      <w:proofErr w:type="spellEnd"/>
      <w:r w:rsidR="00346DA6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анализи ефеката израђује </w:t>
      </w:r>
      <w:r w:rsidR="00346DA6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се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писаној форми, односно електронској форми у складу са законом који уређује електронски документ и 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садржи</w:t>
      </w:r>
      <w:r w:rsidR="00346DA6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одговоре на питања из </w:t>
      </w:r>
      <w:r w:rsidR="00BA1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Прилога 2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који </w:t>
      </w:r>
      <w:r w:rsidR="005F40B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одштампан уз ову уредбу и чин</w:t>
      </w:r>
      <w:r w:rsidR="005F40BD"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2E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њен саставни део.</w:t>
      </w:r>
    </w:p>
    <w:p w14:paraId="3BDC3DB5" w14:textId="77F60C52" w:rsidR="0036002E" w:rsidRPr="002E361B" w:rsidRDefault="0036002E" w:rsidP="00AD2338">
      <w:pPr>
        <w:shd w:val="clear" w:color="auto" w:fill="FFFFFF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6002E" w:rsidRPr="002E361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3165" w16cex:dateUtc="2023-01-18T07:50:00Z"/>
  <w16cex:commentExtensible w16cex:durableId="27752227" w16cex:dateUtc="2023-01-20T13:22:00Z"/>
  <w16cex:commentExtensible w16cex:durableId="27751BB7" w16cex:dateUtc="2023-01-20T12:55:00Z"/>
  <w16cex:commentExtensible w16cex:durableId="27751C16" w16cex:dateUtc="2023-01-20T12:56:00Z"/>
  <w16cex:commentExtensible w16cex:durableId="7716D980" w16cex:dateUtc="2022-11-24T09:53:00Z"/>
  <w16cex:commentExtensible w16cex:durableId="2775242C" w16cex:dateUtc="2023-01-20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99D146" w16cid:durableId="2771B1FE"/>
  <w16cid:commentId w16cid:paraId="684157A6" w16cid:durableId="2771B1FF"/>
  <w16cid:commentId w16cid:paraId="557877D9" w16cid:durableId="27723165"/>
  <w16cid:commentId w16cid:paraId="11D377EC" w16cid:durableId="27752227"/>
  <w16cid:commentId w16cid:paraId="1A158771" w16cid:durableId="27751BB7"/>
  <w16cid:commentId w16cid:paraId="7DE555AF" w16cid:durableId="2771B200"/>
  <w16cid:commentId w16cid:paraId="69A8EFBB" w16cid:durableId="27751C16"/>
  <w16cid:commentId w16cid:paraId="35B87B47" w16cid:durableId="7716D980"/>
  <w16cid:commentId w16cid:paraId="6D41227E" w16cid:durableId="2771B201"/>
  <w16cid:commentId w16cid:paraId="76D51F20" w16cid:durableId="2771B202"/>
  <w16cid:commentId w16cid:paraId="07DA9843" w16cid:durableId="2771B203"/>
  <w16cid:commentId w16cid:paraId="51FC2AC9" w16cid:durableId="2771B204"/>
  <w16cid:commentId w16cid:paraId="622EA56D" w16cid:durableId="2775242C"/>
  <w16cid:commentId w16cid:paraId="421F3676" w16cid:durableId="2771B205"/>
  <w16cid:commentId w16cid:paraId="468C0D35" w16cid:durableId="2771B206"/>
  <w16cid:commentId w16cid:paraId="663DB687" w16cid:durableId="2771B207"/>
  <w16cid:commentId w16cid:paraId="16F69C3C" w16cid:durableId="270A1F4F"/>
  <w16cid:commentId w16cid:paraId="616A5EA1" w16cid:durableId="270A1F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B172C" w14:textId="77777777" w:rsidR="00C511FD" w:rsidRDefault="00C511FD" w:rsidP="00B22325">
      <w:pPr>
        <w:spacing w:after="0" w:line="240" w:lineRule="auto"/>
      </w:pPr>
      <w:r>
        <w:separator/>
      </w:r>
    </w:p>
  </w:endnote>
  <w:endnote w:type="continuationSeparator" w:id="0">
    <w:p w14:paraId="73307FD9" w14:textId="77777777" w:rsidR="00C511FD" w:rsidRDefault="00C511FD" w:rsidP="00B22325">
      <w:pPr>
        <w:spacing w:after="0" w:line="240" w:lineRule="auto"/>
      </w:pPr>
      <w:r>
        <w:continuationSeparator/>
      </w:r>
    </w:p>
  </w:endnote>
  <w:endnote w:type="continuationNotice" w:id="1">
    <w:p w14:paraId="3D5FC541" w14:textId="77777777" w:rsidR="00C511FD" w:rsidRDefault="00C511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799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ACAFA" w14:textId="02086670" w:rsidR="00974CD0" w:rsidRDefault="00974C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02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D9CEB33" w14:textId="77777777" w:rsidR="00974CD0" w:rsidRDefault="00974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40849" w14:textId="77777777" w:rsidR="00C511FD" w:rsidRDefault="00C511FD" w:rsidP="00B22325">
      <w:pPr>
        <w:spacing w:after="0" w:line="240" w:lineRule="auto"/>
      </w:pPr>
      <w:r>
        <w:separator/>
      </w:r>
    </w:p>
  </w:footnote>
  <w:footnote w:type="continuationSeparator" w:id="0">
    <w:p w14:paraId="7B42FEAE" w14:textId="77777777" w:rsidR="00C511FD" w:rsidRDefault="00C511FD" w:rsidP="00B22325">
      <w:pPr>
        <w:spacing w:after="0" w:line="240" w:lineRule="auto"/>
      </w:pPr>
      <w:r>
        <w:continuationSeparator/>
      </w:r>
    </w:p>
  </w:footnote>
  <w:footnote w:type="continuationNotice" w:id="1">
    <w:p w14:paraId="04BBA3C6" w14:textId="77777777" w:rsidR="00C511FD" w:rsidRDefault="00C511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5DAA"/>
    <w:multiLevelType w:val="hybridMultilevel"/>
    <w:tmpl w:val="23CC8BCE"/>
    <w:lvl w:ilvl="0" w:tplc="412201D2">
      <w:start w:val="19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B74D9"/>
    <w:multiLevelType w:val="hybridMultilevel"/>
    <w:tmpl w:val="F0E89940"/>
    <w:lvl w:ilvl="0" w:tplc="CF3CC230">
      <w:numFmt w:val="bullet"/>
      <w:lvlText w:val="-"/>
      <w:lvlJc w:val="left"/>
      <w:pPr>
        <w:ind w:left="1740" w:hanging="360"/>
      </w:pPr>
      <w:rPr>
        <w:rFonts w:ascii="Arial" w:eastAsia="Arial" w:hAnsi="Arial" w:cs="Aria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C5132A4"/>
    <w:multiLevelType w:val="hybridMultilevel"/>
    <w:tmpl w:val="FCBEC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1AF0"/>
    <w:multiLevelType w:val="hybridMultilevel"/>
    <w:tmpl w:val="05D4E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1185"/>
    <w:multiLevelType w:val="hybridMultilevel"/>
    <w:tmpl w:val="2806EFAE"/>
    <w:lvl w:ilvl="0" w:tplc="AFCC9B98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3E39"/>
    <w:multiLevelType w:val="hybridMultilevel"/>
    <w:tmpl w:val="4952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96B63"/>
    <w:multiLevelType w:val="hybridMultilevel"/>
    <w:tmpl w:val="6C34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096D"/>
    <w:multiLevelType w:val="hybridMultilevel"/>
    <w:tmpl w:val="89DEA414"/>
    <w:lvl w:ilvl="0" w:tplc="F482BDC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2D25515"/>
    <w:multiLevelType w:val="hybridMultilevel"/>
    <w:tmpl w:val="C040E9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69768B"/>
    <w:multiLevelType w:val="hybridMultilevel"/>
    <w:tmpl w:val="93243940"/>
    <w:lvl w:ilvl="0" w:tplc="B0D21D16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theme="minorBidi"/>
        <w:w w:val="10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9D607B2"/>
    <w:multiLevelType w:val="hybridMultilevel"/>
    <w:tmpl w:val="7DCC6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2658A"/>
    <w:multiLevelType w:val="hybridMultilevel"/>
    <w:tmpl w:val="A8DEDAC2"/>
    <w:lvl w:ilvl="0" w:tplc="CE6C9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200FF0"/>
    <w:multiLevelType w:val="hybridMultilevel"/>
    <w:tmpl w:val="501E06DC"/>
    <w:lvl w:ilvl="0" w:tplc="8D80E9D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41E4126"/>
    <w:multiLevelType w:val="hybridMultilevel"/>
    <w:tmpl w:val="D7848ECA"/>
    <w:lvl w:ilvl="0" w:tplc="1E54027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7F44722"/>
    <w:multiLevelType w:val="hybridMultilevel"/>
    <w:tmpl w:val="10224FDC"/>
    <w:lvl w:ilvl="0" w:tplc="356A8180">
      <w:start w:val="1"/>
      <w:numFmt w:val="decimal"/>
      <w:lvlText w:val="%1."/>
      <w:lvlJc w:val="left"/>
      <w:pPr>
        <w:ind w:left="720" w:hanging="360"/>
      </w:pPr>
      <w:rPr>
        <w:b/>
        <w:color w:val="B53240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579FF"/>
    <w:multiLevelType w:val="hybridMultilevel"/>
    <w:tmpl w:val="7DE67584"/>
    <w:lvl w:ilvl="0" w:tplc="2940C7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8A30C9D"/>
    <w:multiLevelType w:val="hybridMultilevel"/>
    <w:tmpl w:val="ABE2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22A49"/>
    <w:multiLevelType w:val="hybridMultilevel"/>
    <w:tmpl w:val="ABE2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8236F"/>
    <w:multiLevelType w:val="hybridMultilevel"/>
    <w:tmpl w:val="462090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0B442"/>
    <w:multiLevelType w:val="hybridMultilevel"/>
    <w:tmpl w:val="1F7C3200"/>
    <w:lvl w:ilvl="0" w:tplc="890C1BCA">
      <w:start w:val="1"/>
      <w:numFmt w:val="decimal"/>
      <w:lvlText w:val="%1)"/>
      <w:lvlJc w:val="left"/>
      <w:pPr>
        <w:ind w:left="1440" w:hanging="360"/>
      </w:pPr>
    </w:lvl>
    <w:lvl w:ilvl="1" w:tplc="691E3C36">
      <w:start w:val="1"/>
      <w:numFmt w:val="lowerLetter"/>
      <w:lvlText w:val="%2."/>
      <w:lvlJc w:val="left"/>
      <w:pPr>
        <w:ind w:left="2160" w:hanging="360"/>
      </w:pPr>
    </w:lvl>
    <w:lvl w:ilvl="2" w:tplc="72021DE6">
      <w:start w:val="1"/>
      <w:numFmt w:val="lowerRoman"/>
      <w:lvlText w:val="%3."/>
      <w:lvlJc w:val="right"/>
      <w:pPr>
        <w:ind w:left="2880" w:hanging="180"/>
      </w:pPr>
    </w:lvl>
    <w:lvl w:ilvl="3" w:tplc="4300BBC8">
      <w:start w:val="1"/>
      <w:numFmt w:val="decimal"/>
      <w:lvlText w:val="%4."/>
      <w:lvlJc w:val="left"/>
      <w:pPr>
        <w:ind w:left="3600" w:hanging="360"/>
      </w:pPr>
    </w:lvl>
    <w:lvl w:ilvl="4" w:tplc="867A9A82">
      <w:start w:val="1"/>
      <w:numFmt w:val="lowerLetter"/>
      <w:lvlText w:val="%5."/>
      <w:lvlJc w:val="left"/>
      <w:pPr>
        <w:ind w:left="4320" w:hanging="360"/>
      </w:pPr>
    </w:lvl>
    <w:lvl w:ilvl="5" w:tplc="17F20DBE">
      <w:start w:val="1"/>
      <w:numFmt w:val="lowerRoman"/>
      <w:lvlText w:val="%6."/>
      <w:lvlJc w:val="right"/>
      <w:pPr>
        <w:ind w:left="5040" w:hanging="180"/>
      </w:pPr>
    </w:lvl>
    <w:lvl w:ilvl="6" w:tplc="A3EE7C7A">
      <w:start w:val="1"/>
      <w:numFmt w:val="decimal"/>
      <w:lvlText w:val="%7."/>
      <w:lvlJc w:val="left"/>
      <w:pPr>
        <w:ind w:left="5760" w:hanging="360"/>
      </w:pPr>
    </w:lvl>
    <w:lvl w:ilvl="7" w:tplc="D51AEFB8">
      <w:start w:val="1"/>
      <w:numFmt w:val="lowerLetter"/>
      <w:lvlText w:val="%8."/>
      <w:lvlJc w:val="left"/>
      <w:pPr>
        <w:ind w:left="6480" w:hanging="360"/>
      </w:pPr>
    </w:lvl>
    <w:lvl w:ilvl="8" w:tplc="F0EC168E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511E78"/>
    <w:multiLevelType w:val="hybridMultilevel"/>
    <w:tmpl w:val="0ACCAF1C"/>
    <w:lvl w:ilvl="0" w:tplc="2A9AD74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7"/>
  </w:num>
  <w:num w:numId="5">
    <w:abstractNumId w:val="20"/>
  </w:num>
  <w:num w:numId="6">
    <w:abstractNumId w:val="13"/>
  </w:num>
  <w:num w:numId="7">
    <w:abstractNumId w:val="15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10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E9"/>
    <w:rsid w:val="000027B1"/>
    <w:rsid w:val="00002CC1"/>
    <w:rsid w:val="0000382A"/>
    <w:rsid w:val="00005690"/>
    <w:rsid w:val="000101EE"/>
    <w:rsid w:val="0001056A"/>
    <w:rsid w:val="000144B2"/>
    <w:rsid w:val="0002437C"/>
    <w:rsid w:val="00033E84"/>
    <w:rsid w:val="00036306"/>
    <w:rsid w:val="00041DBA"/>
    <w:rsid w:val="000433DA"/>
    <w:rsid w:val="00046BAD"/>
    <w:rsid w:val="00051C30"/>
    <w:rsid w:val="00054B98"/>
    <w:rsid w:val="00062B5B"/>
    <w:rsid w:val="000633C4"/>
    <w:rsid w:val="000669B5"/>
    <w:rsid w:val="00067991"/>
    <w:rsid w:val="00070DC0"/>
    <w:rsid w:val="00072847"/>
    <w:rsid w:val="00073BD3"/>
    <w:rsid w:val="00076226"/>
    <w:rsid w:val="000763CD"/>
    <w:rsid w:val="000777BB"/>
    <w:rsid w:val="0008197F"/>
    <w:rsid w:val="00082FB6"/>
    <w:rsid w:val="00085706"/>
    <w:rsid w:val="00087366"/>
    <w:rsid w:val="00087BE6"/>
    <w:rsid w:val="00087E90"/>
    <w:rsid w:val="00093927"/>
    <w:rsid w:val="000945E1"/>
    <w:rsid w:val="00097207"/>
    <w:rsid w:val="00097940"/>
    <w:rsid w:val="000A02C2"/>
    <w:rsid w:val="000A02EA"/>
    <w:rsid w:val="000A1BA1"/>
    <w:rsid w:val="000A269D"/>
    <w:rsid w:val="000A2EA5"/>
    <w:rsid w:val="000A6911"/>
    <w:rsid w:val="000A69B0"/>
    <w:rsid w:val="000B1DC3"/>
    <w:rsid w:val="000B4833"/>
    <w:rsid w:val="000C4FEE"/>
    <w:rsid w:val="000C6D2B"/>
    <w:rsid w:val="000D09FE"/>
    <w:rsid w:val="000D0EB3"/>
    <w:rsid w:val="000D66E4"/>
    <w:rsid w:val="000D7157"/>
    <w:rsid w:val="000E0515"/>
    <w:rsid w:val="000E12BA"/>
    <w:rsid w:val="000E2356"/>
    <w:rsid w:val="000E35FB"/>
    <w:rsid w:val="000E3A6D"/>
    <w:rsid w:val="000E3B92"/>
    <w:rsid w:val="000E5C30"/>
    <w:rsid w:val="000E60DB"/>
    <w:rsid w:val="000F1903"/>
    <w:rsid w:val="000F61AF"/>
    <w:rsid w:val="000F6F5C"/>
    <w:rsid w:val="0010496A"/>
    <w:rsid w:val="001071FD"/>
    <w:rsid w:val="00107B73"/>
    <w:rsid w:val="00116DE0"/>
    <w:rsid w:val="00120ECF"/>
    <w:rsid w:val="001235EF"/>
    <w:rsid w:val="00123E83"/>
    <w:rsid w:val="00125159"/>
    <w:rsid w:val="00126175"/>
    <w:rsid w:val="0012641A"/>
    <w:rsid w:val="00127C09"/>
    <w:rsid w:val="0013045E"/>
    <w:rsid w:val="00131FEE"/>
    <w:rsid w:val="001336DE"/>
    <w:rsid w:val="00134B5F"/>
    <w:rsid w:val="00134FF1"/>
    <w:rsid w:val="00135286"/>
    <w:rsid w:val="001363A5"/>
    <w:rsid w:val="00137CA8"/>
    <w:rsid w:val="00140325"/>
    <w:rsid w:val="00142656"/>
    <w:rsid w:val="001427CC"/>
    <w:rsid w:val="00143286"/>
    <w:rsid w:val="0014360E"/>
    <w:rsid w:val="001436F0"/>
    <w:rsid w:val="00144C1E"/>
    <w:rsid w:val="001457E0"/>
    <w:rsid w:val="00145DDE"/>
    <w:rsid w:val="00146776"/>
    <w:rsid w:val="001524B3"/>
    <w:rsid w:val="00152F90"/>
    <w:rsid w:val="0015339C"/>
    <w:rsid w:val="00153865"/>
    <w:rsid w:val="00154C84"/>
    <w:rsid w:val="00155842"/>
    <w:rsid w:val="001576D3"/>
    <w:rsid w:val="0016188C"/>
    <w:rsid w:val="00161E1C"/>
    <w:rsid w:val="0016243B"/>
    <w:rsid w:val="00163CB4"/>
    <w:rsid w:val="00171D98"/>
    <w:rsid w:val="00172EC0"/>
    <w:rsid w:val="001760AD"/>
    <w:rsid w:val="00176CA5"/>
    <w:rsid w:val="001807B7"/>
    <w:rsid w:val="00181503"/>
    <w:rsid w:val="001827D2"/>
    <w:rsid w:val="00184303"/>
    <w:rsid w:val="00195315"/>
    <w:rsid w:val="0019653B"/>
    <w:rsid w:val="001A1BE2"/>
    <w:rsid w:val="001A1E01"/>
    <w:rsid w:val="001A5F95"/>
    <w:rsid w:val="001B0738"/>
    <w:rsid w:val="001B1613"/>
    <w:rsid w:val="001B2019"/>
    <w:rsid w:val="001B2BB5"/>
    <w:rsid w:val="001B43C6"/>
    <w:rsid w:val="001B5B36"/>
    <w:rsid w:val="001B61C9"/>
    <w:rsid w:val="001B64BB"/>
    <w:rsid w:val="001B70BB"/>
    <w:rsid w:val="001C031E"/>
    <w:rsid w:val="001C036E"/>
    <w:rsid w:val="001C133B"/>
    <w:rsid w:val="001C1CE6"/>
    <w:rsid w:val="001C3167"/>
    <w:rsid w:val="001C61BF"/>
    <w:rsid w:val="001C791C"/>
    <w:rsid w:val="001C7E19"/>
    <w:rsid w:val="001D0B0C"/>
    <w:rsid w:val="001D3E79"/>
    <w:rsid w:val="001D422B"/>
    <w:rsid w:val="001D47C0"/>
    <w:rsid w:val="001D608C"/>
    <w:rsid w:val="001D6117"/>
    <w:rsid w:val="001D6E87"/>
    <w:rsid w:val="001E1174"/>
    <w:rsid w:val="001E1684"/>
    <w:rsid w:val="001E2B4A"/>
    <w:rsid w:val="001E39E4"/>
    <w:rsid w:val="001E426C"/>
    <w:rsid w:val="001F4F10"/>
    <w:rsid w:val="001F5FC9"/>
    <w:rsid w:val="00200814"/>
    <w:rsid w:val="00200FB0"/>
    <w:rsid w:val="002044D2"/>
    <w:rsid w:val="00207E4A"/>
    <w:rsid w:val="002107D6"/>
    <w:rsid w:val="0021511C"/>
    <w:rsid w:val="00215C32"/>
    <w:rsid w:val="00216A91"/>
    <w:rsid w:val="00217117"/>
    <w:rsid w:val="002200E1"/>
    <w:rsid w:val="002221D1"/>
    <w:rsid w:val="00222DE5"/>
    <w:rsid w:val="0022539E"/>
    <w:rsid w:val="0022646D"/>
    <w:rsid w:val="002265B2"/>
    <w:rsid w:val="00226DF8"/>
    <w:rsid w:val="0022704C"/>
    <w:rsid w:val="00227230"/>
    <w:rsid w:val="002310F7"/>
    <w:rsid w:val="00231336"/>
    <w:rsid w:val="00233389"/>
    <w:rsid w:val="00233C9A"/>
    <w:rsid w:val="00233F27"/>
    <w:rsid w:val="00240341"/>
    <w:rsid w:val="00240640"/>
    <w:rsid w:val="00240EFB"/>
    <w:rsid w:val="00241932"/>
    <w:rsid w:val="002421AA"/>
    <w:rsid w:val="0024294D"/>
    <w:rsid w:val="0024452E"/>
    <w:rsid w:val="00244779"/>
    <w:rsid w:val="002456FB"/>
    <w:rsid w:val="002527C5"/>
    <w:rsid w:val="00253974"/>
    <w:rsid w:val="0025484C"/>
    <w:rsid w:val="00254EB1"/>
    <w:rsid w:val="00255230"/>
    <w:rsid w:val="002565F5"/>
    <w:rsid w:val="00256D21"/>
    <w:rsid w:val="00260061"/>
    <w:rsid w:val="002609A9"/>
    <w:rsid w:val="002615FE"/>
    <w:rsid w:val="00262311"/>
    <w:rsid w:val="00262347"/>
    <w:rsid w:val="00262A1E"/>
    <w:rsid w:val="002663C3"/>
    <w:rsid w:val="00270F8B"/>
    <w:rsid w:val="0027167A"/>
    <w:rsid w:val="00271894"/>
    <w:rsid w:val="00271935"/>
    <w:rsid w:val="0027273E"/>
    <w:rsid w:val="00272998"/>
    <w:rsid w:val="00272E6B"/>
    <w:rsid w:val="002733D9"/>
    <w:rsid w:val="0027796E"/>
    <w:rsid w:val="00280BB9"/>
    <w:rsid w:val="00282FED"/>
    <w:rsid w:val="00283202"/>
    <w:rsid w:val="002843A5"/>
    <w:rsid w:val="00286354"/>
    <w:rsid w:val="0028727B"/>
    <w:rsid w:val="0029031D"/>
    <w:rsid w:val="00290F61"/>
    <w:rsid w:val="002935C1"/>
    <w:rsid w:val="00294610"/>
    <w:rsid w:val="002A0AE0"/>
    <w:rsid w:val="002A2338"/>
    <w:rsid w:val="002A5F1C"/>
    <w:rsid w:val="002A6835"/>
    <w:rsid w:val="002A747F"/>
    <w:rsid w:val="002B1392"/>
    <w:rsid w:val="002B4514"/>
    <w:rsid w:val="002B62CE"/>
    <w:rsid w:val="002B6E90"/>
    <w:rsid w:val="002B76A1"/>
    <w:rsid w:val="002C3158"/>
    <w:rsid w:val="002C421C"/>
    <w:rsid w:val="002C4AA6"/>
    <w:rsid w:val="002C5117"/>
    <w:rsid w:val="002D0518"/>
    <w:rsid w:val="002D30DA"/>
    <w:rsid w:val="002D68E7"/>
    <w:rsid w:val="002D797C"/>
    <w:rsid w:val="002E0279"/>
    <w:rsid w:val="002E0BA3"/>
    <w:rsid w:val="002E361B"/>
    <w:rsid w:val="002E3E0A"/>
    <w:rsid w:val="002E4ABB"/>
    <w:rsid w:val="002E4F95"/>
    <w:rsid w:val="002E64A7"/>
    <w:rsid w:val="002E6C0B"/>
    <w:rsid w:val="002E74F2"/>
    <w:rsid w:val="002F11FF"/>
    <w:rsid w:val="002F30EE"/>
    <w:rsid w:val="002F3962"/>
    <w:rsid w:val="002F3B5D"/>
    <w:rsid w:val="002F4D3D"/>
    <w:rsid w:val="002F55E0"/>
    <w:rsid w:val="00311DDF"/>
    <w:rsid w:val="0031753B"/>
    <w:rsid w:val="00317EAA"/>
    <w:rsid w:val="0032023F"/>
    <w:rsid w:val="00324904"/>
    <w:rsid w:val="00324A19"/>
    <w:rsid w:val="00326CF1"/>
    <w:rsid w:val="00327370"/>
    <w:rsid w:val="003274AC"/>
    <w:rsid w:val="003275F8"/>
    <w:rsid w:val="00327C74"/>
    <w:rsid w:val="00327E41"/>
    <w:rsid w:val="00330927"/>
    <w:rsid w:val="00330B06"/>
    <w:rsid w:val="003323F6"/>
    <w:rsid w:val="0033243F"/>
    <w:rsid w:val="00333553"/>
    <w:rsid w:val="00333584"/>
    <w:rsid w:val="0033456A"/>
    <w:rsid w:val="00340536"/>
    <w:rsid w:val="003412D5"/>
    <w:rsid w:val="00341ABE"/>
    <w:rsid w:val="003424F6"/>
    <w:rsid w:val="00342A89"/>
    <w:rsid w:val="003431CD"/>
    <w:rsid w:val="003444A1"/>
    <w:rsid w:val="0034513A"/>
    <w:rsid w:val="003459EB"/>
    <w:rsid w:val="00346DA6"/>
    <w:rsid w:val="003475CE"/>
    <w:rsid w:val="00347CD3"/>
    <w:rsid w:val="00347D4D"/>
    <w:rsid w:val="00351BCC"/>
    <w:rsid w:val="00360028"/>
    <w:rsid w:val="0036002E"/>
    <w:rsid w:val="00361882"/>
    <w:rsid w:val="00361FAC"/>
    <w:rsid w:val="00362872"/>
    <w:rsid w:val="0036481C"/>
    <w:rsid w:val="00364CEC"/>
    <w:rsid w:val="003701B6"/>
    <w:rsid w:val="00373ABE"/>
    <w:rsid w:val="003814AF"/>
    <w:rsid w:val="0038253D"/>
    <w:rsid w:val="00385EA7"/>
    <w:rsid w:val="003863DB"/>
    <w:rsid w:val="003918F9"/>
    <w:rsid w:val="003923C2"/>
    <w:rsid w:val="00393058"/>
    <w:rsid w:val="00395589"/>
    <w:rsid w:val="00396C66"/>
    <w:rsid w:val="003A0C15"/>
    <w:rsid w:val="003A1124"/>
    <w:rsid w:val="003A21FA"/>
    <w:rsid w:val="003A3AF4"/>
    <w:rsid w:val="003A3BC8"/>
    <w:rsid w:val="003A5391"/>
    <w:rsid w:val="003A6CBB"/>
    <w:rsid w:val="003A6D1D"/>
    <w:rsid w:val="003A7B36"/>
    <w:rsid w:val="003B077C"/>
    <w:rsid w:val="003B0A61"/>
    <w:rsid w:val="003B1CFF"/>
    <w:rsid w:val="003B367D"/>
    <w:rsid w:val="003C04C4"/>
    <w:rsid w:val="003C0E39"/>
    <w:rsid w:val="003C1AC0"/>
    <w:rsid w:val="003C1F01"/>
    <w:rsid w:val="003C279D"/>
    <w:rsid w:val="003C3C33"/>
    <w:rsid w:val="003C468D"/>
    <w:rsid w:val="003C52CE"/>
    <w:rsid w:val="003C5BA5"/>
    <w:rsid w:val="003C78CF"/>
    <w:rsid w:val="003D011F"/>
    <w:rsid w:val="003D35A2"/>
    <w:rsid w:val="003D4816"/>
    <w:rsid w:val="003D4A5F"/>
    <w:rsid w:val="003D4D78"/>
    <w:rsid w:val="003E1938"/>
    <w:rsid w:val="003E29F5"/>
    <w:rsid w:val="003E31AC"/>
    <w:rsid w:val="003E345E"/>
    <w:rsid w:val="003E38B4"/>
    <w:rsid w:val="003E64AE"/>
    <w:rsid w:val="003E6903"/>
    <w:rsid w:val="003E727D"/>
    <w:rsid w:val="003E7BA9"/>
    <w:rsid w:val="003F0774"/>
    <w:rsid w:val="003F102A"/>
    <w:rsid w:val="003F1171"/>
    <w:rsid w:val="003F2E92"/>
    <w:rsid w:val="003F2FF1"/>
    <w:rsid w:val="003F3245"/>
    <w:rsid w:val="003F420F"/>
    <w:rsid w:val="003F59EB"/>
    <w:rsid w:val="003F6E55"/>
    <w:rsid w:val="003F7186"/>
    <w:rsid w:val="003F74FF"/>
    <w:rsid w:val="00400751"/>
    <w:rsid w:val="00401235"/>
    <w:rsid w:val="004023D8"/>
    <w:rsid w:val="0040465C"/>
    <w:rsid w:val="00406E40"/>
    <w:rsid w:val="0040772E"/>
    <w:rsid w:val="004101FC"/>
    <w:rsid w:val="004109EC"/>
    <w:rsid w:val="0041247A"/>
    <w:rsid w:val="00415BEC"/>
    <w:rsid w:val="00417C4D"/>
    <w:rsid w:val="004212FD"/>
    <w:rsid w:val="00423941"/>
    <w:rsid w:val="004259B1"/>
    <w:rsid w:val="004270CA"/>
    <w:rsid w:val="00427D0D"/>
    <w:rsid w:val="004305F4"/>
    <w:rsid w:val="00436F7E"/>
    <w:rsid w:val="00437033"/>
    <w:rsid w:val="0044131C"/>
    <w:rsid w:val="00441D62"/>
    <w:rsid w:val="0044270C"/>
    <w:rsid w:val="00444293"/>
    <w:rsid w:val="00444A88"/>
    <w:rsid w:val="004557C2"/>
    <w:rsid w:val="00455F76"/>
    <w:rsid w:val="00460820"/>
    <w:rsid w:val="00460D50"/>
    <w:rsid w:val="00463237"/>
    <w:rsid w:val="00467E59"/>
    <w:rsid w:val="0047031F"/>
    <w:rsid w:val="00473272"/>
    <w:rsid w:val="0047594E"/>
    <w:rsid w:val="0048023D"/>
    <w:rsid w:val="0048073B"/>
    <w:rsid w:val="004812BA"/>
    <w:rsid w:val="004828F7"/>
    <w:rsid w:val="00483EE1"/>
    <w:rsid w:val="0048680F"/>
    <w:rsid w:val="00486AE0"/>
    <w:rsid w:val="00486ED6"/>
    <w:rsid w:val="004876F2"/>
    <w:rsid w:val="004923A8"/>
    <w:rsid w:val="00492932"/>
    <w:rsid w:val="0049370C"/>
    <w:rsid w:val="00497F32"/>
    <w:rsid w:val="004A0C8E"/>
    <w:rsid w:val="004A19F9"/>
    <w:rsid w:val="004A2193"/>
    <w:rsid w:val="004A3BCD"/>
    <w:rsid w:val="004A55BB"/>
    <w:rsid w:val="004A7B4F"/>
    <w:rsid w:val="004B0BAC"/>
    <w:rsid w:val="004B2C7A"/>
    <w:rsid w:val="004B67BD"/>
    <w:rsid w:val="004C0925"/>
    <w:rsid w:val="004C0AE6"/>
    <w:rsid w:val="004C1F7F"/>
    <w:rsid w:val="004C27EC"/>
    <w:rsid w:val="004C31BD"/>
    <w:rsid w:val="004C3E20"/>
    <w:rsid w:val="004C597A"/>
    <w:rsid w:val="004C74D2"/>
    <w:rsid w:val="004D03B5"/>
    <w:rsid w:val="004D318C"/>
    <w:rsid w:val="004D36F4"/>
    <w:rsid w:val="004D3AC3"/>
    <w:rsid w:val="004D40F4"/>
    <w:rsid w:val="004D4B02"/>
    <w:rsid w:val="004D5707"/>
    <w:rsid w:val="004D5752"/>
    <w:rsid w:val="004D5BA7"/>
    <w:rsid w:val="004E2502"/>
    <w:rsid w:val="004E3CC4"/>
    <w:rsid w:val="004E55D1"/>
    <w:rsid w:val="004E64C0"/>
    <w:rsid w:val="004E6F6C"/>
    <w:rsid w:val="004F05C1"/>
    <w:rsid w:val="004F2D0A"/>
    <w:rsid w:val="004F435E"/>
    <w:rsid w:val="004F6327"/>
    <w:rsid w:val="004F795D"/>
    <w:rsid w:val="00501FA4"/>
    <w:rsid w:val="00503137"/>
    <w:rsid w:val="00503494"/>
    <w:rsid w:val="005036AB"/>
    <w:rsid w:val="0050540B"/>
    <w:rsid w:val="00507A15"/>
    <w:rsid w:val="00507C4E"/>
    <w:rsid w:val="00510896"/>
    <w:rsid w:val="005114BE"/>
    <w:rsid w:val="00515BDB"/>
    <w:rsid w:val="005162A9"/>
    <w:rsid w:val="0051665A"/>
    <w:rsid w:val="0051682A"/>
    <w:rsid w:val="0052028D"/>
    <w:rsid w:val="00521633"/>
    <w:rsid w:val="00522C94"/>
    <w:rsid w:val="00526DD1"/>
    <w:rsid w:val="00531C7B"/>
    <w:rsid w:val="00532F24"/>
    <w:rsid w:val="00537E35"/>
    <w:rsid w:val="005404A6"/>
    <w:rsid w:val="00545C77"/>
    <w:rsid w:val="00546482"/>
    <w:rsid w:val="00555A01"/>
    <w:rsid w:val="00560678"/>
    <w:rsid w:val="005617E9"/>
    <w:rsid w:val="005620AF"/>
    <w:rsid w:val="00563355"/>
    <w:rsid w:val="00565251"/>
    <w:rsid w:val="00565452"/>
    <w:rsid w:val="005654C4"/>
    <w:rsid w:val="005663CE"/>
    <w:rsid w:val="0056720C"/>
    <w:rsid w:val="00567410"/>
    <w:rsid w:val="00570EBB"/>
    <w:rsid w:val="00571BB9"/>
    <w:rsid w:val="00572061"/>
    <w:rsid w:val="005728B3"/>
    <w:rsid w:val="0057429D"/>
    <w:rsid w:val="00574A12"/>
    <w:rsid w:val="00575185"/>
    <w:rsid w:val="005778B8"/>
    <w:rsid w:val="00580CA8"/>
    <w:rsid w:val="0058194E"/>
    <w:rsid w:val="00581C56"/>
    <w:rsid w:val="005823E2"/>
    <w:rsid w:val="005829D4"/>
    <w:rsid w:val="005842AF"/>
    <w:rsid w:val="00584C2E"/>
    <w:rsid w:val="00585A3D"/>
    <w:rsid w:val="00587BDA"/>
    <w:rsid w:val="0059201D"/>
    <w:rsid w:val="00594CAD"/>
    <w:rsid w:val="00597A61"/>
    <w:rsid w:val="005B1515"/>
    <w:rsid w:val="005B188D"/>
    <w:rsid w:val="005B4485"/>
    <w:rsid w:val="005B5152"/>
    <w:rsid w:val="005B5185"/>
    <w:rsid w:val="005B7637"/>
    <w:rsid w:val="005C5DF0"/>
    <w:rsid w:val="005C6557"/>
    <w:rsid w:val="005C7291"/>
    <w:rsid w:val="005D020F"/>
    <w:rsid w:val="005D034E"/>
    <w:rsid w:val="005D2CBA"/>
    <w:rsid w:val="005D2FB3"/>
    <w:rsid w:val="005D4A4C"/>
    <w:rsid w:val="005D69D3"/>
    <w:rsid w:val="005E1093"/>
    <w:rsid w:val="005E1191"/>
    <w:rsid w:val="005E5A92"/>
    <w:rsid w:val="005E6A20"/>
    <w:rsid w:val="005E7145"/>
    <w:rsid w:val="005F1682"/>
    <w:rsid w:val="005F21F7"/>
    <w:rsid w:val="005F22B0"/>
    <w:rsid w:val="005F40BD"/>
    <w:rsid w:val="005F5C02"/>
    <w:rsid w:val="005F67AC"/>
    <w:rsid w:val="006010FF"/>
    <w:rsid w:val="00604063"/>
    <w:rsid w:val="006044CF"/>
    <w:rsid w:val="006054E1"/>
    <w:rsid w:val="00606291"/>
    <w:rsid w:val="00613923"/>
    <w:rsid w:val="00613BA5"/>
    <w:rsid w:val="00617428"/>
    <w:rsid w:val="00621898"/>
    <w:rsid w:val="00621E10"/>
    <w:rsid w:val="006244DF"/>
    <w:rsid w:val="00624589"/>
    <w:rsid w:val="00624DC6"/>
    <w:rsid w:val="006275A3"/>
    <w:rsid w:val="006276B5"/>
    <w:rsid w:val="00627B1B"/>
    <w:rsid w:val="00630FED"/>
    <w:rsid w:val="0064097B"/>
    <w:rsid w:val="00641BE5"/>
    <w:rsid w:val="0064526E"/>
    <w:rsid w:val="00645DD5"/>
    <w:rsid w:val="00646E4D"/>
    <w:rsid w:val="0064794F"/>
    <w:rsid w:val="00647B5A"/>
    <w:rsid w:val="006500BF"/>
    <w:rsid w:val="00653581"/>
    <w:rsid w:val="006536D1"/>
    <w:rsid w:val="00653902"/>
    <w:rsid w:val="00656786"/>
    <w:rsid w:val="006567C9"/>
    <w:rsid w:val="00656855"/>
    <w:rsid w:val="00657FB3"/>
    <w:rsid w:val="006628B7"/>
    <w:rsid w:val="006629C5"/>
    <w:rsid w:val="00664D40"/>
    <w:rsid w:val="00666809"/>
    <w:rsid w:val="006700B2"/>
    <w:rsid w:val="0067017F"/>
    <w:rsid w:val="00670527"/>
    <w:rsid w:val="006713B8"/>
    <w:rsid w:val="0067175C"/>
    <w:rsid w:val="00674BA2"/>
    <w:rsid w:val="00675FAD"/>
    <w:rsid w:val="0068177E"/>
    <w:rsid w:val="00685225"/>
    <w:rsid w:val="00685487"/>
    <w:rsid w:val="00687344"/>
    <w:rsid w:val="006875D7"/>
    <w:rsid w:val="00691806"/>
    <w:rsid w:val="006924B1"/>
    <w:rsid w:val="00695C52"/>
    <w:rsid w:val="00696360"/>
    <w:rsid w:val="00696E88"/>
    <w:rsid w:val="006A37B2"/>
    <w:rsid w:val="006A4497"/>
    <w:rsid w:val="006A5BCC"/>
    <w:rsid w:val="006A7234"/>
    <w:rsid w:val="006A78C7"/>
    <w:rsid w:val="006B0E1D"/>
    <w:rsid w:val="006B318F"/>
    <w:rsid w:val="006B63C3"/>
    <w:rsid w:val="006B6967"/>
    <w:rsid w:val="006C04E3"/>
    <w:rsid w:val="006D02BC"/>
    <w:rsid w:val="006D211F"/>
    <w:rsid w:val="006D26CA"/>
    <w:rsid w:val="006D2BA6"/>
    <w:rsid w:val="006D38A6"/>
    <w:rsid w:val="006D3D83"/>
    <w:rsid w:val="006D4753"/>
    <w:rsid w:val="006D5B85"/>
    <w:rsid w:val="006D634E"/>
    <w:rsid w:val="006D740F"/>
    <w:rsid w:val="006D748E"/>
    <w:rsid w:val="006D7BE9"/>
    <w:rsid w:val="006D7C20"/>
    <w:rsid w:val="006D7EE9"/>
    <w:rsid w:val="006E00BF"/>
    <w:rsid w:val="006E1BC1"/>
    <w:rsid w:val="006E4214"/>
    <w:rsid w:val="006E56F7"/>
    <w:rsid w:val="006E7A64"/>
    <w:rsid w:val="006E7DF1"/>
    <w:rsid w:val="006F06D4"/>
    <w:rsid w:val="006F06FB"/>
    <w:rsid w:val="006F21A8"/>
    <w:rsid w:val="006F33F9"/>
    <w:rsid w:val="006F368F"/>
    <w:rsid w:val="006F4262"/>
    <w:rsid w:val="007003C9"/>
    <w:rsid w:val="00702216"/>
    <w:rsid w:val="00704B20"/>
    <w:rsid w:val="00706327"/>
    <w:rsid w:val="007066C2"/>
    <w:rsid w:val="00710D86"/>
    <w:rsid w:val="00712FDA"/>
    <w:rsid w:val="007161AA"/>
    <w:rsid w:val="0071650A"/>
    <w:rsid w:val="00717C07"/>
    <w:rsid w:val="007202B5"/>
    <w:rsid w:val="007239C1"/>
    <w:rsid w:val="007258C1"/>
    <w:rsid w:val="007266C0"/>
    <w:rsid w:val="00730AB2"/>
    <w:rsid w:val="00733DBB"/>
    <w:rsid w:val="00735364"/>
    <w:rsid w:val="00735D2D"/>
    <w:rsid w:val="00740CCD"/>
    <w:rsid w:val="0074114C"/>
    <w:rsid w:val="00741722"/>
    <w:rsid w:val="007422CE"/>
    <w:rsid w:val="00744136"/>
    <w:rsid w:val="007471D5"/>
    <w:rsid w:val="007500D7"/>
    <w:rsid w:val="0075178C"/>
    <w:rsid w:val="00753436"/>
    <w:rsid w:val="00757ADB"/>
    <w:rsid w:val="00757B30"/>
    <w:rsid w:val="0076037E"/>
    <w:rsid w:val="00763DB1"/>
    <w:rsid w:val="00766BA8"/>
    <w:rsid w:val="00766CE2"/>
    <w:rsid w:val="00774501"/>
    <w:rsid w:val="0077494D"/>
    <w:rsid w:val="007763B1"/>
    <w:rsid w:val="007765BA"/>
    <w:rsid w:val="007848A0"/>
    <w:rsid w:val="00787263"/>
    <w:rsid w:val="0079176D"/>
    <w:rsid w:val="007921D7"/>
    <w:rsid w:val="00797495"/>
    <w:rsid w:val="00797980"/>
    <w:rsid w:val="007A1527"/>
    <w:rsid w:val="007A2A6E"/>
    <w:rsid w:val="007A309F"/>
    <w:rsid w:val="007B05D3"/>
    <w:rsid w:val="007B696D"/>
    <w:rsid w:val="007B7351"/>
    <w:rsid w:val="007C016E"/>
    <w:rsid w:val="007C3AE8"/>
    <w:rsid w:val="007C47A2"/>
    <w:rsid w:val="007C7C48"/>
    <w:rsid w:val="007D02D0"/>
    <w:rsid w:val="007D05BF"/>
    <w:rsid w:val="007D27AF"/>
    <w:rsid w:val="007D3376"/>
    <w:rsid w:val="007D3EC5"/>
    <w:rsid w:val="007D57F0"/>
    <w:rsid w:val="007D7E9E"/>
    <w:rsid w:val="007E2366"/>
    <w:rsid w:val="007E27C3"/>
    <w:rsid w:val="007E2F93"/>
    <w:rsid w:val="007E3563"/>
    <w:rsid w:val="007E5DFB"/>
    <w:rsid w:val="007E7998"/>
    <w:rsid w:val="007F04E8"/>
    <w:rsid w:val="007F3562"/>
    <w:rsid w:val="007F6740"/>
    <w:rsid w:val="00800AF0"/>
    <w:rsid w:val="00802E71"/>
    <w:rsid w:val="00806A27"/>
    <w:rsid w:val="00806D9E"/>
    <w:rsid w:val="00807918"/>
    <w:rsid w:val="00815299"/>
    <w:rsid w:val="00815881"/>
    <w:rsid w:val="00817C1A"/>
    <w:rsid w:val="008202E2"/>
    <w:rsid w:val="00821FC3"/>
    <w:rsid w:val="00825384"/>
    <w:rsid w:val="00826DE4"/>
    <w:rsid w:val="0083019D"/>
    <w:rsid w:val="008314C6"/>
    <w:rsid w:val="0083188D"/>
    <w:rsid w:val="0083778F"/>
    <w:rsid w:val="00842601"/>
    <w:rsid w:val="00843BA6"/>
    <w:rsid w:val="00843BC9"/>
    <w:rsid w:val="00850BA7"/>
    <w:rsid w:val="00851601"/>
    <w:rsid w:val="008529DC"/>
    <w:rsid w:val="008540F3"/>
    <w:rsid w:val="00855F6C"/>
    <w:rsid w:val="0086044B"/>
    <w:rsid w:val="008621DF"/>
    <w:rsid w:val="00864C00"/>
    <w:rsid w:val="00864CB5"/>
    <w:rsid w:val="008652BD"/>
    <w:rsid w:val="00867017"/>
    <w:rsid w:val="008729CE"/>
    <w:rsid w:val="00873C75"/>
    <w:rsid w:val="00874103"/>
    <w:rsid w:val="00874170"/>
    <w:rsid w:val="00874F4B"/>
    <w:rsid w:val="008754B4"/>
    <w:rsid w:val="008762EB"/>
    <w:rsid w:val="00876DF7"/>
    <w:rsid w:val="0087713F"/>
    <w:rsid w:val="00877394"/>
    <w:rsid w:val="00884176"/>
    <w:rsid w:val="0088529E"/>
    <w:rsid w:val="008860D2"/>
    <w:rsid w:val="00893C17"/>
    <w:rsid w:val="00893E88"/>
    <w:rsid w:val="00894205"/>
    <w:rsid w:val="00895414"/>
    <w:rsid w:val="00895D36"/>
    <w:rsid w:val="008A0E4B"/>
    <w:rsid w:val="008A11EB"/>
    <w:rsid w:val="008A2838"/>
    <w:rsid w:val="008A2AC4"/>
    <w:rsid w:val="008A2EDA"/>
    <w:rsid w:val="008A423F"/>
    <w:rsid w:val="008A457A"/>
    <w:rsid w:val="008A4D71"/>
    <w:rsid w:val="008A7D00"/>
    <w:rsid w:val="008B1351"/>
    <w:rsid w:val="008B2C4F"/>
    <w:rsid w:val="008B3584"/>
    <w:rsid w:val="008B4E0C"/>
    <w:rsid w:val="008B5A18"/>
    <w:rsid w:val="008B5D73"/>
    <w:rsid w:val="008C1E60"/>
    <w:rsid w:val="008C6B7C"/>
    <w:rsid w:val="008D0253"/>
    <w:rsid w:val="008D18B7"/>
    <w:rsid w:val="008D1A40"/>
    <w:rsid w:val="008D3014"/>
    <w:rsid w:val="008D3756"/>
    <w:rsid w:val="008D5768"/>
    <w:rsid w:val="008D5980"/>
    <w:rsid w:val="008E0082"/>
    <w:rsid w:val="008E128C"/>
    <w:rsid w:val="008E5C55"/>
    <w:rsid w:val="008E5DC0"/>
    <w:rsid w:val="008E6724"/>
    <w:rsid w:val="008F3CE4"/>
    <w:rsid w:val="008F678E"/>
    <w:rsid w:val="008F6BBF"/>
    <w:rsid w:val="00901AFE"/>
    <w:rsid w:val="00902FF8"/>
    <w:rsid w:val="00903767"/>
    <w:rsid w:val="009075EF"/>
    <w:rsid w:val="00910920"/>
    <w:rsid w:val="00913247"/>
    <w:rsid w:val="00913810"/>
    <w:rsid w:val="009171AC"/>
    <w:rsid w:val="00921D25"/>
    <w:rsid w:val="00924022"/>
    <w:rsid w:val="009277D0"/>
    <w:rsid w:val="00930066"/>
    <w:rsid w:val="00930644"/>
    <w:rsid w:val="00932E59"/>
    <w:rsid w:val="009347F7"/>
    <w:rsid w:val="009352AD"/>
    <w:rsid w:val="00937FE0"/>
    <w:rsid w:val="0094655A"/>
    <w:rsid w:val="00947253"/>
    <w:rsid w:val="00953A11"/>
    <w:rsid w:val="009541ED"/>
    <w:rsid w:val="009555BE"/>
    <w:rsid w:val="0096187B"/>
    <w:rsid w:val="00962116"/>
    <w:rsid w:val="0096292C"/>
    <w:rsid w:val="00962ADD"/>
    <w:rsid w:val="009675D7"/>
    <w:rsid w:val="00967BC4"/>
    <w:rsid w:val="009700C7"/>
    <w:rsid w:val="00974CD0"/>
    <w:rsid w:val="0097764F"/>
    <w:rsid w:val="009822BD"/>
    <w:rsid w:val="00982813"/>
    <w:rsid w:val="0098379F"/>
    <w:rsid w:val="00983826"/>
    <w:rsid w:val="00991678"/>
    <w:rsid w:val="00994D0D"/>
    <w:rsid w:val="00994F79"/>
    <w:rsid w:val="00997C81"/>
    <w:rsid w:val="009A02CB"/>
    <w:rsid w:val="009A0ED4"/>
    <w:rsid w:val="009A1180"/>
    <w:rsid w:val="009A1C3F"/>
    <w:rsid w:val="009A5D45"/>
    <w:rsid w:val="009A77E7"/>
    <w:rsid w:val="009B0F95"/>
    <w:rsid w:val="009B218A"/>
    <w:rsid w:val="009B2960"/>
    <w:rsid w:val="009B2E48"/>
    <w:rsid w:val="009B4FBE"/>
    <w:rsid w:val="009C2833"/>
    <w:rsid w:val="009C669A"/>
    <w:rsid w:val="009C7B70"/>
    <w:rsid w:val="009C7C17"/>
    <w:rsid w:val="009D0A7B"/>
    <w:rsid w:val="009D0F13"/>
    <w:rsid w:val="009F0996"/>
    <w:rsid w:val="009F124F"/>
    <w:rsid w:val="009F171A"/>
    <w:rsid w:val="009F5726"/>
    <w:rsid w:val="009F6798"/>
    <w:rsid w:val="00A01F08"/>
    <w:rsid w:val="00A03313"/>
    <w:rsid w:val="00A037D3"/>
    <w:rsid w:val="00A03B26"/>
    <w:rsid w:val="00A04391"/>
    <w:rsid w:val="00A0756F"/>
    <w:rsid w:val="00A07FBB"/>
    <w:rsid w:val="00A102AE"/>
    <w:rsid w:val="00A108BA"/>
    <w:rsid w:val="00A1444E"/>
    <w:rsid w:val="00A15690"/>
    <w:rsid w:val="00A156F7"/>
    <w:rsid w:val="00A202B5"/>
    <w:rsid w:val="00A20974"/>
    <w:rsid w:val="00A21656"/>
    <w:rsid w:val="00A246F1"/>
    <w:rsid w:val="00A25C27"/>
    <w:rsid w:val="00A263B9"/>
    <w:rsid w:val="00A26ABC"/>
    <w:rsid w:val="00A2787B"/>
    <w:rsid w:val="00A27AD3"/>
    <w:rsid w:val="00A32133"/>
    <w:rsid w:val="00A3228F"/>
    <w:rsid w:val="00A3232F"/>
    <w:rsid w:val="00A32461"/>
    <w:rsid w:val="00A32B08"/>
    <w:rsid w:val="00A33A8D"/>
    <w:rsid w:val="00A3406F"/>
    <w:rsid w:val="00A364B4"/>
    <w:rsid w:val="00A4071D"/>
    <w:rsid w:val="00A40D50"/>
    <w:rsid w:val="00A41513"/>
    <w:rsid w:val="00A425C1"/>
    <w:rsid w:val="00A42755"/>
    <w:rsid w:val="00A46935"/>
    <w:rsid w:val="00A46D81"/>
    <w:rsid w:val="00A50407"/>
    <w:rsid w:val="00A51101"/>
    <w:rsid w:val="00A542AE"/>
    <w:rsid w:val="00A602EF"/>
    <w:rsid w:val="00A65181"/>
    <w:rsid w:val="00A67C0B"/>
    <w:rsid w:val="00A70400"/>
    <w:rsid w:val="00A71830"/>
    <w:rsid w:val="00A72BF1"/>
    <w:rsid w:val="00A7360F"/>
    <w:rsid w:val="00A8078A"/>
    <w:rsid w:val="00A81067"/>
    <w:rsid w:val="00A815AA"/>
    <w:rsid w:val="00A8730D"/>
    <w:rsid w:val="00A876C2"/>
    <w:rsid w:val="00A91B95"/>
    <w:rsid w:val="00A934E2"/>
    <w:rsid w:val="00A935F1"/>
    <w:rsid w:val="00A97860"/>
    <w:rsid w:val="00AA09BB"/>
    <w:rsid w:val="00AA3023"/>
    <w:rsid w:val="00AB1042"/>
    <w:rsid w:val="00AB5995"/>
    <w:rsid w:val="00AB5BE3"/>
    <w:rsid w:val="00AB66D1"/>
    <w:rsid w:val="00AC0373"/>
    <w:rsid w:val="00AC0424"/>
    <w:rsid w:val="00AC0B77"/>
    <w:rsid w:val="00AC2AD5"/>
    <w:rsid w:val="00AC2ECD"/>
    <w:rsid w:val="00AC549F"/>
    <w:rsid w:val="00AC59CF"/>
    <w:rsid w:val="00AC6DF5"/>
    <w:rsid w:val="00AD0D16"/>
    <w:rsid w:val="00AD138F"/>
    <w:rsid w:val="00AD1969"/>
    <w:rsid w:val="00AD2338"/>
    <w:rsid w:val="00AD3578"/>
    <w:rsid w:val="00AD44A5"/>
    <w:rsid w:val="00AD78A0"/>
    <w:rsid w:val="00AE360D"/>
    <w:rsid w:val="00AE3AE2"/>
    <w:rsid w:val="00AE412C"/>
    <w:rsid w:val="00AE467F"/>
    <w:rsid w:val="00AE48A4"/>
    <w:rsid w:val="00AF0106"/>
    <w:rsid w:val="00AF01EF"/>
    <w:rsid w:val="00AF4E8A"/>
    <w:rsid w:val="00B000A9"/>
    <w:rsid w:val="00B01067"/>
    <w:rsid w:val="00B0106D"/>
    <w:rsid w:val="00B015B5"/>
    <w:rsid w:val="00B027D3"/>
    <w:rsid w:val="00B029E1"/>
    <w:rsid w:val="00B02DFA"/>
    <w:rsid w:val="00B03103"/>
    <w:rsid w:val="00B042DB"/>
    <w:rsid w:val="00B136C1"/>
    <w:rsid w:val="00B1637B"/>
    <w:rsid w:val="00B1655E"/>
    <w:rsid w:val="00B17169"/>
    <w:rsid w:val="00B21DAE"/>
    <w:rsid w:val="00B221E3"/>
    <w:rsid w:val="00B22325"/>
    <w:rsid w:val="00B23261"/>
    <w:rsid w:val="00B24ACA"/>
    <w:rsid w:val="00B26EAC"/>
    <w:rsid w:val="00B309EA"/>
    <w:rsid w:val="00B33783"/>
    <w:rsid w:val="00B352F5"/>
    <w:rsid w:val="00B36277"/>
    <w:rsid w:val="00B438D8"/>
    <w:rsid w:val="00B5143E"/>
    <w:rsid w:val="00B51D6D"/>
    <w:rsid w:val="00B52DB2"/>
    <w:rsid w:val="00B53305"/>
    <w:rsid w:val="00B535E5"/>
    <w:rsid w:val="00B55797"/>
    <w:rsid w:val="00B57269"/>
    <w:rsid w:val="00B6417B"/>
    <w:rsid w:val="00B6468E"/>
    <w:rsid w:val="00B71E87"/>
    <w:rsid w:val="00B727A2"/>
    <w:rsid w:val="00B73302"/>
    <w:rsid w:val="00B7406B"/>
    <w:rsid w:val="00B74A54"/>
    <w:rsid w:val="00B76A45"/>
    <w:rsid w:val="00B802DF"/>
    <w:rsid w:val="00B8135C"/>
    <w:rsid w:val="00B831D6"/>
    <w:rsid w:val="00B85E46"/>
    <w:rsid w:val="00B86A04"/>
    <w:rsid w:val="00B9017B"/>
    <w:rsid w:val="00B90C74"/>
    <w:rsid w:val="00B9265A"/>
    <w:rsid w:val="00B92F9E"/>
    <w:rsid w:val="00B976CA"/>
    <w:rsid w:val="00BA037A"/>
    <w:rsid w:val="00BA102B"/>
    <w:rsid w:val="00BA2C3A"/>
    <w:rsid w:val="00BA3862"/>
    <w:rsid w:val="00BA4E17"/>
    <w:rsid w:val="00BA66BE"/>
    <w:rsid w:val="00BA7202"/>
    <w:rsid w:val="00BB302F"/>
    <w:rsid w:val="00BB3880"/>
    <w:rsid w:val="00BB42D9"/>
    <w:rsid w:val="00BB6A64"/>
    <w:rsid w:val="00BC640C"/>
    <w:rsid w:val="00BD35C3"/>
    <w:rsid w:val="00BD44A5"/>
    <w:rsid w:val="00BD4575"/>
    <w:rsid w:val="00BD55E6"/>
    <w:rsid w:val="00BD6901"/>
    <w:rsid w:val="00BD77E3"/>
    <w:rsid w:val="00BE44EA"/>
    <w:rsid w:val="00BE5F03"/>
    <w:rsid w:val="00BF68D8"/>
    <w:rsid w:val="00BF7489"/>
    <w:rsid w:val="00C00734"/>
    <w:rsid w:val="00C03C7F"/>
    <w:rsid w:val="00C055E3"/>
    <w:rsid w:val="00C059F4"/>
    <w:rsid w:val="00C05FEB"/>
    <w:rsid w:val="00C105D0"/>
    <w:rsid w:val="00C11178"/>
    <w:rsid w:val="00C113D7"/>
    <w:rsid w:val="00C13928"/>
    <w:rsid w:val="00C13EB1"/>
    <w:rsid w:val="00C16190"/>
    <w:rsid w:val="00C16C2B"/>
    <w:rsid w:val="00C21A9B"/>
    <w:rsid w:val="00C231BE"/>
    <w:rsid w:val="00C25F11"/>
    <w:rsid w:val="00C278A0"/>
    <w:rsid w:val="00C30AF4"/>
    <w:rsid w:val="00C31125"/>
    <w:rsid w:val="00C345A1"/>
    <w:rsid w:val="00C35B8A"/>
    <w:rsid w:val="00C36000"/>
    <w:rsid w:val="00C36198"/>
    <w:rsid w:val="00C36C0E"/>
    <w:rsid w:val="00C36E39"/>
    <w:rsid w:val="00C37B61"/>
    <w:rsid w:val="00C4008B"/>
    <w:rsid w:val="00C4027A"/>
    <w:rsid w:val="00C410EF"/>
    <w:rsid w:val="00C42D04"/>
    <w:rsid w:val="00C439D2"/>
    <w:rsid w:val="00C4453C"/>
    <w:rsid w:val="00C44653"/>
    <w:rsid w:val="00C44B77"/>
    <w:rsid w:val="00C44E51"/>
    <w:rsid w:val="00C452D3"/>
    <w:rsid w:val="00C45B73"/>
    <w:rsid w:val="00C4602C"/>
    <w:rsid w:val="00C469E0"/>
    <w:rsid w:val="00C50021"/>
    <w:rsid w:val="00C511FD"/>
    <w:rsid w:val="00C53CC4"/>
    <w:rsid w:val="00C5519D"/>
    <w:rsid w:val="00C55BC9"/>
    <w:rsid w:val="00C560AA"/>
    <w:rsid w:val="00C5712B"/>
    <w:rsid w:val="00C62395"/>
    <w:rsid w:val="00C6468A"/>
    <w:rsid w:val="00C6684C"/>
    <w:rsid w:val="00C66FFE"/>
    <w:rsid w:val="00C6745E"/>
    <w:rsid w:val="00C749A8"/>
    <w:rsid w:val="00C75092"/>
    <w:rsid w:val="00C75AD2"/>
    <w:rsid w:val="00C8083B"/>
    <w:rsid w:val="00C82014"/>
    <w:rsid w:val="00C828A2"/>
    <w:rsid w:val="00C82E8C"/>
    <w:rsid w:val="00C84D75"/>
    <w:rsid w:val="00C855AE"/>
    <w:rsid w:val="00C85F7B"/>
    <w:rsid w:val="00CA0904"/>
    <w:rsid w:val="00CA21BB"/>
    <w:rsid w:val="00CA462C"/>
    <w:rsid w:val="00CA47D6"/>
    <w:rsid w:val="00CA5E29"/>
    <w:rsid w:val="00CA65B1"/>
    <w:rsid w:val="00CB0C18"/>
    <w:rsid w:val="00CB14BD"/>
    <w:rsid w:val="00CB1EC4"/>
    <w:rsid w:val="00CB36A4"/>
    <w:rsid w:val="00CB4426"/>
    <w:rsid w:val="00CB5B81"/>
    <w:rsid w:val="00CB66C2"/>
    <w:rsid w:val="00CB7CC4"/>
    <w:rsid w:val="00CC0AB2"/>
    <w:rsid w:val="00CC2477"/>
    <w:rsid w:val="00CC2644"/>
    <w:rsid w:val="00CC2A8A"/>
    <w:rsid w:val="00CC38AE"/>
    <w:rsid w:val="00CC402B"/>
    <w:rsid w:val="00CC4F29"/>
    <w:rsid w:val="00CC5F39"/>
    <w:rsid w:val="00CC6984"/>
    <w:rsid w:val="00CC737B"/>
    <w:rsid w:val="00CC7971"/>
    <w:rsid w:val="00CD0003"/>
    <w:rsid w:val="00CD28CC"/>
    <w:rsid w:val="00CD3472"/>
    <w:rsid w:val="00CD45F6"/>
    <w:rsid w:val="00CD4F59"/>
    <w:rsid w:val="00CD5628"/>
    <w:rsid w:val="00CD673F"/>
    <w:rsid w:val="00CD72FE"/>
    <w:rsid w:val="00CE0998"/>
    <w:rsid w:val="00CE0B51"/>
    <w:rsid w:val="00CE2B5B"/>
    <w:rsid w:val="00CE45C7"/>
    <w:rsid w:val="00CE735C"/>
    <w:rsid w:val="00CF0105"/>
    <w:rsid w:val="00CF3A57"/>
    <w:rsid w:val="00CF7779"/>
    <w:rsid w:val="00D00B34"/>
    <w:rsid w:val="00D00FA6"/>
    <w:rsid w:val="00D02466"/>
    <w:rsid w:val="00D03975"/>
    <w:rsid w:val="00D03BF1"/>
    <w:rsid w:val="00D05448"/>
    <w:rsid w:val="00D05612"/>
    <w:rsid w:val="00D05FCE"/>
    <w:rsid w:val="00D06936"/>
    <w:rsid w:val="00D07DAC"/>
    <w:rsid w:val="00D10309"/>
    <w:rsid w:val="00D12F92"/>
    <w:rsid w:val="00D12FF1"/>
    <w:rsid w:val="00D13924"/>
    <w:rsid w:val="00D13E70"/>
    <w:rsid w:val="00D204DB"/>
    <w:rsid w:val="00D21D51"/>
    <w:rsid w:val="00D23A28"/>
    <w:rsid w:val="00D2645A"/>
    <w:rsid w:val="00D278D3"/>
    <w:rsid w:val="00D27B0E"/>
    <w:rsid w:val="00D30DD2"/>
    <w:rsid w:val="00D31106"/>
    <w:rsid w:val="00D31899"/>
    <w:rsid w:val="00D32B1A"/>
    <w:rsid w:val="00D33572"/>
    <w:rsid w:val="00D36282"/>
    <w:rsid w:val="00D37474"/>
    <w:rsid w:val="00D378CC"/>
    <w:rsid w:val="00D40014"/>
    <w:rsid w:val="00D40B70"/>
    <w:rsid w:val="00D4172A"/>
    <w:rsid w:val="00D509FD"/>
    <w:rsid w:val="00D5440E"/>
    <w:rsid w:val="00D55184"/>
    <w:rsid w:val="00D55DC5"/>
    <w:rsid w:val="00D5626E"/>
    <w:rsid w:val="00D56879"/>
    <w:rsid w:val="00D56A0A"/>
    <w:rsid w:val="00D56A11"/>
    <w:rsid w:val="00D60C2D"/>
    <w:rsid w:val="00D611BD"/>
    <w:rsid w:val="00D62661"/>
    <w:rsid w:val="00D6291A"/>
    <w:rsid w:val="00D62A26"/>
    <w:rsid w:val="00D63461"/>
    <w:rsid w:val="00D648B2"/>
    <w:rsid w:val="00D64926"/>
    <w:rsid w:val="00D6620F"/>
    <w:rsid w:val="00D6645B"/>
    <w:rsid w:val="00D67323"/>
    <w:rsid w:val="00D67FC8"/>
    <w:rsid w:val="00D722EB"/>
    <w:rsid w:val="00D72635"/>
    <w:rsid w:val="00D73027"/>
    <w:rsid w:val="00D75155"/>
    <w:rsid w:val="00D75C42"/>
    <w:rsid w:val="00D77852"/>
    <w:rsid w:val="00D77CC9"/>
    <w:rsid w:val="00D8560C"/>
    <w:rsid w:val="00D90096"/>
    <w:rsid w:val="00D90889"/>
    <w:rsid w:val="00D91F15"/>
    <w:rsid w:val="00D93360"/>
    <w:rsid w:val="00D937DD"/>
    <w:rsid w:val="00D9484B"/>
    <w:rsid w:val="00D952E9"/>
    <w:rsid w:val="00D974C0"/>
    <w:rsid w:val="00D977ED"/>
    <w:rsid w:val="00DA19D9"/>
    <w:rsid w:val="00DA2BE3"/>
    <w:rsid w:val="00DA54D4"/>
    <w:rsid w:val="00DA5591"/>
    <w:rsid w:val="00DA5D09"/>
    <w:rsid w:val="00DA6D93"/>
    <w:rsid w:val="00DB0460"/>
    <w:rsid w:val="00DB0AEE"/>
    <w:rsid w:val="00DB0DBC"/>
    <w:rsid w:val="00DB20F4"/>
    <w:rsid w:val="00DB29B2"/>
    <w:rsid w:val="00DB2B2C"/>
    <w:rsid w:val="00DB3977"/>
    <w:rsid w:val="00DB477F"/>
    <w:rsid w:val="00DB4BA6"/>
    <w:rsid w:val="00DB63C9"/>
    <w:rsid w:val="00DB7332"/>
    <w:rsid w:val="00DB7FDA"/>
    <w:rsid w:val="00DC065F"/>
    <w:rsid w:val="00DC0BDE"/>
    <w:rsid w:val="00DC125D"/>
    <w:rsid w:val="00DC2331"/>
    <w:rsid w:val="00DC24D0"/>
    <w:rsid w:val="00DC2D8C"/>
    <w:rsid w:val="00DC3B63"/>
    <w:rsid w:val="00DC4352"/>
    <w:rsid w:val="00DC64F1"/>
    <w:rsid w:val="00DC789F"/>
    <w:rsid w:val="00DC7F38"/>
    <w:rsid w:val="00DD02FD"/>
    <w:rsid w:val="00DD47A1"/>
    <w:rsid w:val="00DD6D1E"/>
    <w:rsid w:val="00DD7BD0"/>
    <w:rsid w:val="00DD7F53"/>
    <w:rsid w:val="00DE2E3B"/>
    <w:rsid w:val="00DE6E45"/>
    <w:rsid w:val="00DF0C92"/>
    <w:rsid w:val="00DF1295"/>
    <w:rsid w:val="00DF16F0"/>
    <w:rsid w:val="00DF3139"/>
    <w:rsid w:val="00DF42E7"/>
    <w:rsid w:val="00DF5D15"/>
    <w:rsid w:val="00DF5E25"/>
    <w:rsid w:val="00E027B2"/>
    <w:rsid w:val="00E06A93"/>
    <w:rsid w:val="00E07D52"/>
    <w:rsid w:val="00E113E3"/>
    <w:rsid w:val="00E1545A"/>
    <w:rsid w:val="00E15F76"/>
    <w:rsid w:val="00E17755"/>
    <w:rsid w:val="00E23E3E"/>
    <w:rsid w:val="00E26A58"/>
    <w:rsid w:val="00E27C7B"/>
    <w:rsid w:val="00E309F8"/>
    <w:rsid w:val="00E31356"/>
    <w:rsid w:val="00E31999"/>
    <w:rsid w:val="00E32D5B"/>
    <w:rsid w:val="00E341E7"/>
    <w:rsid w:val="00E34ECE"/>
    <w:rsid w:val="00E40806"/>
    <w:rsid w:val="00E40BFB"/>
    <w:rsid w:val="00E41C87"/>
    <w:rsid w:val="00E42001"/>
    <w:rsid w:val="00E442AA"/>
    <w:rsid w:val="00E44B4B"/>
    <w:rsid w:val="00E44E6E"/>
    <w:rsid w:val="00E45054"/>
    <w:rsid w:val="00E475DC"/>
    <w:rsid w:val="00E47A81"/>
    <w:rsid w:val="00E51AAE"/>
    <w:rsid w:val="00E51C43"/>
    <w:rsid w:val="00E55156"/>
    <w:rsid w:val="00E55A3F"/>
    <w:rsid w:val="00E576ED"/>
    <w:rsid w:val="00E61728"/>
    <w:rsid w:val="00E63194"/>
    <w:rsid w:val="00E633F0"/>
    <w:rsid w:val="00E6596C"/>
    <w:rsid w:val="00E66AE3"/>
    <w:rsid w:val="00E67141"/>
    <w:rsid w:val="00E710AC"/>
    <w:rsid w:val="00E724B7"/>
    <w:rsid w:val="00E73DA4"/>
    <w:rsid w:val="00E7548D"/>
    <w:rsid w:val="00E7664C"/>
    <w:rsid w:val="00E771D8"/>
    <w:rsid w:val="00E77F8A"/>
    <w:rsid w:val="00E80D4D"/>
    <w:rsid w:val="00E823D2"/>
    <w:rsid w:val="00E828AB"/>
    <w:rsid w:val="00E852C1"/>
    <w:rsid w:val="00E86138"/>
    <w:rsid w:val="00E8691C"/>
    <w:rsid w:val="00E911A8"/>
    <w:rsid w:val="00E93F2D"/>
    <w:rsid w:val="00E9422E"/>
    <w:rsid w:val="00E952E3"/>
    <w:rsid w:val="00E97897"/>
    <w:rsid w:val="00EA0FE7"/>
    <w:rsid w:val="00EA16EC"/>
    <w:rsid w:val="00EA170E"/>
    <w:rsid w:val="00EA22C1"/>
    <w:rsid w:val="00EA3D1B"/>
    <w:rsid w:val="00EA4651"/>
    <w:rsid w:val="00EA4E1C"/>
    <w:rsid w:val="00EA5A09"/>
    <w:rsid w:val="00EA70FC"/>
    <w:rsid w:val="00EB11A1"/>
    <w:rsid w:val="00EB1591"/>
    <w:rsid w:val="00EB1987"/>
    <w:rsid w:val="00EB2E7A"/>
    <w:rsid w:val="00EB31CD"/>
    <w:rsid w:val="00EC542C"/>
    <w:rsid w:val="00EC7182"/>
    <w:rsid w:val="00EC78BE"/>
    <w:rsid w:val="00EC7976"/>
    <w:rsid w:val="00ED0DDF"/>
    <w:rsid w:val="00ED42BD"/>
    <w:rsid w:val="00ED4417"/>
    <w:rsid w:val="00ED6BFF"/>
    <w:rsid w:val="00EE0870"/>
    <w:rsid w:val="00EE129B"/>
    <w:rsid w:val="00EE17B6"/>
    <w:rsid w:val="00EE5574"/>
    <w:rsid w:val="00EF181E"/>
    <w:rsid w:val="00EF183E"/>
    <w:rsid w:val="00EF5D25"/>
    <w:rsid w:val="00EF6068"/>
    <w:rsid w:val="00EF66ED"/>
    <w:rsid w:val="00F03AF0"/>
    <w:rsid w:val="00F04B7C"/>
    <w:rsid w:val="00F077F8"/>
    <w:rsid w:val="00F07B91"/>
    <w:rsid w:val="00F07BFA"/>
    <w:rsid w:val="00F11406"/>
    <w:rsid w:val="00F119C6"/>
    <w:rsid w:val="00F135FE"/>
    <w:rsid w:val="00F1400B"/>
    <w:rsid w:val="00F209B3"/>
    <w:rsid w:val="00F267EC"/>
    <w:rsid w:val="00F308B2"/>
    <w:rsid w:val="00F3254F"/>
    <w:rsid w:val="00F325A3"/>
    <w:rsid w:val="00F3286F"/>
    <w:rsid w:val="00F33201"/>
    <w:rsid w:val="00F33EFD"/>
    <w:rsid w:val="00F34DE3"/>
    <w:rsid w:val="00F35081"/>
    <w:rsid w:val="00F3656B"/>
    <w:rsid w:val="00F3704D"/>
    <w:rsid w:val="00F420F6"/>
    <w:rsid w:val="00F42690"/>
    <w:rsid w:val="00F428EB"/>
    <w:rsid w:val="00F42B92"/>
    <w:rsid w:val="00F44177"/>
    <w:rsid w:val="00F452FC"/>
    <w:rsid w:val="00F47E5C"/>
    <w:rsid w:val="00F5035D"/>
    <w:rsid w:val="00F5049C"/>
    <w:rsid w:val="00F51CE6"/>
    <w:rsid w:val="00F5609B"/>
    <w:rsid w:val="00F5622C"/>
    <w:rsid w:val="00F60815"/>
    <w:rsid w:val="00F61B1D"/>
    <w:rsid w:val="00F672F5"/>
    <w:rsid w:val="00F67622"/>
    <w:rsid w:val="00F70D2D"/>
    <w:rsid w:val="00F7185A"/>
    <w:rsid w:val="00F7718F"/>
    <w:rsid w:val="00F774C3"/>
    <w:rsid w:val="00F77824"/>
    <w:rsid w:val="00F80177"/>
    <w:rsid w:val="00F80D81"/>
    <w:rsid w:val="00F8263D"/>
    <w:rsid w:val="00F83677"/>
    <w:rsid w:val="00F8388E"/>
    <w:rsid w:val="00F85B30"/>
    <w:rsid w:val="00F8713A"/>
    <w:rsid w:val="00F878B5"/>
    <w:rsid w:val="00F91403"/>
    <w:rsid w:val="00F92934"/>
    <w:rsid w:val="00F92C58"/>
    <w:rsid w:val="00F93B99"/>
    <w:rsid w:val="00F954DC"/>
    <w:rsid w:val="00F9696A"/>
    <w:rsid w:val="00F96EE6"/>
    <w:rsid w:val="00F97D91"/>
    <w:rsid w:val="00FA15EA"/>
    <w:rsid w:val="00FA1E80"/>
    <w:rsid w:val="00FA2ED2"/>
    <w:rsid w:val="00FA376C"/>
    <w:rsid w:val="00FA54A4"/>
    <w:rsid w:val="00FB4B39"/>
    <w:rsid w:val="00FB5D37"/>
    <w:rsid w:val="00FB7DF1"/>
    <w:rsid w:val="00FC0D76"/>
    <w:rsid w:val="00FC1C55"/>
    <w:rsid w:val="00FC375D"/>
    <w:rsid w:val="00FC5730"/>
    <w:rsid w:val="00FC61E9"/>
    <w:rsid w:val="00FD04B4"/>
    <w:rsid w:val="00FD2633"/>
    <w:rsid w:val="00FD3824"/>
    <w:rsid w:val="00FD3AD8"/>
    <w:rsid w:val="00FD5348"/>
    <w:rsid w:val="00FD59BE"/>
    <w:rsid w:val="00FD7FF8"/>
    <w:rsid w:val="00FE06A2"/>
    <w:rsid w:val="00FE3AFA"/>
    <w:rsid w:val="00FE3F99"/>
    <w:rsid w:val="00FE47B1"/>
    <w:rsid w:val="00FE4A88"/>
    <w:rsid w:val="00FE75CE"/>
    <w:rsid w:val="00FE7E66"/>
    <w:rsid w:val="00FF0282"/>
    <w:rsid w:val="00FF11E1"/>
    <w:rsid w:val="00FF289A"/>
    <w:rsid w:val="00FF6058"/>
    <w:rsid w:val="00FF70F6"/>
    <w:rsid w:val="010A4CAC"/>
    <w:rsid w:val="01105F8D"/>
    <w:rsid w:val="0148CDBE"/>
    <w:rsid w:val="0171DB31"/>
    <w:rsid w:val="019F3E69"/>
    <w:rsid w:val="034F50C1"/>
    <w:rsid w:val="0448004F"/>
    <w:rsid w:val="04A029A3"/>
    <w:rsid w:val="04CDCD6B"/>
    <w:rsid w:val="04CFE66C"/>
    <w:rsid w:val="0525F4E4"/>
    <w:rsid w:val="05D96FD5"/>
    <w:rsid w:val="0603B17F"/>
    <w:rsid w:val="063BFA04"/>
    <w:rsid w:val="06545293"/>
    <w:rsid w:val="06DFDD91"/>
    <w:rsid w:val="07323CA1"/>
    <w:rsid w:val="078774CC"/>
    <w:rsid w:val="0792212B"/>
    <w:rsid w:val="07A313C0"/>
    <w:rsid w:val="07D5D846"/>
    <w:rsid w:val="07F94F07"/>
    <w:rsid w:val="080669F0"/>
    <w:rsid w:val="0875AE44"/>
    <w:rsid w:val="0927A11A"/>
    <w:rsid w:val="095CD049"/>
    <w:rsid w:val="09FF6E67"/>
    <w:rsid w:val="0C1F65C8"/>
    <w:rsid w:val="0CA3B6DF"/>
    <w:rsid w:val="0CBF4487"/>
    <w:rsid w:val="0CE0EE66"/>
    <w:rsid w:val="0D35BC65"/>
    <w:rsid w:val="0DD5BA38"/>
    <w:rsid w:val="110175B4"/>
    <w:rsid w:val="11638FEA"/>
    <w:rsid w:val="12027F0C"/>
    <w:rsid w:val="13D4ABFA"/>
    <w:rsid w:val="13FB42C4"/>
    <w:rsid w:val="14DC60A2"/>
    <w:rsid w:val="1536E35D"/>
    <w:rsid w:val="15707C5B"/>
    <w:rsid w:val="160FB494"/>
    <w:rsid w:val="163B5970"/>
    <w:rsid w:val="1684430F"/>
    <w:rsid w:val="16E74CB1"/>
    <w:rsid w:val="1753FCBD"/>
    <w:rsid w:val="17C0F4B1"/>
    <w:rsid w:val="18CE5A0A"/>
    <w:rsid w:val="1A31E522"/>
    <w:rsid w:val="1A4B3D0C"/>
    <w:rsid w:val="1A87FEE9"/>
    <w:rsid w:val="1A8BBD60"/>
    <w:rsid w:val="1AD24055"/>
    <w:rsid w:val="1AF967A3"/>
    <w:rsid w:val="1B9A86D9"/>
    <w:rsid w:val="1BE70D6D"/>
    <w:rsid w:val="1BE90F50"/>
    <w:rsid w:val="1C002987"/>
    <w:rsid w:val="1C0F5EAA"/>
    <w:rsid w:val="1C721F01"/>
    <w:rsid w:val="1D409D23"/>
    <w:rsid w:val="1DEC36D2"/>
    <w:rsid w:val="1DEDA5B7"/>
    <w:rsid w:val="1E93DFE5"/>
    <w:rsid w:val="1EA88E64"/>
    <w:rsid w:val="1F377AAD"/>
    <w:rsid w:val="1F80357D"/>
    <w:rsid w:val="1FB6868A"/>
    <w:rsid w:val="206279A8"/>
    <w:rsid w:val="2080F941"/>
    <w:rsid w:val="20E1400A"/>
    <w:rsid w:val="20F919C5"/>
    <w:rsid w:val="20FDF006"/>
    <w:rsid w:val="216C7B67"/>
    <w:rsid w:val="226528F3"/>
    <w:rsid w:val="226A6A86"/>
    <w:rsid w:val="22E42E2D"/>
    <w:rsid w:val="2357EFC7"/>
    <w:rsid w:val="23BC60BD"/>
    <w:rsid w:val="248CEF49"/>
    <w:rsid w:val="2492D069"/>
    <w:rsid w:val="260656C9"/>
    <w:rsid w:val="261BBFE5"/>
    <w:rsid w:val="265F9182"/>
    <w:rsid w:val="26A7A26B"/>
    <w:rsid w:val="2740CF25"/>
    <w:rsid w:val="27D7EA08"/>
    <w:rsid w:val="283FAE92"/>
    <w:rsid w:val="287C030A"/>
    <w:rsid w:val="288FD1E0"/>
    <w:rsid w:val="28B37235"/>
    <w:rsid w:val="298AF130"/>
    <w:rsid w:val="29F82246"/>
    <w:rsid w:val="2A2BA241"/>
    <w:rsid w:val="2ABA469B"/>
    <w:rsid w:val="2AEA7A2C"/>
    <w:rsid w:val="2B22540F"/>
    <w:rsid w:val="2BD11099"/>
    <w:rsid w:val="2BE0355D"/>
    <w:rsid w:val="2C12D449"/>
    <w:rsid w:val="2CA7C4C7"/>
    <w:rsid w:val="2CAF2322"/>
    <w:rsid w:val="2D155AD2"/>
    <w:rsid w:val="2D4B33EF"/>
    <w:rsid w:val="2D731A09"/>
    <w:rsid w:val="2D74BAEA"/>
    <w:rsid w:val="2E6DCC2A"/>
    <w:rsid w:val="2E9B99E5"/>
    <w:rsid w:val="2F31BED5"/>
    <w:rsid w:val="2F862FDA"/>
    <w:rsid w:val="2F9B011E"/>
    <w:rsid w:val="2FEA8B74"/>
    <w:rsid w:val="30041EDE"/>
    <w:rsid w:val="3098449F"/>
    <w:rsid w:val="30A0C7E5"/>
    <w:rsid w:val="32BC8B81"/>
    <w:rsid w:val="32FEF2BA"/>
    <w:rsid w:val="337BAC68"/>
    <w:rsid w:val="33C3ABAB"/>
    <w:rsid w:val="33D21EE5"/>
    <w:rsid w:val="35C9BE77"/>
    <w:rsid w:val="36040F14"/>
    <w:rsid w:val="373C5284"/>
    <w:rsid w:val="378DEBD6"/>
    <w:rsid w:val="383FF798"/>
    <w:rsid w:val="3841B68A"/>
    <w:rsid w:val="39DD86EB"/>
    <w:rsid w:val="3AF1D252"/>
    <w:rsid w:val="3B2E728B"/>
    <w:rsid w:val="3B423762"/>
    <w:rsid w:val="3B71B2DB"/>
    <w:rsid w:val="3CD3DD6F"/>
    <w:rsid w:val="3D137EE6"/>
    <w:rsid w:val="3D973C1F"/>
    <w:rsid w:val="3E44F7EA"/>
    <w:rsid w:val="415F6938"/>
    <w:rsid w:val="41CC16FF"/>
    <w:rsid w:val="427DE565"/>
    <w:rsid w:val="42B9DC63"/>
    <w:rsid w:val="433C0DAB"/>
    <w:rsid w:val="43462CBB"/>
    <w:rsid w:val="43AEBDFD"/>
    <w:rsid w:val="43CACE7A"/>
    <w:rsid w:val="441DEF9A"/>
    <w:rsid w:val="44C8E0F2"/>
    <w:rsid w:val="458B5CA6"/>
    <w:rsid w:val="45E7F8DD"/>
    <w:rsid w:val="45EBE781"/>
    <w:rsid w:val="469357F7"/>
    <w:rsid w:val="46AFB1D6"/>
    <w:rsid w:val="4777B846"/>
    <w:rsid w:val="48426595"/>
    <w:rsid w:val="48609EBD"/>
    <w:rsid w:val="48775EA2"/>
    <w:rsid w:val="49056CD0"/>
    <w:rsid w:val="4A5BD3C3"/>
    <w:rsid w:val="4BB9280E"/>
    <w:rsid w:val="4C5322CE"/>
    <w:rsid w:val="4CA1574A"/>
    <w:rsid w:val="4D97127B"/>
    <w:rsid w:val="4DD7D768"/>
    <w:rsid w:val="4E0C5CA2"/>
    <w:rsid w:val="4F169989"/>
    <w:rsid w:val="4F8EC36B"/>
    <w:rsid w:val="4FA2AE70"/>
    <w:rsid w:val="52932E27"/>
    <w:rsid w:val="529588E2"/>
    <w:rsid w:val="52B0A90B"/>
    <w:rsid w:val="535622EC"/>
    <w:rsid w:val="540BE1A1"/>
    <w:rsid w:val="564E5C65"/>
    <w:rsid w:val="569BD99C"/>
    <w:rsid w:val="56AEA9FB"/>
    <w:rsid w:val="57610D21"/>
    <w:rsid w:val="5761949D"/>
    <w:rsid w:val="59419993"/>
    <w:rsid w:val="59439FEC"/>
    <w:rsid w:val="59489560"/>
    <w:rsid w:val="59FA1114"/>
    <w:rsid w:val="5A227EF6"/>
    <w:rsid w:val="5A96839E"/>
    <w:rsid w:val="5A9A72A0"/>
    <w:rsid w:val="5B337BEE"/>
    <w:rsid w:val="5B5DB040"/>
    <w:rsid w:val="5C6CF036"/>
    <w:rsid w:val="5C79F5CB"/>
    <w:rsid w:val="5CD7CCC8"/>
    <w:rsid w:val="5DDBF049"/>
    <w:rsid w:val="5E0CC6A4"/>
    <w:rsid w:val="5E851125"/>
    <w:rsid w:val="5EC8FBA8"/>
    <w:rsid w:val="5EF340D1"/>
    <w:rsid w:val="5F2EFA87"/>
    <w:rsid w:val="5F5AE38D"/>
    <w:rsid w:val="5FB410FA"/>
    <w:rsid w:val="5FDE225F"/>
    <w:rsid w:val="60123487"/>
    <w:rsid w:val="60B6131D"/>
    <w:rsid w:val="60C9B66C"/>
    <w:rsid w:val="617BDC5C"/>
    <w:rsid w:val="6220F5A0"/>
    <w:rsid w:val="6291B50C"/>
    <w:rsid w:val="62A490B9"/>
    <w:rsid w:val="63B8CEE8"/>
    <w:rsid w:val="63DB9FDE"/>
    <w:rsid w:val="652217A3"/>
    <w:rsid w:val="65ECC947"/>
    <w:rsid w:val="6650EB68"/>
    <w:rsid w:val="67C6A02B"/>
    <w:rsid w:val="67DD9B45"/>
    <w:rsid w:val="67DE9998"/>
    <w:rsid w:val="67E92E38"/>
    <w:rsid w:val="68459E4E"/>
    <w:rsid w:val="68F6D50F"/>
    <w:rsid w:val="692C5624"/>
    <w:rsid w:val="69478C21"/>
    <w:rsid w:val="6977BA5D"/>
    <w:rsid w:val="69CED98D"/>
    <w:rsid w:val="6ADF6D3F"/>
    <w:rsid w:val="6B392786"/>
    <w:rsid w:val="6BD2CD8D"/>
    <w:rsid w:val="6CFCD1AE"/>
    <w:rsid w:val="6D996D7D"/>
    <w:rsid w:val="6E922A03"/>
    <w:rsid w:val="6E98A20F"/>
    <w:rsid w:val="6EA0BF09"/>
    <w:rsid w:val="6EDCACFC"/>
    <w:rsid w:val="708805F8"/>
    <w:rsid w:val="7262823A"/>
    <w:rsid w:val="74460030"/>
    <w:rsid w:val="7630819B"/>
    <w:rsid w:val="763F2D2C"/>
    <w:rsid w:val="768AAD9B"/>
    <w:rsid w:val="76B9C540"/>
    <w:rsid w:val="785BB647"/>
    <w:rsid w:val="79A175CF"/>
    <w:rsid w:val="7AD84AA1"/>
    <w:rsid w:val="7B3813ED"/>
    <w:rsid w:val="7B615712"/>
    <w:rsid w:val="7B7B0039"/>
    <w:rsid w:val="7C4A5A6A"/>
    <w:rsid w:val="7C6C5275"/>
    <w:rsid w:val="7D540223"/>
    <w:rsid w:val="7DD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65B0"/>
  <w15:docId w15:val="{5E1D3FEB-36B0-4D6B-A85A-01952C0E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7E"/>
  </w:style>
  <w:style w:type="paragraph" w:styleId="Heading1">
    <w:name w:val="heading 1"/>
    <w:basedOn w:val="Normal"/>
    <w:next w:val="Normal"/>
    <w:link w:val="Heading1Char"/>
    <w:uiPriority w:val="9"/>
    <w:qFormat/>
    <w:rsid w:val="00161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E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3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806D9E"/>
    <w:pPr>
      <w:spacing w:before="60" w:after="60" w:line="240" w:lineRule="auto"/>
      <w:jc w:val="both"/>
    </w:pPr>
    <w:rPr>
      <w:rFonts w:ascii="Arial" w:eastAsia="Calibri" w:hAnsi="Arial" w:cs="Times New Roman"/>
      <w:lang w:val="sr-Cyrl-RS"/>
    </w:rPr>
  </w:style>
  <w:style w:type="paragraph" w:customStyle="1" w:styleId="msonormal0">
    <w:name w:val="msonormal"/>
    <w:basedOn w:val="Normal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k">
    <w:name w:val="italik"/>
    <w:basedOn w:val="DefaultParagraphFont"/>
    <w:rsid w:val="006D7EE9"/>
  </w:style>
  <w:style w:type="paragraph" w:customStyle="1" w:styleId="italik1">
    <w:name w:val="italik1"/>
    <w:basedOn w:val="Normal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6D7EE9"/>
  </w:style>
  <w:style w:type="paragraph" w:customStyle="1" w:styleId="auto-style1">
    <w:name w:val="auto-style1"/>
    <w:basedOn w:val="Normal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7E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EE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25"/>
  </w:style>
  <w:style w:type="paragraph" w:styleId="Footer">
    <w:name w:val="footer"/>
    <w:basedOn w:val="Normal"/>
    <w:link w:val="FooterChar"/>
    <w:uiPriority w:val="99"/>
    <w:unhideWhenUsed/>
    <w:rsid w:val="00B2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25"/>
  </w:style>
  <w:style w:type="paragraph" w:styleId="Revision">
    <w:name w:val="Revision"/>
    <w:hidden/>
    <w:uiPriority w:val="99"/>
    <w:semiHidden/>
    <w:rsid w:val="00161E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1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1E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806D9E"/>
    <w:rPr>
      <w:rFonts w:ascii="Arial" w:eastAsia="Calibri" w:hAnsi="Arial" w:cs="Times New Roman"/>
      <w:lang w:val="sr-Cyrl-R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405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0536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57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37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37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1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27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9e857-5697-486a-8975-4a8a6b77ba24" xsi:nil="true"/>
    <lcf76f155ced4ddcb4097134ff3c332f xmlns="872cbdc7-53a7-4e2d-9b82-d95bed377f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6A8BE613F30469E0CA1F3BD5A6130" ma:contentTypeVersion="14" ma:contentTypeDescription="Create a new document." ma:contentTypeScope="" ma:versionID="9fb500487e3146f3d61c1d5e9418acb0">
  <xsd:schema xmlns:xsd="http://www.w3.org/2001/XMLSchema" xmlns:xs="http://www.w3.org/2001/XMLSchema" xmlns:p="http://schemas.microsoft.com/office/2006/metadata/properties" xmlns:ns2="872cbdc7-53a7-4e2d-9b82-d95bed377f79" xmlns:ns3="e769e857-5697-486a-8975-4a8a6b77ba24" targetNamespace="http://schemas.microsoft.com/office/2006/metadata/properties" ma:root="true" ma:fieldsID="541661f9fc82f53ca4cd5ee88f0ee4a5" ns2:_="" ns3:_="">
    <xsd:import namespace="872cbdc7-53a7-4e2d-9b82-d95bed377f79"/>
    <xsd:import namespace="e769e857-5697-486a-8975-4a8a6b77b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cbdc7-53a7-4e2d-9b82-d95bed377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a5bcb7c-d703-4ac7-a39f-fa561dcef6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9e857-5697-486a-8975-4a8a6b77b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d92dc7-b130-45bd-bc8a-ede47f9c49a2}" ma:internalName="TaxCatchAll" ma:showField="CatchAllData" ma:web="e769e857-5697-486a-8975-4a8a6b77b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6767-18BC-452F-A9DD-CB17BAEE2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7BF3D-DCB7-4E28-810F-26D08F76FC27}">
  <ds:schemaRefs>
    <ds:schemaRef ds:uri="http://schemas.microsoft.com/office/2006/metadata/properties"/>
    <ds:schemaRef ds:uri="http://schemas.microsoft.com/office/infopath/2007/PartnerControls"/>
    <ds:schemaRef ds:uri="e769e857-5697-486a-8975-4a8a6b77ba24"/>
    <ds:schemaRef ds:uri="872cbdc7-53a7-4e2d-9b82-d95bed377f79"/>
  </ds:schemaRefs>
</ds:datastoreItem>
</file>

<file path=customXml/itemProps3.xml><?xml version="1.0" encoding="utf-8"?>
<ds:datastoreItem xmlns:ds="http://schemas.openxmlformats.org/officeDocument/2006/customXml" ds:itemID="{BB6E4226-3CC4-4F1F-AB64-5D6ED7624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cbdc7-53a7-4e2d-9b82-d95bed377f79"/>
    <ds:schemaRef ds:uri="e769e857-5697-486a-8975-4a8a6b77b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82BF1-E322-4498-B4D2-634D9035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Ognjen Bogdanović</cp:lastModifiedBy>
  <cp:revision>5</cp:revision>
  <dcterms:created xsi:type="dcterms:W3CDTF">2023-01-30T17:27:00Z</dcterms:created>
  <dcterms:modified xsi:type="dcterms:W3CDTF">2023-01-31T09:05:00Z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0x01010015B6A8BE613F30469E0CA1F3BD5A6130</vt:lpwstr>
  </property>
  <property fmtid="{D5CDD505-2E9C-101B-9397-08002B2CF9AE}" pid="3" name="MediaServiceImageTags">
    <vt:lpwstr/>
  </property>
</Properties>
</file>