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6087" w14:textId="67E5E414" w:rsidR="007C0917" w:rsidRPr="00A72956" w:rsidRDefault="007C0917" w:rsidP="007C0917">
      <w:pPr>
        <w:rPr>
          <w:rFonts w:ascii="Georgia" w:hAnsi="Georgia"/>
          <w:sz w:val="28"/>
          <w:szCs w:val="28"/>
          <w:lang w:val="en-GB"/>
        </w:rPr>
      </w:pPr>
    </w:p>
    <w:p w14:paraId="4A523B93" w14:textId="4FC44D18" w:rsidR="00CA6026" w:rsidRPr="00A72956" w:rsidRDefault="00CA6026" w:rsidP="007C0917">
      <w:pPr>
        <w:rPr>
          <w:rFonts w:ascii="Georgia" w:hAnsi="Georgia"/>
          <w:sz w:val="28"/>
          <w:szCs w:val="28"/>
          <w:lang w:val="en-GB"/>
        </w:rPr>
      </w:pPr>
    </w:p>
    <w:p w14:paraId="38CE71A1" w14:textId="77777777" w:rsidR="00CA6026" w:rsidRPr="00A72956" w:rsidRDefault="00CA6026" w:rsidP="007C0917">
      <w:pPr>
        <w:rPr>
          <w:rFonts w:ascii="Georgia" w:hAnsi="Georgia"/>
          <w:sz w:val="28"/>
          <w:szCs w:val="28"/>
          <w:lang w:val="en-GB"/>
        </w:rPr>
      </w:pPr>
    </w:p>
    <w:p w14:paraId="5A62A934" w14:textId="77777777" w:rsidR="00D472CE" w:rsidRDefault="00617602" w:rsidP="008E64F5">
      <w:pPr>
        <w:jc w:val="center"/>
        <w:rPr>
          <w:rFonts w:ascii="Georgia" w:hAnsi="Georgia" w:cstheme="minorHAnsi"/>
          <w:b/>
          <w:bCs/>
          <w:color w:val="31479E" w:themeColor="accent1" w:themeShade="BF"/>
          <w:sz w:val="28"/>
          <w:szCs w:val="28"/>
          <w:lang w:val="en-GB"/>
        </w:rPr>
      </w:pPr>
      <w:r>
        <w:rPr>
          <w:rFonts w:ascii="Georgia" w:hAnsi="Georgia" w:cstheme="minorHAnsi"/>
          <w:b/>
          <w:bCs/>
          <w:color w:val="31479E" w:themeColor="accent1" w:themeShade="BF"/>
          <w:sz w:val="28"/>
          <w:szCs w:val="28"/>
          <w:lang w:val="en-GB"/>
        </w:rPr>
        <w:t xml:space="preserve">VERIFICATION OF RECCOMENDAITONS </w:t>
      </w:r>
    </w:p>
    <w:p w14:paraId="6D2CDD53" w14:textId="6019D73A" w:rsidR="008E64F5" w:rsidRPr="00A72956" w:rsidRDefault="00617602" w:rsidP="008E64F5">
      <w:pPr>
        <w:jc w:val="center"/>
        <w:rPr>
          <w:rFonts w:ascii="Georgia" w:hAnsi="Georgia" w:cstheme="minorHAnsi"/>
          <w:b/>
          <w:bCs/>
          <w:color w:val="31479E" w:themeColor="accent1" w:themeShade="BF"/>
          <w:sz w:val="28"/>
          <w:szCs w:val="28"/>
          <w:lang w:val="en-GB"/>
        </w:rPr>
      </w:pPr>
      <w:r>
        <w:rPr>
          <w:rFonts w:ascii="Georgia" w:hAnsi="Georgia" w:cstheme="minorHAnsi"/>
          <w:b/>
          <w:bCs/>
          <w:color w:val="31479E" w:themeColor="accent1" w:themeShade="BF"/>
          <w:sz w:val="28"/>
          <w:szCs w:val="28"/>
          <w:lang w:val="en-GB"/>
        </w:rPr>
        <w:t>FROM THE 2</w:t>
      </w:r>
      <w:proofErr w:type="gramStart"/>
      <w:r w:rsidRPr="006809FC">
        <w:rPr>
          <w:rFonts w:ascii="Georgia" w:hAnsi="Georgia" w:cstheme="minorHAnsi"/>
          <w:b/>
          <w:bCs/>
          <w:color w:val="31479E" w:themeColor="accent1" w:themeShade="BF"/>
          <w:sz w:val="28"/>
          <w:szCs w:val="28"/>
          <w:vertAlign w:val="superscript"/>
          <w:lang w:val="en-GB"/>
        </w:rPr>
        <w:t>ND</w:t>
      </w:r>
      <w:r>
        <w:rPr>
          <w:rFonts w:ascii="Georgia" w:hAnsi="Georgia" w:cstheme="minorHAnsi"/>
          <w:b/>
          <w:bCs/>
          <w:color w:val="31479E" w:themeColor="accent1" w:themeShade="BF"/>
          <w:sz w:val="28"/>
          <w:szCs w:val="28"/>
          <w:lang w:val="en-GB"/>
        </w:rPr>
        <w:t xml:space="preserve"> </w:t>
      </w:r>
      <w:r w:rsidR="008E64F5" w:rsidRPr="00A72956">
        <w:rPr>
          <w:rFonts w:ascii="Georgia" w:hAnsi="Georgia" w:cstheme="minorHAnsi"/>
          <w:b/>
          <w:bCs/>
          <w:color w:val="31479E" w:themeColor="accent1" w:themeShade="BF"/>
          <w:sz w:val="28"/>
          <w:szCs w:val="28"/>
          <w:lang w:val="en-GB"/>
        </w:rPr>
        <w:t xml:space="preserve"> </w:t>
      </w:r>
      <w:r w:rsidR="00202F9A">
        <w:rPr>
          <w:rFonts w:ascii="Georgia" w:hAnsi="Georgia" w:cstheme="minorHAnsi"/>
          <w:b/>
          <w:bCs/>
          <w:color w:val="31479E" w:themeColor="accent1" w:themeShade="BF"/>
          <w:sz w:val="28"/>
          <w:szCs w:val="28"/>
          <w:lang w:val="en-GB"/>
        </w:rPr>
        <w:t>EU</w:t>
      </w:r>
      <w:proofErr w:type="gramEnd"/>
      <w:r w:rsidR="00202F9A">
        <w:rPr>
          <w:rFonts w:ascii="Georgia" w:hAnsi="Georgia" w:cstheme="minorHAnsi"/>
          <w:b/>
          <w:bCs/>
          <w:color w:val="31479E" w:themeColor="accent1" w:themeShade="BF"/>
          <w:sz w:val="28"/>
          <w:szCs w:val="28"/>
          <w:lang w:val="en-GB"/>
        </w:rPr>
        <w:t xml:space="preserve">4BE </w:t>
      </w:r>
      <w:r>
        <w:rPr>
          <w:rFonts w:ascii="Georgia" w:hAnsi="Georgia" w:cstheme="minorHAnsi"/>
          <w:b/>
          <w:bCs/>
          <w:color w:val="31479E" w:themeColor="accent1" w:themeShade="BF"/>
          <w:sz w:val="28"/>
          <w:szCs w:val="28"/>
          <w:lang w:val="en-GB"/>
        </w:rPr>
        <w:t xml:space="preserve">ANALYTICAL </w:t>
      </w:r>
      <w:r w:rsidR="008E64F5" w:rsidRPr="00A72956">
        <w:rPr>
          <w:rFonts w:ascii="Georgia" w:hAnsi="Georgia" w:cstheme="minorHAnsi"/>
          <w:b/>
          <w:bCs/>
          <w:color w:val="31479E" w:themeColor="accent1" w:themeShade="BF"/>
          <w:sz w:val="28"/>
          <w:szCs w:val="28"/>
          <w:lang w:val="en-GB"/>
        </w:rPr>
        <w:t>BUSINESS ENVIRONMENT REPORT:</w:t>
      </w:r>
    </w:p>
    <w:p w14:paraId="4448144C" w14:textId="7387F557" w:rsidR="00CA6026" w:rsidRPr="00A72956" w:rsidRDefault="00CA6026" w:rsidP="008E64F5">
      <w:pPr>
        <w:jc w:val="center"/>
        <w:rPr>
          <w:rFonts w:ascii="Georgia" w:hAnsi="Georgia" w:cstheme="minorHAnsi"/>
          <w:b/>
          <w:bCs/>
          <w:color w:val="31479E" w:themeColor="accent1" w:themeShade="BF"/>
          <w:sz w:val="28"/>
          <w:szCs w:val="28"/>
          <w:lang w:val="en-GB"/>
        </w:rPr>
      </w:pPr>
    </w:p>
    <w:p w14:paraId="09A9D970" w14:textId="77777777" w:rsidR="00D472CE" w:rsidRDefault="008E64F5" w:rsidP="00D472CE">
      <w:pPr>
        <w:jc w:val="center"/>
        <w:rPr>
          <w:rFonts w:ascii="Georgia" w:hAnsi="Georgia" w:cstheme="minorHAnsi"/>
          <w:b/>
          <w:bCs/>
          <w:color w:val="31479E" w:themeColor="accent1" w:themeShade="BF"/>
          <w:sz w:val="28"/>
          <w:szCs w:val="28"/>
          <w:lang w:val="en-GB"/>
        </w:rPr>
      </w:pPr>
      <w:r w:rsidRPr="00A72956">
        <w:rPr>
          <w:rFonts w:ascii="Georgia" w:hAnsi="Georgia" w:cstheme="minorHAnsi"/>
          <w:b/>
          <w:bCs/>
          <w:color w:val="31479E" w:themeColor="accent1" w:themeShade="BF"/>
          <w:sz w:val="28"/>
          <w:szCs w:val="28"/>
          <w:lang w:val="en-GB"/>
        </w:rPr>
        <w:t>WORLD CAFEE PUBLIC</w:t>
      </w:r>
      <w:r w:rsidR="00202F9A">
        <w:rPr>
          <w:rFonts w:ascii="Georgia" w:hAnsi="Georgia" w:cstheme="minorHAnsi"/>
          <w:b/>
          <w:bCs/>
          <w:color w:val="31479E" w:themeColor="accent1" w:themeShade="BF"/>
          <w:sz w:val="28"/>
          <w:szCs w:val="28"/>
          <w:lang w:val="en-GB"/>
        </w:rPr>
        <w:t>-</w:t>
      </w:r>
      <w:r w:rsidRPr="00A72956">
        <w:rPr>
          <w:rFonts w:ascii="Georgia" w:hAnsi="Georgia" w:cstheme="minorHAnsi"/>
          <w:b/>
          <w:bCs/>
          <w:color w:val="31479E" w:themeColor="accent1" w:themeShade="BF"/>
          <w:sz w:val="28"/>
          <w:szCs w:val="28"/>
          <w:lang w:val="en-GB"/>
        </w:rPr>
        <w:t xml:space="preserve">PRIVATE DIALOGUE </w:t>
      </w:r>
    </w:p>
    <w:p w14:paraId="04F25B45" w14:textId="124F5CDA" w:rsidR="00D472CE" w:rsidRDefault="00D472CE" w:rsidP="00D472CE">
      <w:pPr>
        <w:jc w:val="center"/>
        <w:rPr>
          <w:rFonts w:ascii="Georgia" w:hAnsi="Georgia" w:cstheme="minorHAnsi"/>
          <w:b/>
          <w:bCs/>
          <w:color w:val="31479E" w:themeColor="accent1" w:themeShade="BF"/>
          <w:sz w:val="28"/>
          <w:szCs w:val="28"/>
          <w:lang w:val="en-GB"/>
        </w:rPr>
      </w:pPr>
      <w:proofErr w:type="gramStart"/>
      <w:r w:rsidRPr="00A72956">
        <w:rPr>
          <w:rFonts w:ascii="Georgia" w:hAnsi="Georgia" w:cstheme="minorHAnsi"/>
          <w:b/>
          <w:bCs/>
          <w:color w:val="31479E" w:themeColor="accent1" w:themeShade="BF"/>
          <w:sz w:val="28"/>
          <w:szCs w:val="28"/>
          <w:lang w:val="en-GB"/>
        </w:rPr>
        <w:t>( SEP</w:t>
      </w:r>
      <w:proofErr w:type="gramEnd"/>
      <w:r w:rsidRPr="00A72956">
        <w:rPr>
          <w:rFonts w:ascii="Georgia" w:hAnsi="Georgia" w:cstheme="minorHAnsi"/>
          <w:b/>
          <w:bCs/>
          <w:color w:val="31479E" w:themeColor="accent1" w:themeShade="BF"/>
          <w:sz w:val="28"/>
          <w:szCs w:val="28"/>
          <w:lang w:val="en-GB"/>
        </w:rPr>
        <w:t xml:space="preserve"> </w:t>
      </w:r>
      <w:r>
        <w:rPr>
          <w:rFonts w:ascii="Georgia" w:hAnsi="Georgia" w:cstheme="minorHAnsi"/>
          <w:b/>
          <w:bCs/>
          <w:color w:val="31479E" w:themeColor="accent1" w:themeShade="BF"/>
          <w:sz w:val="28"/>
          <w:szCs w:val="28"/>
          <w:lang w:val="en-GB"/>
        </w:rPr>
        <w:t>20</w:t>
      </w:r>
      <w:r w:rsidRPr="00A72956">
        <w:rPr>
          <w:rFonts w:ascii="Georgia" w:hAnsi="Georgia" w:cstheme="minorHAnsi"/>
          <w:b/>
          <w:bCs/>
          <w:color w:val="31479E" w:themeColor="accent1" w:themeShade="BF"/>
          <w:sz w:val="28"/>
          <w:szCs w:val="28"/>
          <w:lang w:val="en-GB"/>
        </w:rPr>
        <w:t>22 – FEB 2023)</w:t>
      </w:r>
    </w:p>
    <w:p w14:paraId="48E38528" w14:textId="77777777" w:rsidR="00D472CE" w:rsidRDefault="008E64F5" w:rsidP="008E64F5">
      <w:pPr>
        <w:jc w:val="center"/>
        <w:rPr>
          <w:rFonts w:ascii="Georgia" w:hAnsi="Georgia" w:cstheme="minorHAnsi"/>
          <w:b/>
          <w:bCs/>
          <w:color w:val="31479E" w:themeColor="accent1" w:themeShade="BF"/>
          <w:sz w:val="28"/>
          <w:szCs w:val="28"/>
          <w:lang w:val="en-GB"/>
        </w:rPr>
      </w:pPr>
      <w:r w:rsidRPr="00A72956">
        <w:rPr>
          <w:rFonts w:ascii="Georgia" w:hAnsi="Georgia" w:cstheme="minorHAnsi"/>
          <w:b/>
          <w:bCs/>
          <w:color w:val="31479E" w:themeColor="accent1" w:themeShade="BF"/>
          <w:sz w:val="28"/>
          <w:szCs w:val="28"/>
          <w:lang w:val="en-GB"/>
        </w:rPr>
        <w:t xml:space="preserve">AND </w:t>
      </w:r>
    </w:p>
    <w:p w14:paraId="561DC19B" w14:textId="56B862BC" w:rsidR="008E64F5" w:rsidRDefault="008E64F5" w:rsidP="008E64F5">
      <w:pPr>
        <w:jc w:val="center"/>
        <w:rPr>
          <w:rFonts w:ascii="Georgia" w:hAnsi="Georgia" w:cstheme="minorHAnsi"/>
          <w:b/>
          <w:bCs/>
          <w:color w:val="31479E" w:themeColor="accent1" w:themeShade="BF"/>
          <w:sz w:val="28"/>
          <w:szCs w:val="28"/>
          <w:lang w:val="en-GB"/>
        </w:rPr>
      </w:pPr>
      <w:r w:rsidRPr="00A72956">
        <w:rPr>
          <w:rFonts w:ascii="Georgia" w:hAnsi="Georgia" w:cstheme="minorHAnsi"/>
          <w:b/>
          <w:bCs/>
          <w:color w:val="31479E" w:themeColor="accent1" w:themeShade="BF"/>
          <w:sz w:val="28"/>
          <w:szCs w:val="28"/>
          <w:lang w:val="en-GB"/>
        </w:rPr>
        <w:t xml:space="preserve">VALIDATION </w:t>
      </w:r>
      <w:proofErr w:type="gramStart"/>
      <w:r w:rsidRPr="00A72956">
        <w:rPr>
          <w:rFonts w:ascii="Georgia" w:hAnsi="Georgia" w:cstheme="minorHAnsi"/>
          <w:b/>
          <w:bCs/>
          <w:color w:val="31479E" w:themeColor="accent1" w:themeShade="BF"/>
          <w:sz w:val="28"/>
          <w:szCs w:val="28"/>
          <w:lang w:val="en-GB"/>
        </w:rPr>
        <w:t xml:space="preserve">WORKSHOPS </w:t>
      </w:r>
      <w:r w:rsidR="00D472CE">
        <w:rPr>
          <w:rFonts w:ascii="Georgia" w:hAnsi="Georgia" w:cstheme="minorHAnsi"/>
          <w:b/>
          <w:bCs/>
          <w:color w:val="31479E" w:themeColor="accent1" w:themeShade="BF"/>
          <w:sz w:val="28"/>
          <w:szCs w:val="28"/>
          <w:lang w:val="en-GB"/>
        </w:rPr>
        <w:t xml:space="preserve"> REPORT</w:t>
      </w:r>
      <w:proofErr w:type="gramEnd"/>
      <w:r w:rsidR="00D472CE">
        <w:rPr>
          <w:rStyle w:val="FootnoteReference"/>
          <w:rFonts w:ascii="Georgia" w:hAnsi="Georgia" w:cstheme="minorHAnsi"/>
          <w:b/>
          <w:bCs/>
          <w:color w:val="31479E" w:themeColor="accent1" w:themeShade="BF"/>
          <w:sz w:val="28"/>
          <w:szCs w:val="28"/>
          <w:lang w:val="en-GB"/>
        </w:rPr>
        <w:footnoteReference w:id="1"/>
      </w:r>
    </w:p>
    <w:p w14:paraId="35492662" w14:textId="2F78F35E" w:rsidR="00D472CE" w:rsidRDefault="00D472CE" w:rsidP="008E64F5">
      <w:pPr>
        <w:jc w:val="center"/>
        <w:rPr>
          <w:rFonts w:ascii="Georgia" w:hAnsi="Georgia" w:cstheme="minorHAnsi"/>
          <w:b/>
          <w:bCs/>
          <w:color w:val="31479E" w:themeColor="accent1" w:themeShade="BF"/>
          <w:sz w:val="28"/>
          <w:szCs w:val="28"/>
          <w:lang w:val="en-GB"/>
        </w:rPr>
      </w:pPr>
      <w:r>
        <w:rPr>
          <w:rFonts w:ascii="Georgia" w:hAnsi="Georgia" w:cstheme="minorHAnsi"/>
          <w:b/>
          <w:bCs/>
          <w:color w:val="31479E" w:themeColor="accent1" w:themeShade="BF"/>
          <w:sz w:val="28"/>
          <w:szCs w:val="28"/>
          <w:lang w:val="en-GB"/>
        </w:rPr>
        <w:t>BY</w:t>
      </w:r>
    </w:p>
    <w:p w14:paraId="4E1D30C5" w14:textId="6A538BB3" w:rsidR="00D472CE" w:rsidRDefault="00D472CE" w:rsidP="008E64F5">
      <w:pPr>
        <w:jc w:val="center"/>
        <w:rPr>
          <w:rFonts w:ascii="Georgia" w:hAnsi="Georgia" w:cstheme="minorHAnsi"/>
          <w:b/>
          <w:bCs/>
          <w:color w:val="31479E" w:themeColor="accent1" w:themeShade="BF"/>
          <w:sz w:val="28"/>
          <w:szCs w:val="28"/>
          <w:lang w:val="en-GB"/>
        </w:rPr>
      </w:pPr>
      <w:proofErr w:type="spellStart"/>
      <w:r>
        <w:rPr>
          <w:rFonts w:ascii="Georgia" w:hAnsi="Georgia" w:cstheme="minorHAnsi"/>
          <w:b/>
          <w:bCs/>
          <w:color w:val="31479E" w:themeColor="accent1" w:themeShade="BF"/>
          <w:sz w:val="28"/>
          <w:szCs w:val="28"/>
          <w:lang w:val="en-GB"/>
        </w:rPr>
        <w:t>Center</w:t>
      </w:r>
      <w:proofErr w:type="spellEnd"/>
      <w:r>
        <w:rPr>
          <w:rFonts w:ascii="Georgia" w:hAnsi="Georgia" w:cstheme="minorHAnsi"/>
          <w:b/>
          <w:bCs/>
          <w:color w:val="31479E" w:themeColor="accent1" w:themeShade="BF"/>
          <w:sz w:val="28"/>
          <w:szCs w:val="28"/>
          <w:lang w:val="en-GB"/>
        </w:rPr>
        <w:t xml:space="preserve"> for European Policy (CEP)</w:t>
      </w:r>
    </w:p>
    <w:p w14:paraId="22233D1A" w14:textId="15DB1F65" w:rsidR="00D472CE" w:rsidRDefault="00D472CE" w:rsidP="008E64F5">
      <w:pPr>
        <w:jc w:val="center"/>
        <w:rPr>
          <w:rFonts w:ascii="Georgia" w:hAnsi="Georgia" w:cstheme="minorHAnsi"/>
          <w:b/>
          <w:bCs/>
          <w:color w:val="31479E" w:themeColor="accent1" w:themeShade="BF"/>
          <w:sz w:val="28"/>
          <w:szCs w:val="28"/>
          <w:lang w:val="en-GB"/>
        </w:rPr>
      </w:pPr>
      <w:r>
        <w:rPr>
          <w:rFonts w:ascii="Georgia" w:hAnsi="Georgia" w:cstheme="minorHAnsi"/>
          <w:b/>
          <w:bCs/>
          <w:color w:val="31479E" w:themeColor="accent1" w:themeShade="BF"/>
          <w:sz w:val="28"/>
          <w:szCs w:val="28"/>
          <w:lang w:val="en-GB"/>
        </w:rPr>
        <w:t>February 2023</w:t>
      </w:r>
    </w:p>
    <w:p w14:paraId="39C3B4D0" w14:textId="77777777" w:rsidR="00D472CE" w:rsidRPr="00A72956" w:rsidRDefault="00D472CE" w:rsidP="008E64F5">
      <w:pPr>
        <w:jc w:val="center"/>
        <w:rPr>
          <w:rFonts w:ascii="Georgia" w:hAnsi="Georgia" w:cstheme="minorHAnsi"/>
          <w:b/>
          <w:bCs/>
          <w:color w:val="31479E" w:themeColor="accent1" w:themeShade="BF"/>
          <w:sz w:val="28"/>
          <w:szCs w:val="28"/>
          <w:lang w:val="en-GB"/>
        </w:rPr>
      </w:pPr>
    </w:p>
    <w:p w14:paraId="6A0FC67D" w14:textId="7A3E8FC2" w:rsidR="00D472CE" w:rsidRDefault="00D472CE" w:rsidP="008E64F5">
      <w:pPr>
        <w:jc w:val="center"/>
        <w:rPr>
          <w:rFonts w:ascii="Georgia" w:hAnsi="Georgia" w:cstheme="minorHAnsi"/>
          <w:b/>
          <w:bCs/>
          <w:color w:val="31479E" w:themeColor="accent1" w:themeShade="BF"/>
          <w:sz w:val="28"/>
          <w:szCs w:val="28"/>
          <w:lang w:val="en-GB"/>
        </w:rPr>
      </w:pPr>
    </w:p>
    <w:p w14:paraId="4D1E0A53" w14:textId="147EEDF1" w:rsidR="00D472CE" w:rsidRDefault="00D472CE" w:rsidP="008E64F5">
      <w:pPr>
        <w:jc w:val="center"/>
        <w:rPr>
          <w:rFonts w:ascii="Georgia" w:hAnsi="Georgia" w:cstheme="minorHAnsi"/>
          <w:b/>
          <w:bCs/>
          <w:color w:val="31479E" w:themeColor="accent1" w:themeShade="BF"/>
          <w:sz w:val="28"/>
          <w:szCs w:val="28"/>
          <w:lang w:val="en-GB"/>
        </w:rPr>
      </w:pPr>
    </w:p>
    <w:p w14:paraId="647AFD95" w14:textId="5D5F1E76" w:rsidR="00D472CE" w:rsidRDefault="00D472CE" w:rsidP="008E64F5">
      <w:pPr>
        <w:jc w:val="center"/>
        <w:rPr>
          <w:rFonts w:ascii="Georgia" w:hAnsi="Georgia" w:cstheme="minorHAnsi"/>
          <w:b/>
          <w:bCs/>
          <w:color w:val="31479E" w:themeColor="accent1" w:themeShade="BF"/>
          <w:sz w:val="28"/>
          <w:szCs w:val="28"/>
          <w:lang w:val="en-GB"/>
        </w:rPr>
      </w:pPr>
    </w:p>
    <w:p w14:paraId="25206CD6" w14:textId="67FC0AA8" w:rsidR="00D472CE" w:rsidRDefault="00D472CE" w:rsidP="008E64F5">
      <w:pPr>
        <w:jc w:val="center"/>
        <w:rPr>
          <w:rFonts w:ascii="Georgia" w:hAnsi="Georgia" w:cstheme="minorHAnsi"/>
          <w:b/>
          <w:bCs/>
          <w:color w:val="31479E" w:themeColor="accent1" w:themeShade="BF"/>
          <w:sz w:val="28"/>
          <w:szCs w:val="28"/>
          <w:lang w:val="en-GB"/>
        </w:rPr>
      </w:pPr>
    </w:p>
    <w:p w14:paraId="4B31C2B8" w14:textId="4F07F811" w:rsidR="00D472CE" w:rsidRDefault="00D472CE" w:rsidP="008E64F5">
      <w:pPr>
        <w:jc w:val="center"/>
        <w:rPr>
          <w:rFonts w:ascii="Georgia" w:hAnsi="Georgia" w:cstheme="minorHAnsi"/>
          <w:b/>
          <w:bCs/>
          <w:color w:val="31479E" w:themeColor="accent1" w:themeShade="BF"/>
          <w:sz w:val="28"/>
          <w:szCs w:val="28"/>
          <w:lang w:val="en-GB"/>
        </w:rPr>
      </w:pPr>
    </w:p>
    <w:p w14:paraId="63056339" w14:textId="6BC19C4E" w:rsidR="008E64F5" w:rsidRPr="00A72956" w:rsidRDefault="008E64F5" w:rsidP="008E64F5">
      <w:pPr>
        <w:pStyle w:val="ListParagraph"/>
        <w:numPr>
          <w:ilvl w:val="0"/>
          <w:numId w:val="14"/>
        </w:numPr>
        <w:rPr>
          <w:rFonts w:ascii="Georgia" w:hAnsi="Georgia" w:cstheme="minorHAnsi"/>
          <w:b/>
          <w:bCs/>
          <w:color w:val="31479E" w:themeColor="accent1" w:themeShade="BF"/>
          <w:szCs w:val="24"/>
          <w:lang w:val="en-GB"/>
        </w:rPr>
      </w:pPr>
      <w:r w:rsidRPr="00A72956">
        <w:rPr>
          <w:rFonts w:ascii="Georgia" w:hAnsi="Georgia" w:cstheme="minorHAnsi"/>
          <w:b/>
          <w:bCs/>
          <w:color w:val="31479E" w:themeColor="accent1" w:themeShade="BF"/>
          <w:szCs w:val="24"/>
          <w:lang w:val="en-GB"/>
        </w:rPr>
        <w:t>SUMMARY</w:t>
      </w:r>
      <w:r w:rsidR="00571A92" w:rsidRPr="00A72956">
        <w:rPr>
          <w:rFonts w:ascii="Georgia" w:hAnsi="Georgia" w:cstheme="minorHAnsi"/>
          <w:b/>
          <w:bCs/>
          <w:color w:val="31479E" w:themeColor="accent1" w:themeShade="BF"/>
          <w:szCs w:val="24"/>
          <w:lang w:val="en-GB"/>
        </w:rPr>
        <w:t xml:space="preserve"> </w:t>
      </w:r>
    </w:p>
    <w:p w14:paraId="0531A0A1" w14:textId="1A99ABBA" w:rsidR="007D2649" w:rsidRPr="00A72956" w:rsidRDefault="00202F9A" w:rsidP="007D2649">
      <w:pPr>
        <w:jc w:val="both"/>
        <w:rPr>
          <w:rFonts w:ascii="Georgia" w:hAnsi="Georgia" w:cstheme="minorHAnsi"/>
          <w:szCs w:val="24"/>
          <w:lang w:val="en-GB"/>
        </w:rPr>
      </w:pPr>
      <w:r>
        <w:rPr>
          <w:rFonts w:ascii="Georgia" w:hAnsi="Georgia" w:cstheme="minorHAnsi"/>
          <w:szCs w:val="24"/>
          <w:lang w:val="en-GB"/>
        </w:rPr>
        <w:t xml:space="preserve">The </w:t>
      </w:r>
      <w:r w:rsidR="007D2649" w:rsidRPr="00A72956">
        <w:rPr>
          <w:rFonts w:ascii="Georgia" w:hAnsi="Georgia" w:cstheme="minorHAnsi"/>
          <w:szCs w:val="24"/>
          <w:lang w:val="en-GB"/>
        </w:rPr>
        <w:t>2</w:t>
      </w:r>
      <w:r w:rsidR="007D2649" w:rsidRPr="00A72956">
        <w:rPr>
          <w:rFonts w:ascii="Georgia" w:hAnsi="Georgia" w:cstheme="minorHAnsi"/>
          <w:szCs w:val="24"/>
          <w:vertAlign w:val="superscript"/>
          <w:lang w:val="en-GB"/>
        </w:rPr>
        <w:t>nd</w:t>
      </w:r>
      <w:r w:rsidR="007D2649" w:rsidRPr="00A72956">
        <w:rPr>
          <w:rFonts w:ascii="Georgia" w:hAnsi="Georgia" w:cstheme="minorHAnsi"/>
          <w:szCs w:val="24"/>
          <w:lang w:val="en-GB"/>
        </w:rPr>
        <w:t xml:space="preserve"> </w:t>
      </w:r>
      <w:r w:rsidR="006809FC">
        <w:rPr>
          <w:rFonts w:ascii="Georgia" w:hAnsi="Georgia" w:cstheme="minorHAnsi"/>
          <w:szCs w:val="24"/>
          <w:lang w:val="en-GB"/>
        </w:rPr>
        <w:t xml:space="preserve">EU4BE </w:t>
      </w:r>
      <w:r w:rsidR="007D2649" w:rsidRPr="00A72956">
        <w:rPr>
          <w:rFonts w:ascii="Georgia" w:hAnsi="Georgia" w:cstheme="minorHAnsi"/>
          <w:szCs w:val="24"/>
          <w:lang w:val="en-GB"/>
        </w:rPr>
        <w:t xml:space="preserve">Business Environment (BE) </w:t>
      </w:r>
      <w:r w:rsidR="00CB173D">
        <w:rPr>
          <w:rFonts w:ascii="Georgia" w:hAnsi="Georgia" w:cstheme="minorHAnsi"/>
          <w:szCs w:val="24"/>
          <w:lang w:val="en-GB"/>
        </w:rPr>
        <w:t xml:space="preserve">Analytical </w:t>
      </w:r>
      <w:r w:rsidR="007D2649" w:rsidRPr="00A72956">
        <w:rPr>
          <w:rFonts w:ascii="Georgia" w:hAnsi="Georgia" w:cstheme="minorHAnsi"/>
          <w:szCs w:val="24"/>
          <w:lang w:val="en-GB"/>
        </w:rPr>
        <w:t xml:space="preserve">Report, prepared in July 2022, provides 25 recommendations for further improvement of business environment in Serbia, as well as the results of measurement of administrative costs of the businesses according to the Standard costs model (SCM) to determine the most burdensome procedures and costs for </w:t>
      </w:r>
      <w:r>
        <w:rPr>
          <w:rFonts w:ascii="Georgia" w:hAnsi="Georgia" w:cstheme="minorHAnsi"/>
          <w:szCs w:val="24"/>
          <w:lang w:val="en-GB"/>
        </w:rPr>
        <w:t xml:space="preserve">the </w:t>
      </w:r>
      <w:r w:rsidR="007D2649" w:rsidRPr="00A72956">
        <w:rPr>
          <w:rFonts w:ascii="Georgia" w:hAnsi="Georgia" w:cstheme="minorHAnsi"/>
          <w:szCs w:val="24"/>
          <w:lang w:val="en-GB"/>
        </w:rPr>
        <w:t>economy. Even though these recommendations and the list of the costliest procedures were developed based on comprehensive research of available primary and secondary sources</w:t>
      </w:r>
      <w:r w:rsidR="007D2649" w:rsidRPr="00A72956">
        <w:rPr>
          <w:rStyle w:val="FootnoteReference"/>
          <w:rFonts w:ascii="Georgia" w:hAnsi="Georgia" w:cstheme="minorHAnsi"/>
          <w:szCs w:val="24"/>
          <w:lang w:val="en-GB"/>
        </w:rPr>
        <w:footnoteReference w:id="2"/>
      </w:r>
      <w:r w:rsidR="007D2649" w:rsidRPr="00A72956">
        <w:rPr>
          <w:lang w:val="en-GB"/>
        </w:rPr>
        <w:t xml:space="preserve"> </w:t>
      </w:r>
      <w:r w:rsidR="007D2649" w:rsidRPr="00A72956">
        <w:rPr>
          <w:rFonts w:ascii="Georgia" w:hAnsi="Georgia" w:cstheme="minorHAnsi"/>
          <w:szCs w:val="24"/>
          <w:lang w:val="en-GB"/>
        </w:rPr>
        <w:t xml:space="preserve">and in-depth analytical work, in order to verify these findings with the businesses, and to identify priority interventions to improve the business environment, workshops with businesses and their associations and business support organisations were organised and delivered in the period December 2022 – February 2023. </w:t>
      </w:r>
    </w:p>
    <w:p w14:paraId="5BEC0545" w14:textId="2C085365" w:rsidR="007D2649" w:rsidRPr="00A72956" w:rsidRDefault="000D1D2E" w:rsidP="007D2649">
      <w:pPr>
        <w:jc w:val="both"/>
        <w:rPr>
          <w:rFonts w:ascii="Georgia" w:hAnsi="Georgia" w:cstheme="minorHAnsi"/>
          <w:szCs w:val="24"/>
          <w:lang w:val="en-GB"/>
        </w:rPr>
      </w:pPr>
      <w:r>
        <w:rPr>
          <w:noProof/>
        </w:rPr>
        <w:drawing>
          <wp:anchor distT="0" distB="0" distL="114300" distR="114300" simplePos="0" relativeHeight="251658240" behindDoc="1" locked="0" layoutInCell="1" allowOverlap="1" wp14:anchorId="7D105584" wp14:editId="3ED296A1">
            <wp:simplePos x="0" y="0"/>
            <wp:positionH relativeFrom="column">
              <wp:posOffset>42203</wp:posOffset>
            </wp:positionH>
            <wp:positionV relativeFrom="paragraph">
              <wp:posOffset>53877</wp:posOffset>
            </wp:positionV>
            <wp:extent cx="2577465" cy="1554480"/>
            <wp:effectExtent l="0" t="0" r="0" b="7620"/>
            <wp:wrapTight wrapText="bothSides">
              <wp:wrapPolygon edited="0">
                <wp:start x="0" y="0"/>
                <wp:lineTo x="0" y="21441"/>
                <wp:lineTo x="21392" y="21441"/>
                <wp:lineTo x="21392" y="0"/>
                <wp:lineTo x="0" y="0"/>
              </wp:wrapPolygon>
            </wp:wrapTight>
            <wp:docPr id="2" name="Picture 2"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round a tabl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649" w:rsidRPr="00A72956">
        <w:rPr>
          <w:rFonts w:ascii="Georgia" w:hAnsi="Georgia" w:cstheme="minorHAnsi"/>
          <w:szCs w:val="24"/>
          <w:lang w:val="en-GB"/>
        </w:rPr>
        <w:t xml:space="preserve">Workshops were organised in the form of World Café (see the next section) in </w:t>
      </w:r>
      <w:proofErr w:type="spellStart"/>
      <w:r w:rsidR="007D2649" w:rsidRPr="00A72956">
        <w:rPr>
          <w:rFonts w:ascii="Georgia" w:hAnsi="Georgia" w:cstheme="minorHAnsi"/>
          <w:szCs w:val="24"/>
          <w:lang w:val="en-GB"/>
        </w:rPr>
        <w:t>Niš</w:t>
      </w:r>
      <w:proofErr w:type="spellEnd"/>
      <w:r w:rsidR="007D2649" w:rsidRPr="00A72956">
        <w:rPr>
          <w:rFonts w:ascii="Georgia" w:hAnsi="Georgia" w:cstheme="minorHAnsi"/>
          <w:szCs w:val="24"/>
          <w:lang w:val="en-GB"/>
        </w:rPr>
        <w:t xml:space="preserve"> (01/12/2022), </w:t>
      </w:r>
      <w:proofErr w:type="spellStart"/>
      <w:r w:rsidR="007D2649" w:rsidRPr="00A72956">
        <w:rPr>
          <w:rFonts w:ascii="Georgia" w:hAnsi="Georgia" w:cstheme="minorHAnsi"/>
          <w:szCs w:val="24"/>
          <w:lang w:val="en-GB"/>
        </w:rPr>
        <w:t>Kraljevo</w:t>
      </w:r>
      <w:proofErr w:type="spellEnd"/>
      <w:r w:rsidR="007D2649" w:rsidRPr="00A72956">
        <w:rPr>
          <w:rFonts w:ascii="Georgia" w:hAnsi="Georgia" w:cstheme="minorHAnsi"/>
          <w:szCs w:val="24"/>
          <w:lang w:val="en-GB"/>
        </w:rPr>
        <w:t xml:space="preserve"> (13/12/2022), </w:t>
      </w:r>
      <w:proofErr w:type="spellStart"/>
      <w:r w:rsidR="007D2649" w:rsidRPr="00A72956">
        <w:rPr>
          <w:rFonts w:ascii="Georgia" w:hAnsi="Georgia" w:cstheme="minorHAnsi"/>
          <w:szCs w:val="24"/>
          <w:lang w:val="en-GB"/>
        </w:rPr>
        <w:t>Čačak</w:t>
      </w:r>
      <w:proofErr w:type="spellEnd"/>
      <w:r w:rsidR="007D2649" w:rsidRPr="00A72956">
        <w:rPr>
          <w:rFonts w:ascii="Georgia" w:hAnsi="Georgia" w:cstheme="minorHAnsi"/>
          <w:szCs w:val="24"/>
          <w:lang w:val="en-GB"/>
        </w:rPr>
        <w:t xml:space="preserve"> (15/12/2022), Valjevo (31/01/2023) and Novi Sad (09/02/2023) and in cooperation with the Serbian Chamber of Commerce and Industry (SCCI) and regional chambers (RC). </w:t>
      </w:r>
    </w:p>
    <w:p w14:paraId="08931E88" w14:textId="254CA1AA" w:rsidR="007D2649" w:rsidRPr="00A72956" w:rsidRDefault="000D1D2E" w:rsidP="007D2649">
      <w:pPr>
        <w:jc w:val="both"/>
        <w:rPr>
          <w:rFonts w:ascii="Georgia" w:hAnsi="Georgia" w:cstheme="minorHAnsi"/>
          <w:szCs w:val="24"/>
          <w:lang w:val="en-GB"/>
        </w:rPr>
      </w:pPr>
      <w:r>
        <w:rPr>
          <w:noProof/>
        </w:rPr>
        <w:drawing>
          <wp:anchor distT="0" distB="0" distL="114300" distR="114300" simplePos="0" relativeHeight="251662336" behindDoc="1" locked="0" layoutInCell="1" allowOverlap="1" wp14:anchorId="1C554FE2" wp14:editId="6B33FACA">
            <wp:simplePos x="0" y="0"/>
            <wp:positionH relativeFrom="column">
              <wp:posOffset>0</wp:posOffset>
            </wp:positionH>
            <wp:positionV relativeFrom="paragraph">
              <wp:posOffset>64574</wp:posOffset>
            </wp:positionV>
            <wp:extent cx="3161030" cy="1905635"/>
            <wp:effectExtent l="0" t="0" r="1270" b="0"/>
            <wp:wrapTight wrapText="bothSides">
              <wp:wrapPolygon edited="0">
                <wp:start x="0" y="0"/>
                <wp:lineTo x="0" y="21377"/>
                <wp:lineTo x="21479" y="21377"/>
                <wp:lineTo x="21479" y="0"/>
                <wp:lineTo x="0" y="0"/>
              </wp:wrapPolygon>
            </wp:wrapTight>
            <wp:docPr id="7" name="Picture 7"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around a tabl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030" cy="190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649" w:rsidRPr="00A72956">
        <w:rPr>
          <w:rFonts w:ascii="Georgia" w:hAnsi="Georgia" w:cstheme="minorHAnsi"/>
          <w:szCs w:val="24"/>
          <w:lang w:val="en-GB"/>
        </w:rPr>
        <w:t>In total 86 participants contributed the workshops. Out of th</w:t>
      </w:r>
      <w:r w:rsidR="00202F9A">
        <w:rPr>
          <w:rFonts w:ascii="Georgia" w:hAnsi="Georgia" w:cstheme="minorHAnsi"/>
          <w:szCs w:val="24"/>
          <w:lang w:val="en-GB"/>
        </w:rPr>
        <w:t>is</w:t>
      </w:r>
      <w:r w:rsidR="007D2649" w:rsidRPr="00A72956">
        <w:rPr>
          <w:rFonts w:ascii="Georgia" w:hAnsi="Georgia" w:cstheme="minorHAnsi"/>
          <w:szCs w:val="24"/>
          <w:lang w:val="en-GB"/>
        </w:rPr>
        <w:t xml:space="preserve"> number, 32 representatives of the companies were present, 16 came from the RCs and local or regional entrepreneurs’ associations, 8 from local self-governments, 16 representatives of business support associations (such as scientific-technological parks, regional development agencies (RDAs), clusters), 6 civil society organisations (CSOs) dealing with economic development and entrepreneurship. Also, beside representatives of World bank’s EU4BE project (3), EU Delegation to Serbia (1), beneficiaries’ institutions (2), additional two representatives of state institutions were present (National Employment Service in </w:t>
      </w:r>
      <w:proofErr w:type="spellStart"/>
      <w:r w:rsidR="007D2649" w:rsidRPr="00A72956">
        <w:rPr>
          <w:rFonts w:ascii="Georgia" w:hAnsi="Georgia" w:cstheme="minorHAnsi"/>
          <w:szCs w:val="24"/>
          <w:lang w:val="en-GB"/>
        </w:rPr>
        <w:t>Niš</w:t>
      </w:r>
      <w:proofErr w:type="spellEnd"/>
      <w:r w:rsidR="007D2649" w:rsidRPr="00A72956">
        <w:rPr>
          <w:rFonts w:ascii="Georgia" w:hAnsi="Georgia" w:cstheme="minorHAnsi"/>
          <w:szCs w:val="24"/>
          <w:lang w:val="en-GB"/>
        </w:rPr>
        <w:t xml:space="preserve"> and </w:t>
      </w:r>
      <w:proofErr w:type="spellStart"/>
      <w:r w:rsidR="007D2649" w:rsidRPr="00A72956">
        <w:rPr>
          <w:rFonts w:ascii="Georgia" w:hAnsi="Georgia" w:cstheme="minorHAnsi"/>
          <w:szCs w:val="24"/>
          <w:lang w:val="en-GB"/>
        </w:rPr>
        <w:t>Kraljevo</w:t>
      </w:r>
      <w:proofErr w:type="spellEnd"/>
      <w:r w:rsidR="007D2649" w:rsidRPr="00A72956">
        <w:rPr>
          <w:rFonts w:ascii="Georgia" w:hAnsi="Georgia" w:cstheme="minorHAnsi"/>
          <w:szCs w:val="24"/>
          <w:lang w:val="en-GB"/>
        </w:rPr>
        <w:t xml:space="preserve">). The </w:t>
      </w:r>
      <w:r w:rsidR="007D2649" w:rsidRPr="00A72956">
        <w:rPr>
          <w:rFonts w:ascii="Georgia" w:hAnsi="Georgia" w:cstheme="minorHAnsi"/>
          <w:szCs w:val="24"/>
          <w:lang w:val="en-GB"/>
        </w:rPr>
        <w:lastRenderedPageBreak/>
        <w:t xml:space="preserve">strongest participation of businesses was in </w:t>
      </w:r>
      <w:proofErr w:type="spellStart"/>
      <w:r w:rsidR="007D2649" w:rsidRPr="00A72956">
        <w:rPr>
          <w:rFonts w:ascii="Georgia" w:hAnsi="Georgia" w:cstheme="minorHAnsi"/>
          <w:szCs w:val="24"/>
          <w:lang w:val="en-GB"/>
        </w:rPr>
        <w:t>Čačak</w:t>
      </w:r>
      <w:proofErr w:type="spellEnd"/>
      <w:r w:rsidR="007D2649" w:rsidRPr="00A72956">
        <w:rPr>
          <w:rFonts w:ascii="Georgia" w:hAnsi="Georgia" w:cstheme="minorHAnsi"/>
          <w:szCs w:val="24"/>
          <w:lang w:val="en-GB"/>
        </w:rPr>
        <w:t xml:space="preserve"> and Valjevo, while the workshop in </w:t>
      </w:r>
      <w:proofErr w:type="spellStart"/>
      <w:r w:rsidR="007D2649" w:rsidRPr="00A72956">
        <w:rPr>
          <w:rFonts w:ascii="Georgia" w:hAnsi="Georgia" w:cstheme="minorHAnsi"/>
          <w:szCs w:val="24"/>
          <w:lang w:val="en-GB"/>
        </w:rPr>
        <w:t>Kraljevo</w:t>
      </w:r>
      <w:proofErr w:type="spellEnd"/>
      <w:r w:rsidR="007D2649" w:rsidRPr="00A72956">
        <w:rPr>
          <w:rFonts w:ascii="Georgia" w:hAnsi="Georgia" w:cstheme="minorHAnsi"/>
          <w:szCs w:val="24"/>
          <w:lang w:val="en-GB"/>
        </w:rPr>
        <w:t xml:space="preserve"> marked the lowest turnover of entrepreneurs. They operate in different sectors, depending on the region – in </w:t>
      </w:r>
      <w:proofErr w:type="spellStart"/>
      <w:r w:rsidR="007D2649" w:rsidRPr="00A72956">
        <w:rPr>
          <w:rFonts w:ascii="Georgia" w:hAnsi="Georgia" w:cstheme="minorHAnsi"/>
          <w:szCs w:val="24"/>
          <w:lang w:val="en-GB"/>
        </w:rPr>
        <w:t>Niš</w:t>
      </w:r>
      <w:proofErr w:type="spellEnd"/>
      <w:r w:rsidR="007D2649" w:rsidRPr="00A72956">
        <w:rPr>
          <w:rFonts w:ascii="Georgia" w:hAnsi="Georgia" w:cstheme="minorHAnsi"/>
          <w:szCs w:val="24"/>
          <w:lang w:val="en-GB"/>
        </w:rPr>
        <w:t xml:space="preserve"> companies dealing with IT and from hospitality sectors dominated; in </w:t>
      </w:r>
      <w:proofErr w:type="spellStart"/>
      <w:r w:rsidR="007D2649" w:rsidRPr="00A72956">
        <w:rPr>
          <w:rFonts w:ascii="Georgia" w:hAnsi="Georgia" w:cstheme="minorHAnsi"/>
          <w:szCs w:val="24"/>
          <w:lang w:val="en-GB"/>
        </w:rPr>
        <w:t>Čačak</w:t>
      </w:r>
      <w:proofErr w:type="spellEnd"/>
      <w:r w:rsidR="007D2649" w:rsidRPr="00A72956">
        <w:rPr>
          <w:rFonts w:ascii="Georgia" w:hAnsi="Georgia" w:cstheme="minorHAnsi"/>
          <w:szCs w:val="24"/>
          <w:lang w:val="en-GB"/>
        </w:rPr>
        <w:t xml:space="preserve"> representatives of strong, medium-sized firms in transport and food-processing sector were majority, while in Valjevo enterprises dealing with plastic products, and all suppliers of big international compan</w:t>
      </w:r>
      <w:r w:rsidR="00CB173D">
        <w:rPr>
          <w:rFonts w:ascii="Georgia" w:hAnsi="Georgia" w:cstheme="minorHAnsi"/>
          <w:szCs w:val="24"/>
          <w:lang w:val="en-GB"/>
        </w:rPr>
        <w:t>ies</w:t>
      </w:r>
      <w:r w:rsidR="007D2649" w:rsidRPr="00A72956">
        <w:rPr>
          <w:rFonts w:ascii="Georgia" w:hAnsi="Georgia" w:cstheme="minorHAnsi"/>
          <w:szCs w:val="24"/>
          <w:lang w:val="en-GB"/>
        </w:rPr>
        <w:t xml:space="preserve"> from the region, were present. </w:t>
      </w:r>
    </w:p>
    <w:p w14:paraId="0F07018E" w14:textId="3CD52851" w:rsidR="007D2649" w:rsidRDefault="000D1D2E" w:rsidP="007D2649">
      <w:pPr>
        <w:jc w:val="both"/>
        <w:rPr>
          <w:rFonts w:ascii="Georgia" w:hAnsi="Georgia" w:cstheme="minorHAnsi"/>
          <w:szCs w:val="24"/>
          <w:lang w:val="en-GB"/>
        </w:rPr>
      </w:pPr>
      <w:r>
        <w:rPr>
          <w:noProof/>
        </w:rPr>
        <w:drawing>
          <wp:anchor distT="0" distB="0" distL="114300" distR="114300" simplePos="0" relativeHeight="251659264" behindDoc="1" locked="0" layoutInCell="1" allowOverlap="1" wp14:anchorId="0B5D50CC" wp14:editId="025B5119">
            <wp:simplePos x="0" y="0"/>
            <wp:positionH relativeFrom="column">
              <wp:posOffset>3031588</wp:posOffset>
            </wp:positionH>
            <wp:positionV relativeFrom="paragraph">
              <wp:posOffset>59495</wp:posOffset>
            </wp:positionV>
            <wp:extent cx="2862775" cy="2147386"/>
            <wp:effectExtent l="0" t="0" r="0" b="5715"/>
            <wp:wrapTight wrapText="bothSides">
              <wp:wrapPolygon edited="0">
                <wp:start x="0" y="0"/>
                <wp:lineTo x="0" y="21466"/>
                <wp:lineTo x="21418" y="21466"/>
                <wp:lineTo x="21418" y="0"/>
                <wp:lineTo x="0" y="0"/>
              </wp:wrapPolygon>
            </wp:wrapTight>
            <wp:docPr id="3" name="Picture 3"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2775" cy="2147386"/>
                    </a:xfrm>
                    <a:prstGeom prst="rect">
                      <a:avLst/>
                    </a:prstGeom>
                    <a:noFill/>
                    <a:ln>
                      <a:noFill/>
                    </a:ln>
                  </pic:spPr>
                </pic:pic>
              </a:graphicData>
            </a:graphic>
          </wp:anchor>
        </w:drawing>
      </w:r>
      <w:r w:rsidR="007D2649" w:rsidRPr="00A72956">
        <w:rPr>
          <w:rFonts w:ascii="Georgia" w:hAnsi="Georgia" w:cstheme="minorHAnsi"/>
          <w:szCs w:val="24"/>
          <w:lang w:val="en-GB"/>
        </w:rPr>
        <w:t xml:space="preserve">As mentioned above, all five workshops were organised in cooperation with RCs, in their premises. Experts engaged to perform these validation workshops prepared the material (invitation letters, agendas, document on the concept of World Café to acquaint participants in advance on what is expected from them), while the RCs sent invitations to the companies in their data bases, together with </w:t>
      </w:r>
      <w:r w:rsidR="00CB173D">
        <w:rPr>
          <w:rFonts w:ascii="Georgia" w:hAnsi="Georgia" w:cstheme="minorHAnsi"/>
          <w:szCs w:val="24"/>
          <w:lang w:val="en-GB"/>
        </w:rPr>
        <w:t xml:space="preserve">the </w:t>
      </w:r>
      <w:r w:rsidR="007D2649" w:rsidRPr="00A72956">
        <w:rPr>
          <w:rFonts w:ascii="Georgia" w:hAnsi="Georgia" w:cstheme="minorHAnsi"/>
          <w:szCs w:val="24"/>
          <w:lang w:val="en-GB"/>
        </w:rPr>
        <w:t>2</w:t>
      </w:r>
      <w:r w:rsidR="007D2649" w:rsidRPr="00A72956">
        <w:rPr>
          <w:rFonts w:ascii="Georgia" w:hAnsi="Georgia" w:cstheme="minorHAnsi"/>
          <w:szCs w:val="24"/>
          <w:vertAlign w:val="superscript"/>
          <w:lang w:val="en-GB"/>
        </w:rPr>
        <w:t>nd</w:t>
      </w:r>
      <w:r w:rsidR="007D2649" w:rsidRPr="00A72956">
        <w:rPr>
          <w:rFonts w:ascii="Georgia" w:hAnsi="Georgia" w:cstheme="minorHAnsi"/>
          <w:szCs w:val="24"/>
          <w:lang w:val="en-GB"/>
        </w:rPr>
        <w:t xml:space="preserve"> </w:t>
      </w:r>
      <w:r w:rsidR="00CB173D">
        <w:rPr>
          <w:rFonts w:ascii="Georgia" w:hAnsi="Georgia" w:cstheme="minorHAnsi"/>
          <w:szCs w:val="24"/>
          <w:lang w:val="en-GB"/>
        </w:rPr>
        <w:t>EU4</w:t>
      </w:r>
      <w:r w:rsidR="007D2649" w:rsidRPr="00A72956">
        <w:rPr>
          <w:rFonts w:ascii="Georgia" w:hAnsi="Georgia" w:cstheme="minorHAnsi"/>
          <w:szCs w:val="24"/>
          <w:lang w:val="en-GB"/>
        </w:rPr>
        <w:t xml:space="preserve">BE </w:t>
      </w:r>
      <w:r w:rsidR="00CB173D">
        <w:rPr>
          <w:rFonts w:ascii="Georgia" w:hAnsi="Georgia" w:cstheme="minorHAnsi"/>
          <w:szCs w:val="24"/>
          <w:lang w:val="en-GB"/>
        </w:rPr>
        <w:t xml:space="preserve">analytical </w:t>
      </w:r>
      <w:r w:rsidR="007D2649" w:rsidRPr="00A72956">
        <w:rPr>
          <w:rFonts w:ascii="Georgia" w:hAnsi="Georgia" w:cstheme="minorHAnsi"/>
          <w:szCs w:val="24"/>
          <w:lang w:val="en-GB"/>
        </w:rPr>
        <w:t xml:space="preserve">report and its recommendations. Despite the good will of the RCs to support organisation, </w:t>
      </w:r>
      <w:r w:rsidR="00CB173D">
        <w:rPr>
          <w:rFonts w:ascii="Georgia" w:hAnsi="Georgia" w:cstheme="minorHAnsi"/>
          <w:szCs w:val="24"/>
          <w:lang w:val="en-GB"/>
        </w:rPr>
        <w:t xml:space="preserve">the </w:t>
      </w:r>
      <w:r w:rsidR="007D2649" w:rsidRPr="00A72956">
        <w:rPr>
          <w:rFonts w:ascii="Georgia" w:hAnsi="Georgia" w:cstheme="minorHAnsi"/>
          <w:szCs w:val="24"/>
          <w:lang w:val="en-GB"/>
        </w:rPr>
        <w:t>initial</w:t>
      </w:r>
      <w:r w:rsidR="00CB173D">
        <w:rPr>
          <w:rFonts w:ascii="Georgia" w:hAnsi="Georgia" w:cstheme="minorHAnsi"/>
          <w:szCs w:val="24"/>
          <w:lang w:val="en-GB"/>
        </w:rPr>
        <w:t>ly</w:t>
      </w:r>
      <w:r w:rsidR="007D2649" w:rsidRPr="00A72956">
        <w:rPr>
          <w:rFonts w:ascii="Georgia" w:hAnsi="Georgia" w:cstheme="minorHAnsi"/>
          <w:szCs w:val="24"/>
          <w:lang w:val="en-GB"/>
        </w:rPr>
        <w:t xml:space="preserve"> </w:t>
      </w:r>
      <w:r w:rsidR="00CB173D">
        <w:rPr>
          <w:rFonts w:ascii="Georgia" w:hAnsi="Georgia" w:cstheme="minorHAnsi"/>
          <w:szCs w:val="24"/>
          <w:lang w:val="en-GB"/>
        </w:rPr>
        <w:t xml:space="preserve">planned </w:t>
      </w:r>
      <w:r w:rsidR="007D2649" w:rsidRPr="00A72956">
        <w:rPr>
          <w:rFonts w:ascii="Georgia" w:hAnsi="Georgia" w:cstheme="minorHAnsi"/>
          <w:szCs w:val="24"/>
          <w:lang w:val="en-GB"/>
        </w:rPr>
        <w:t>period for these events (beginning of the 4</w:t>
      </w:r>
      <w:r w:rsidR="007D2649" w:rsidRPr="00A72956">
        <w:rPr>
          <w:rFonts w:ascii="Georgia" w:hAnsi="Georgia" w:cstheme="minorHAnsi"/>
          <w:szCs w:val="24"/>
          <w:vertAlign w:val="superscript"/>
          <w:lang w:val="en-GB"/>
        </w:rPr>
        <w:t>th</w:t>
      </w:r>
      <w:r w:rsidR="007D2649" w:rsidRPr="00A72956">
        <w:rPr>
          <w:rFonts w:ascii="Georgia" w:hAnsi="Georgia" w:cstheme="minorHAnsi"/>
          <w:szCs w:val="24"/>
          <w:lang w:val="en-GB"/>
        </w:rPr>
        <w:t xml:space="preserve"> quarter of 2022) proved to be quite challenging due to different events and foreign visits that took part in October and November. Additionally, New Year’s and Christmas holidays, which in Serbia, especially outside of Belgrade, can last until the end of January, further delayed finalisation of the workshops (until February</w:t>
      </w:r>
      <w:r w:rsidR="00CB173D">
        <w:rPr>
          <w:rFonts w:ascii="Georgia" w:hAnsi="Georgia" w:cstheme="minorHAnsi"/>
          <w:szCs w:val="24"/>
          <w:lang w:val="en-GB"/>
        </w:rPr>
        <w:t xml:space="preserve"> 2023</w:t>
      </w:r>
      <w:r w:rsidR="007D2649" w:rsidRPr="00A72956">
        <w:rPr>
          <w:rFonts w:ascii="Georgia" w:hAnsi="Georgia" w:cstheme="minorHAnsi"/>
          <w:szCs w:val="24"/>
          <w:lang w:val="en-GB"/>
        </w:rPr>
        <w:t xml:space="preserve">) as RCs assessed that the turnout wouldn’t be adequate. Another difference is also noted between regions and RCs – those RCs which are swamped with different events for their companies, visits of foreign state and business delegations and also </w:t>
      </w:r>
      <w:r w:rsidR="00CB173D">
        <w:rPr>
          <w:rFonts w:ascii="Georgia" w:hAnsi="Georgia" w:cstheme="minorHAnsi"/>
          <w:szCs w:val="24"/>
          <w:lang w:val="en-GB"/>
        </w:rPr>
        <w:t xml:space="preserve">are </w:t>
      </w:r>
      <w:r w:rsidR="007D2649" w:rsidRPr="00A72956">
        <w:rPr>
          <w:rFonts w:ascii="Georgia" w:hAnsi="Georgia" w:cstheme="minorHAnsi"/>
          <w:szCs w:val="24"/>
          <w:lang w:val="en-GB"/>
        </w:rPr>
        <w:t xml:space="preserve">in the centre of attention of FDIs, struggle to attract their entrepreneurs and make them interested for new events. Also, if the companies don’t see the results </w:t>
      </w:r>
      <w:r w:rsidR="00CB173D">
        <w:rPr>
          <w:rFonts w:ascii="Georgia" w:hAnsi="Georgia" w:cstheme="minorHAnsi"/>
          <w:szCs w:val="24"/>
          <w:lang w:val="en-GB"/>
        </w:rPr>
        <w:t xml:space="preserve">coming out </w:t>
      </w:r>
      <w:r w:rsidR="007D2649" w:rsidRPr="00A72956">
        <w:rPr>
          <w:rFonts w:ascii="Georgia" w:hAnsi="Georgia" w:cstheme="minorHAnsi"/>
          <w:szCs w:val="24"/>
          <w:lang w:val="en-GB"/>
        </w:rPr>
        <w:t>of their contributions, they are likely to give up participation in future events. At the end, a lot also depends on the people – employees in the RCs. Where the staff is proactive, maintain</w:t>
      </w:r>
      <w:r w:rsidR="00CB173D">
        <w:rPr>
          <w:rFonts w:ascii="Georgia" w:hAnsi="Georgia" w:cstheme="minorHAnsi"/>
          <w:szCs w:val="24"/>
          <w:lang w:val="en-GB"/>
        </w:rPr>
        <w:t>s</w:t>
      </w:r>
      <w:r w:rsidR="007D2649" w:rsidRPr="00A72956">
        <w:rPr>
          <w:rFonts w:ascii="Georgia" w:hAnsi="Georgia" w:cstheme="minorHAnsi"/>
          <w:szCs w:val="24"/>
          <w:lang w:val="en-GB"/>
        </w:rPr>
        <w:t xml:space="preserve"> good relations with the companies and can explain why it is important to participate -  attendance is higher and companies are more willing to contribute and provide their opinion, experience and inputs. </w:t>
      </w:r>
    </w:p>
    <w:p w14:paraId="61FFC5B8" w14:textId="58788EB4" w:rsidR="001C06A2" w:rsidRPr="00A72956" w:rsidRDefault="000D1D2E" w:rsidP="007D2649">
      <w:pPr>
        <w:jc w:val="both"/>
        <w:rPr>
          <w:rFonts w:ascii="Georgia" w:hAnsi="Georgia" w:cstheme="minorHAnsi"/>
          <w:szCs w:val="24"/>
          <w:lang w:val="en-GB"/>
        </w:rPr>
      </w:pPr>
      <w:r>
        <w:rPr>
          <w:noProof/>
        </w:rPr>
        <w:lastRenderedPageBreak/>
        <w:drawing>
          <wp:anchor distT="0" distB="0" distL="114300" distR="114300" simplePos="0" relativeHeight="251660288" behindDoc="1" locked="0" layoutInCell="1" allowOverlap="1" wp14:anchorId="2749BEAD" wp14:editId="5BA67AC3">
            <wp:simplePos x="0" y="0"/>
            <wp:positionH relativeFrom="column">
              <wp:posOffset>0</wp:posOffset>
            </wp:positionH>
            <wp:positionV relativeFrom="paragraph">
              <wp:posOffset>60325</wp:posOffset>
            </wp:positionV>
            <wp:extent cx="3199130" cy="1927225"/>
            <wp:effectExtent l="0" t="0" r="1270" b="0"/>
            <wp:wrapTight wrapText="bothSides">
              <wp:wrapPolygon edited="0">
                <wp:start x="0" y="0"/>
                <wp:lineTo x="0" y="21351"/>
                <wp:lineTo x="21480" y="21351"/>
                <wp:lineTo x="21480" y="0"/>
                <wp:lineTo x="0" y="0"/>
              </wp:wrapPolygon>
            </wp:wrapTight>
            <wp:docPr id="4" name="Picture 4"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round a tabl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9130" cy="192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6A2">
        <w:rPr>
          <w:rFonts w:ascii="Georgia" w:hAnsi="Georgia" w:cstheme="minorHAnsi"/>
          <w:szCs w:val="24"/>
          <w:lang w:val="en-GB"/>
        </w:rPr>
        <w:t xml:space="preserve">RCs also proposed some additional workshops to be held for example in </w:t>
      </w:r>
      <w:proofErr w:type="spellStart"/>
      <w:r w:rsidR="001C06A2">
        <w:rPr>
          <w:rFonts w:ascii="Georgia" w:hAnsi="Georgia" w:cstheme="minorHAnsi"/>
          <w:szCs w:val="24"/>
          <w:lang w:val="en-GB"/>
        </w:rPr>
        <w:t>Loznica</w:t>
      </w:r>
      <w:proofErr w:type="spellEnd"/>
      <w:r w:rsidR="001C06A2">
        <w:rPr>
          <w:rFonts w:ascii="Georgia" w:hAnsi="Georgia" w:cstheme="minorHAnsi"/>
          <w:szCs w:val="24"/>
          <w:lang w:val="en-GB"/>
        </w:rPr>
        <w:t xml:space="preserve">. It is their opinion that the companies in those cities are quite active and would contribute and </w:t>
      </w:r>
      <w:proofErr w:type="spellStart"/>
      <w:r w:rsidR="00B23258">
        <w:rPr>
          <w:rFonts w:ascii="Georgia" w:hAnsi="Georgia" w:cstheme="minorHAnsi"/>
          <w:szCs w:val="24"/>
          <w:lang w:val="en-GB"/>
        </w:rPr>
        <w:t>gladely</w:t>
      </w:r>
      <w:proofErr w:type="spellEnd"/>
      <w:r w:rsidR="00B23258">
        <w:rPr>
          <w:rFonts w:ascii="Georgia" w:hAnsi="Georgia" w:cstheme="minorHAnsi"/>
          <w:szCs w:val="24"/>
          <w:lang w:val="en-GB"/>
        </w:rPr>
        <w:t xml:space="preserve"> share their experience. </w:t>
      </w:r>
    </w:p>
    <w:p w14:paraId="1AD35644" w14:textId="6FE58DCD" w:rsidR="007D2649" w:rsidRPr="00A72956" w:rsidRDefault="007D2649" w:rsidP="007D2649">
      <w:pPr>
        <w:jc w:val="both"/>
        <w:rPr>
          <w:rFonts w:ascii="Georgia" w:hAnsi="Georgia" w:cstheme="minorHAnsi"/>
          <w:szCs w:val="24"/>
          <w:lang w:val="en-GB"/>
        </w:rPr>
      </w:pPr>
      <w:r w:rsidRPr="00A72956">
        <w:rPr>
          <w:rFonts w:ascii="Georgia" w:hAnsi="Georgia" w:cstheme="minorHAnsi"/>
          <w:szCs w:val="24"/>
          <w:lang w:val="en-GB"/>
        </w:rPr>
        <w:t xml:space="preserve">The results of the workshops proved to be interested and important. Not only that the participants provided insight </w:t>
      </w:r>
      <w:r w:rsidR="00CB173D">
        <w:rPr>
          <w:rFonts w:ascii="Georgia" w:hAnsi="Georgia" w:cstheme="minorHAnsi"/>
          <w:szCs w:val="24"/>
          <w:lang w:val="en-GB"/>
        </w:rPr>
        <w:t>into</w:t>
      </w:r>
      <w:r w:rsidRPr="00A72956">
        <w:rPr>
          <w:rFonts w:ascii="Georgia" w:hAnsi="Georgia" w:cstheme="minorHAnsi"/>
          <w:szCs w:val="24"/>
          <w:lang w:val="en-GB"/>
        </w:rPr>
        <w:t xml:space="preserve"> the recommendations of the 2</w:t>
      </w:r>
      <w:r w:rsidRPr="00A72956">
        <w:rPr>
          <w:rFonts w:ascii="Georgia" w:hAnsi="Georgia" w:cstheme="minorHAnsi"/>
          <w:szCs w:val="24"/>
          <w:vertAlign w:val="superscript"/>
          <w:lang w:val="en-GB"/>
        </w:rPr>
        <w:t>nd</w:t>
      </w:r>
      <w:r w:rsidRPr="00A72956">
        <w:rPr>
          <w:rFonts w:ascii="Georgia" w:hAnsi="Georgia" w:cstheme="minorHAnsi"/>
          <w:szCs w:val="24"/>
          <w:lang w:val="en-GB"/>
        </w:rPr>
        <w:t xml:space="preserve"> </w:t>
      </w:r>
      <w:r w:rsidR="00CB173D">
        <w:rPr>
          <w:rFonts w:ascii="Georgia" w:hAnsi="Georgia" w:cstheme="minorHAnsi"/>
          <w:szCs w:val="24"/>
          <w:lang w:val="en-GB"/>
        </w:rPr>
        <w:t>Eu4</w:t>
      </w:r>
      <w:r w:rsidRPr="00A72956">
        <w:rPr>
          <w:rFonts w:ascii="Georgia" w:hAnsi="Georgia" w:cstheme="minorHAnsi"/>
          <w:szCs w:val="24"/>
          <w:lang w:val="en-GB"/>
        </w:rPr>
        <w:t xml:space="preserve">BE </w:t>
      </w:r>
      <w:r w:rsidR="00CB173D">
        <w:rPr>
          <w:rFonts w:ascii="Georgia" w:hAnsi="Georgia" w:cstheme="minorHAnsi"/>
          <w:szCs w:val="24"/>
          <w:lang w:val="en-GB"/>
        </w:rPr>
        <w:t xml:space="preserve">analytical </w:t>
      </w:r>
      <w:r w:rsidRPr="00A72956">
        <w:rPr>
          <w:rFonts w:ascii="Georgia" w:hAnsi="Georgia" w:cstheme="minorHAnsi"/>
          <w:szCs w:val="24"/>
          <w:lang w:val="en-GB"/>
        </w:rPr>
        <w:t>report, but they also listed additional issues they face within their everyday operations. It is substantial to stress that the common obstacles and issues that burden their businesses</w:t>
      </w:r>
      <w:r w:rsidRPr="00A72956">
        <w:rPr>
          <w:lang w:val="en-GB"/>
        </w:rPr>
        <w:t xml:space="preserve"> </w:t>
      </w:r>
      <w:r w:rsidR="00CB173D">
        <w:rPr>
          <w:lang w:val="en-GB"/>
        </w:rPr>
        <w:t xml:space="preserve">have </w:t>
      </w:r>
      <w:r w:rsidRPr="00A72956">
        <w:rPr>
          <w:rFonts w:ascii="Georgia" w:hAnsi="Georgia" w:cstheme="minorHAnsi"/>
          <w:szCs w:val="24"/>
          <w:lang w:val="en-GB"/>
        </w:rPr>
        <w:t xml:space="preserve">crystallized already after the first events and were </w:t>
      </w:r>
      <w:r w:rsidR="00CB173D">
        <w:rPr>
          <w:rFonts w:ascii="Georgia" w:hAnsi="Georgia" w:cstheme="minorHAnsi"/>
          <w:szCs w:val="24"/>
          <w:lang w:val="en-GB"/>
        </w:rPr>
        <w:t>further</w:t>
      </w:r>
      <w:r w:rsidRPr="00A72956">
        <w:rPr>
          <w:rFonts w:ascii="Georgia" w:hAnsi="Georgia" w:cstheme="minorHAnsi"/>
          <w:szCs w:val="24"/>
          <w:lang w:val="en-GB"/>
        </w:rPr>
        <w:t xml:space="preserve"> confirmed </w:t>
      </w:r>
      <w:r w:rsidR="00CB173D">
        <w:rPr>
          <w:rFonts w:ascii="Georgia" w:hAnsi="Georgia" w:cstheme="minorHAnsi"/>
          <w:szCs w:val="24"/>
          <w:lang w:val="en-GB"/>
        </w:rPr>
        <w:t>during</w:t>
      </w:r>
      <w:r w:rsidRPr="00A72956">
        <w:rPr>
          <w:rFonts w:ascii="Georgia" w:hAnsi="Georgia" w:cstheme="minorHAnsi"/>
          <w:szCs w:val="24"/>
          <w:lang w:val="en-GB"/>
        </w:rPr>
        <w:t xml:space="preserve"> the later workshops. In section 3 of this report, we list all findings from the workshops as well as recommendations, but here we would like to stress some of the most important issues:  </w:t>
      </w:r>
    </w:p>
    <w:p w14:paraId="38A13297" w14:textId="77777777"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 xml:space="preserve">Improvement of business environment in Serbia is evident. Yet, participants believe it is still complex and </w:t>
      </w:r>
      <w:proofErr w:type="gramStart"/>
      <w:r w:rsidRPr="00A72956">
        <w:rPr>
          <w:rFonts w:ascii="Georgia" w:hAnsi="Georgia" w:cstheme="minorHAnsi"/>
          <w:szCs w:val="24"/>
          <w:lang w:val="en-GB"/>
        </w:rPr>
        <w:t>complicated;</w:t>
      </w:r>
      <w:proofErr w:type="gramEnd"/>
      <w:r w:rsidRPr="00A72956">
        <w:rPr>
          <w:rFonts w:ascii="Georgia" w:hAnsi="Georgia" w:cstheme="minorHAnsi"/>
          <w:szCs w:val="24"/>
          <w:lang w:val="en-GB"/>
        </w:rPr>
        <w:t xml:space="preserve"> </w:t>
      </w:r>
    </w:p>
    <w:p w14:paraId="1B1E9410" w14:textId="2BD816F1"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 xml:space="preserve">E-Government introduced in recent years has significantly impacted everyday operations of the businesses and </w:t>
      </w:r>
      <w:r w:rsidR="00CB173D">
        <w:rPr>
          <w:rFonts w:ascii="Georgia" w:hAnsi="Georgia" w:cstheme="minorHAnsi"/>
          <w:szCs w:val="24"/>
          <w:lang w:val="en-GB"/>
        </w:rPr>
        <w:t xml:space="preserve">has </w:t>
      </w:r>
      <w:r w:rsidRPr="00A72956">
        <w:rPr>
          <w:rFonts w:ascii="Georgia" w:hAnsi="Georgia" w:cstheme="minorHAnsi"/>
          <w:szCs w:val="24"/>
          <w:lang w:val="en-GB"/>
        </w:rPr>
        <w:t>made access to public authorities and the services they provide, easier;</w:t>
      </w:r>
    </w:p>
    <w:p w14:paraId="7F22EF0B" w14:textId="7B773094"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All participants agree that</w:t>
      </w:r>
      <w:r w:rsidR="00CB173D">
        <w:rPr>
          <w:rFonts w:ascii="Georgia" w:hAnsi="Georgia" w:cstheme="minorHAnsi"/>
          <w:szCs w:val="24"/>
          <w:lang w:val="en-GB"/>
        </w:rPr>
        <w:t xml:space="preserve"> despite</w:t>
      </w:r>
      <w:r w:rsidRPr="00A72956">
        <w:rPr>
          <w:rFonts w:ascii="Georgia" w:hAnsi="Georgia" w:cstheme="minorHAnsi"/>
          <w:szCs w:val="24"/>
          <w:lang w:val="en-GB"/>
        </w:rPr>
        <w:t xml:space="preserve"> the effort which </w:t>
      </w:r>
      <w:r w:rsidR="00CB173D">
        <w:rPr>
          <w:rFonts w:ascii="Georgia" w:hAnsi="Georgia" w:cstheme="minorHAnsi"/>
          <w:szCs w:val="24"/>
          <w:lang w:val="en-GB"/>
        </w:rPr>
        <w:t xml:space="preserve">the </w:t>
      </w:r>
      <w:r w:rsidRPr="00A72956">
        <w:rPr>
          <w:rFonts w:ascii="Georgia" w:hAnsi="Georgia" w:cstheme="minorHAnsi"/>
          <w:szCs w:val="24"/>
          <w:lang w:val="en-GB"/>
        </w:rPr>
        <w:t>Government invest</w:t>
      </w:r>
      <w:r w:rsidR="00CB173D">
        <w:rPr>
          <w:rFonts w:ascii="Georgia" w:hAnsi="Georgia" w:cstheme="minorHAnsi"/>
          <w:szCs w:val="24"/>
          <w:lang w:val="en-GB"/>
        </w:rPr>
        <w:t>s</w:t>
      </w:r>
      <w:r w:rsidRPr="00A72956">
        <w:rPr>
          <w:rFonts w:ascii="Georgia" w:hAnsi="Georgia" w:cstheme="minorHAnsi"/>
          <w:szCs w:val="24"/>
          <w:lang w:val="en-GB"/>
        </w:rPr>
        <w:t xml:space="preserve"> in simplifying procedures and increas</w:t>
      </w:r>
      <w:r w:rsidR="00CB173D">
        <w:rPr>
          <w:rFonts w:ascii="Georgia" w:hAnsi="Georgia" w:cstheme="minorHAnsi"/>
          <w:szCs w:val="24"/>
          <w:lang w:val="en-GB"/>
        </w:rPr>
        <w:t>ing</w:t>
      </w:r>
      <w:r w:rsidRPr="00A72956">
        <w:rPr>
          <w:rFonts w:ascii="Georgia" w:hAnsi="Georgia" w:cstheme="minorHAnsi"/>
          <w:szCs w:val="24"/>
          <w:lang w:val="en-GB"/>
        </w:rPr>
        <w:t xml:space="preserve"> the range of e-Government services, not all institutions are </w:t>
      </w:r>
      <w:r w:rsidR="00CB173D">
        <w:rPr>
          <w:rFonts w:ascii="Georgia" w:hAnsi="Georgia" w:cstheme="minorHAnsi"/>
          <w:szCs w:val="24"/>
          <w:lang w:val="en-GB"/>
        </w:rPr>
        <w:t xml:space="preserve">yet </w:t>
      </w:r>
      <w:r w:rsidRPr="00A72956">
        <w:rPr>
          <w:rFonts w:ascii="Georgia" w:hAnsi="Georgia" w:cstheme="minorHAnsi"/>
          <w:szCs w:val="24"/>
          <w:lang w:val="en-GB"/>
        </w:rPr>
        <w:t xml:space="preserve">connected to e-Government, especially </w:t>
      </w:r>
      <w:r w:rsidR="00CB173D">
        <w:rPr>
          <w:rFonts w:ascii="Georgia" w:hAnsi="Georgia" w:cstheme="minorHAnsi"/>
          <w:szCs w:val="24"/>
          <w:lang w:val="en-GB"/>
        </w:rPr>
        <w:t xml:space="preserve">the </w:t>
      </w:r>
      <w:r w:rsidRPr="00A72956">
        <w:rPr>
          <w:rFonts w:ascii="Georgia" w:hAnsi="Georgia" w:cstheme="minorHAnsi"/>
          <w:szCs w:val="24"/>
          <w:lang w:val="en-GB"/>
        </w:rPr>
        <w:t xml:space="preserve">local authorities which provide some key public services to businesses; </w:t>
      </w:r>
    </w:p>
    <w:p w14:paraId="7A3972E7" w14:textId="1A9A5857"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Not many participants have heard about the Register of Administrative Procedures (RAP) before the events, but all of them acknowledge the progress that the Serbian Government has made in terms of simplification of administrative procedures and cutting the costs</w:t>
      </w:r>
      <w:r w:rsidR="00CB173D">
        <w:rPr>
          <w:rFonts w:ascii="Georgia" w:hAnsi="Georgia" w:cstheme="minorHAnsi"/>
          <w:szCs w:val="24"/>
          <w:lang w:val="en-GB"/>
        </w:rPr>
        <w:t xml:space="preserve"> for doing business</w:t>
      </w:r>
      <w:r w:rsidRPr="00A72956">
        <w:rPr>
          <w:rFonts w:ascii="Georgia" w:hAnsi="Georgia" w:cstheme="minorHAnsi"/>
          <w:szCs w:val="24"/>
          <w:lang w:val="en-GB"/>
        </w:rPr>
        <w:t>;</w:t>
      </w:r>
    </w:p>
    <w:p w14:paraId="08F9F624" w14:textId="5AACFBCB"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Newly introduced legislation (E-</w:t>
      </w:r>
      <w:proofErr w:type="spellStart"/>
      <w:r w:rsidRPr="00A72956">
        <w:rPr>
          <w:rFonts w:ascii="Georgia" w:hAnsi="Georgia" w:cstheme="minorHAnsi"/>
          <w:szCs w:val="24"/>
          <w:lang w:val="en-GB"/>
        </w:rPr>
        <w:t>fiscalization</w:t>
      </w:r>
      <w:proofErr w:type="spellEnd"/>
      <w:r w:rsidRPr="00A72956">
        <w:rPr>
          <w:rFonts w:ascii="Georgia" w:hAnsi="Georgia" w:cstheme="minorHAnsi"/>
          <w:szCs w:val="24"/>
          <w:lang w:val="en-GB"/>
        </w:rPr>
        <w:t>, E-invoices and archiving) imposed additional obstacles to everyday operation</w:t>
      </w:r>
      <w:r w:rsidR="00CB173D">
        <w:rPr>
          <w:rFonts w:ascii="Georgia" w:hAnsi="Georgia" w:cstheme="minorHAnsi"/>
          <w:szCs w:val="24"/>
          <w:lang w:val="en-GB"/>
        </w:rPr>
        <w:t>s</w:t>
      </w:r>
      <w:r w:rsidRPr="00A72956">
        <w:rPr>
          <w:rFonts w:ascii="Georgia" w:hAnsi="Georgia" w:cstheme="minorHAnsi"/>
          <w:szCs w:val="24"/>
          <w:lang w:val="en-GB"/>
        </w:rPr>
        <w:t xml:space="preserve"> of business operators in Serbia, especially to micro and small enterprises which do not possess resources (human, financial) to adequately comply with new requests; </w:t>
      </w:r>
    </w:p>
    <w:p w14:paraId="78647E0B" w14:textId="4A1215BB"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 xml:space="preserve">Inspections should focus on education and have </w:t>
      </w:r>
      <w:r w:rsidR="00467F90">
        <w:rPr>
          <w:rFonts w:ascii="Georgia" w:hAnsi="Georgia" w:cstheme="minorHAnsi"/>
          <w:szCs w:val="24"/>
          <w:lang w:val="en-GB"/>
        </w:rPr>
        <w:t xml:space="preserve">a </w:t>
      </w:r>
      <w:r w:rsidRPr="00A72956">
        <w:rPr>
          <w:rFonts w:ascii="Georgia" w:hAnsi="Georgia" w:cstheme="minorHAnsi"/>
          <w:szCs w:val="24"/>
          <w:lang w:val="en-GB"/>
        </w:rPr>
        <w:t>preventive role, especially when it comes to obligations imposed by the newly introduced legislation;</w:t>
      </w:r>
    </w:p>
    <w:p w14:paraId="42446A53" w14:textId="33D654BB" w:rsidR="007D2649" w:rsidRPr="00A72956" w:rsidRDefault="007D2649" w:rsidP="007D2649">
      <w:pPr>
        <w:pStyle w:val="ListParagraph"/>
        <w:numPr>
          <w:ilvl w:val="0"/>
          <w:numId w:val="16"/>
        </w:numPr>
        <w:jc w:val="both"/>
        <w:rPr>
          <w:rFonts w:ascii="Georgia" w:hAnsi="Georgia" w:cstheme="minorHAnsi"/>
          <w:szCs w:val="24"/>
          <w:lang w:val="en-GB"/>
        </w:rPr>
      </w:pPr>
      <w:r w:rsidRPr="00A72956">
        <w:rPr>
          <w:rFonts w:ascii="Georgia" w:hAnsi="Georgia" w:cstheme="minorHAnsi"/>
          <w:szCs w:val="24"/>
          <w:lang w:val="en-GB"/>
        </w:rPr>
        <w:t>Validity and importance of the majority examined findings and recommendations of 2</w:t>
      </w:r>
      <w:r w:rsidRPr="00A72956">
        <w:rPr>
          <w:rFonts w:ascii="Georgia" w:hAnsi="Georgia" w:cstheme="minorHAnsi"/>
          <w:szCs w:val="24"/>
          <w:vertAlign w:val="superscript"/>
          <w:lang w:val="en-GB"/>
        </w:rPr>
        <w:t>nd</w:t>
      </w:r>
      <w:r w:rsidRPr="00A72956">
        <w:rPr>
          <w:rFonts w:ascii="Georgia" w:hAnsi="Georgia" w:cstheme="minorHAnsi"/>
          <w:szCs w:val="24"/>
          <w:lang w:val="en-GB"/>
        </w:rPr>
        <w:t xml:space="preserve"> </w:t>
      </w:r>
      <w:r w:rsidR="00467F90">
        <w:rPr>
          <w:rFonts w:ascii="Georgia" w:hAnsi="Georgia" w:cstheme="minorHAnsi"/>
          <w:szCs w:val="24"/>
          <w:lang w:val="en-GB"/>
        </w:rPr>
        <w:t>EU4</w:t>
      </w:r>
      <w:r w:rsidRPr="00A72956">
        <w:rPr>
          <w:rFonts w:ascii="Georgia" w:hAnsi="Georgia" w:cstheme="minorHAnsi"/>
          <w:szCs w:val="24"/>
          <w:lang w:val="en-GB"/>
        </w:rPr>
        <w:t xml:space="preserve">BE </w:t>
      </w:r>
      <w:r w:rsidR="00467F90">
        <w:rPr>
          <w:rFonts w:ascii="Georgia" w:hAnsi="Georgia" w:cstheme="minorHAnsi"/>
          <w:szCs w:val="24"/>
          <w:lang w:val="en-GB"/>
        </w:rPr>
        <w:t xml:space="preserve">analytical </w:t>
      </w:r>
      <w:r w:rsidRPr="00A72956">
        <w:rPr>
          <w:rFonts w:ascii="Georgia" w:hAnsi="Georgia" w:cstheme="minorHAnsi"/>
          <w:szCs w:val="24"/>
          <w:lang w:val="en-GB"/>
        </w:rPr>
        <w:t xml:space="preserve">Report was confirmed. Only for one recommendation (recommendation no. 23, related to payment of taxes and contributions) all </w:t>
      </w:r>
      <w:r w:rsidRPr="00A72956">
        <w:rPr>
          <w:rFonts w:ascii="Georgia" w:hAnsi="Georgia" w:cstheme="minorHAnsi"/>
          <w:szCs w:val="24"/>
          <w:lang w:val="en-GB"/>
        </w:rPr>
        <w:lastRenderedPageBreak/>
        <w:t xml:space="preserve">participants agreed that it should not be implemented, especially taking into account past events in Serbia, during </w:t>
      </w:r>
      <w:r w:rsidR="00467F90">
        <w:rPr>
          <w:rFonts w:ascii="Georgia" w:hAnsi="Georgia" w:cstheme="minorHAnsi"/>
          <w:szCs w:val="24"/>
          <w:lang w:val="en-GB"/>
        </w:rPr>
        <w:t xml:space="preserve">the </w:t>
      </w:r>
      <w:r w:rsidRPr="00A72956">
        <w:rPr>
          <w:rFonts w:ascii="Georgia" w:hAnsi="Georgia" w:cstheme="minorHAnsi"/>
          <w:szCs w:val="24"/>
          <w:lang w:val="en-GB"/>
        </w:rPr>
        <w:t xml:space="preserve">1990s’ and early 2000s’. </w:t>
      </w:r>
    </w:p>
    <w:p w14:paraId="7EEFCD97" w14:textId="417FB500" w:rsidR="008E64F5" w:rsidRPr="00A72956" w:rsidRDefault="000D1D2E" w:rsidP="006048AA">
      <w:pPr>
        <w:jc w:val="both"/>
        <w:rPr>
          <w:rFonts w:ascii="Georgia" w:hAnsi="Georgia" w:cstheme="minorHAnsi"/>
          <w:szCs w:val="24"/>
          <w:lang w:val="en-GB"/>
        </w:rPr>
      </w:pPr>
      <w:r>
        <w:rPr>
          <w:noProof/>
        </w:rPr>
        <w:drawing>
          <wp:anchor distT="0" distB="0" distL="114300" distR="114300" simplePos="0" relativeHeight="251661312" behindDoc="1" locked="0" layoutInCell="1" allowOverlap="1" wp14:anchorId="1D046994" wp14:editId="6276F5AA">
            <wp:simplePos x="0" y="0"/>
            <wp:positionH relativeFrom="column">
              <wp:posOffset>0</wp:posOffset>
            </wp:positionH>
            <wp:positionV relativeFrom="paragraph">
              <wp:posOffset>39663</wp:posOffset>
            </wp:positionV>
            <wp:extent cx="3385825" cy="2039815"/>
            <wp:effectExtent l="0" t="0" r="5080" b="0"/>
            <wp:wrapTight wrapText="bothSides">
              <wp:wrapPolygon edited="0">
                <wp:start x="0" y="0"/>
                <wp:lineTo x="0" y="21385"/>
                <wp:lineTo x="21511" y="21385"/>
                <wp:lineTo x="21511" y="0"/>
                <wp:lineTo x="0" y="0"/>
              </wp:wrapPolygon>
            </wp:wrapTight>
            <wp:docPr id="6" name="Picture 6" descr="A group of people sitting around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around a tabl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5825" cy="2039815"/>
                    </a:xfrm>
                    <a:prstGeom prst="rect">
                      <a:avLst/>
                    </a:prstGeom>
                    <a:noFill/>
                    <a:ln>
                      <a:noFill/>
                    </a:ln>
                  </pic:spPr>
                </pic:pic>
              </a:graphicData>
            </a:graphic>
          </wp:anchor>
        </w:drawing>
      </w:r>
      <w:r w:rsidR="007D2649" w:rsidRPr="00A72956">
        <w:rPr>
          <w:rFonts w:ascii="Georgia" w:hAnsi="Georgia" w:cstheme="minorHAnsi"/>
          <w:szCs w:val="24"/>
          <w:lang w:val="en-GB"/>
        </w:rPr>
        <w:t xml:space="preserve">Specific recommendations </w:t>
      </w:r>
      <w:r w:rsidR="008574A0" w:rsidRPr="00A72956">
        <w:rPr>
          <w:rFonts w:ascii="Georgia" w:hAnsi="Georgia" w:cstheme="minorHAnsi"/>
          <w:szCs w:val="24"/>
          <w:lang w:val="en-GB"/>
        </w:rPr>
        <w:t xml:space="preserve">to address </w:t>
      </w:r>
      <w:r w:rsidR="007D2649" w:rsidRPr="00A72956">
        <w:rPr>
          <w:rFonts w:ascii="Georgia" w:hAnsi="Georgia" w:cstheme="minorHAnsi"/>
          <w:szCs w:val="24"/>
          <w:lang w:val="en-GB"/>
        </w:rPr>
        <w:t>each issue are provided in the table below</w:t>
      </w:r>
      <w:r w:rsidR="008574A0" w:rsidRPr="00A72956">
        <w:rPr>
          <w:rFonts w:ascii="Georgia" w:hAnsi="Georgia" w:cstheme="minorHAnsi"/>
          <w:szCs w:val="24"/>
          <w:lang w:val="en-GB"/>
        </w:rPr>
        <w:t xml:space="preserve"> (Section 3)</w:t>
      </w:r>
      <w:r w:rsidR="007D2649" w:rsidRPr="00A72956">
        <w:rPr>
          <w:rFonts w:ascii="Georgia" w:hAnsi="Georgia" w:cstheme="minorHAnsi"/>
          <w:szCs w:val="24"/>
          <w:lang w:val="en-GB"/>
        </w:rPr>
        <w:t xml:space="preserve">. Transformation of public institutions towards customer oriented and business friendly service providers able to deliver high-quality, </w:t>
      </w:r>
      <w:proofErr w:type="gramStart"/>
      <w:r w:rsidR="007D2649" w:rsidRPr="00A72956">
        <w:rPr>
          <w:rFonts w:ascii="Georgia" w:hAnsi="Georgia" w:cstheme="minorHAnsi"/>
          <w:szCs w:val="24"/>
          <w:lang w:val="en-GB"/>
        </w:rPr>
        <w:t>quick</w:t>
      </w:r>
      <w:proofErr w:type="gramEnd"/>
      <w:r w:rsidR="007D2649" w:rsidRPr="00A72956">
        <w:rPr>
          <w:rFonts w:ascii="Georgia" w:hAnsi="Georgia" w:cstheme="minorHAnsi"/>
          <w:szCs w:val="24"/>
          <w:lang w:val="en-GB"/>
        </w:rPr>
        <w:t xml:space="preserve"> and efficient services should continue. In addition, raising awareness of the public servants on the</w:t>
      </w:r>
      <w:r w:rsidR="00467F90">
        <w:rPr>
          <w:rFonts w:ascii="Georgia" w:hAnsi="Georgia" w:cstheme="minorHAnsi"/>
          <w:szCs w:val="24"/>
          <w:lang w:val="en-GB"/>
        </w:rPr>
        <w:t>ir</w:t>
      </w:r>
      <w:r w:rsidR="007D2649" w:rsidRPr="00A72956">
        <w:rPr>
          <w:rFonts w:ascii="Georgia" w:hAnsi="Georgia" w:cstheme="minorHAnsi"/>
          <w:szCs w:val="24"/>
          <w:lang w:val="en-GB"/>
        </w:rPr>
        <w:t xml:space="preserve"> responsibility and accountability towards taxpayers and users of their services is required as well as stronger promotion of tools that facilitate everyday operations of the companies (such as </w:t>
      </w:r>
      <w:r w:rsidR="00467F90">
        <w:rPr>
          <w:rFonts w:ascii="Georgia" w:hAnsi="Georgia" w:cstheme="minorHAnsi"/>
          <w:szCs w:val="24"/>
          <w:lang w:val="en-GB"/>
        </w:rPr>
        <w:t xml:space="preserve">the </w:t>
      </w:r>
      <w:r w:rsidR="007D2649" w:rsidRPr="00A72956">
        <w:rPr>
          <w:rFonts w:ascii="Georgia" w:hAnsi="Georgia" w:cstheme="minorHAnsi"/>
          <w:szCs w:val="24"/>
          <w:lang w:val="en-GB"/>
        </w:rPr>
        <w:t xml:space="preserve">RAP).   </w:t>
      </w:r>
    </w:p>
    <w:p w14:paraId="72F79ACC" w14:textId="78869C31" w:rsidR="008E64F5" w:rsidRPr="00A72956" w:rsidRDefault="00571A92" w:rsidP="00571A92">
      <w:pPr>
        <w:pStyle w:val="ListParagraph"/>
        <w:numPr>
          <w:ilvl w:val="0"/>
          <w:numId w:val="14"/>
        </w:numPr>
        <w:rPr>
          <w:rFonts w:ascii="Georgia" w:hAnsi="Georgia" w:cstheme="minorHAnsi"/>
          <w:b/>
          <w:bCs/>
          <w:color w:val="31479E" w:themeColor="accent1" w:themeShade="BF"/>
          <w:szCs w:val="24"/>
          <w:lang w:val="en-GB"/>
        </w:rPr>
      </w:pPr>
      <w:r w:rsidRPr="00A72956">
        <w:rPr>
          <w:rFonts w:ascii="Georgia" w:hAnsi="Georgia" w:cstheme="minorHAnsi"/>
          <w:b/>
          <w:bCs/>
          <w:color w:val="31479E" w:themeColor="accent1" w:themeShade="BF"/>
          <w:szCs w:val="24"/>
          <w:lang w:val="en-GB"/>
        </w:rPr>
        <w:t xml:space="preserve">METHODOLOGY </w:t>
      </w:r>
    </w:p>
    <w:p w14:paraId="1F85713C" w14:textId="271EEC9C" w:rsidR="004A1F9F" w:rsidRPr="00A72956" w:rsidRDefault="004A1F9F" w:rsidP="004A1F9F">
      <w:pPr>
        <w:keepNext/>
        <w:spacing w:after="120"/>
        <w:jc w:val="both"/>
        <w:rPr>
          <w:rFonts w:ascii="Georgia" w:hAnsi="Georgia"/>
          <w:szCs w:val="24"/>
          <w:lang w:val="en-GB"/>
        </w:rPr>
      </w:pPr>
      <w:r w:rsidRPr="00A72956">
        <w:rPr>
          <w:rFonts w:ascii="Georgia" w:hAnsi="Georgia" w:cstheme="minorHAnsi"/>
          <w:szCs w:val="24"/>
          <w:lang w:val="en-GB"/>
        </w:rPr>
        <w:t xml:space="preserve">Validation workshops were organised and delivered in form of </w:t>
      </w:r>
      <w:r w:rsidR="00672F72">
        <w:rPr>
          <w:rFonts w:ascii="Georgia" w:hAnsi="Georgia" w:cstheme="minorHAnsi"/>
          <w:szCs w:val="24"/>
          <w:lang w:val="en-GB"/>
        </w:rPr>
        <w:t xml:space="preserve">the </w:t>
      </w:r>
      <w:r w:rsidRPr="00A72956">
        <w:rPr>
          <w:rFonts w:ascii="Georgia" w:hAnsi="Georgia" w:cstheme="minorHAnsi"/>
          <w:szCs w:val="24"/>
          <w:lang w:val="en-GB"/>
        </w:rPr>
        <w:t xml:space="preserve">World Café. </w:t>
      </w:r>
      <w:r w:rsidRPr="00A72956">
        <w:rPr>
          <w:rFonts w:ascii="Georgia" w:hAnsi="Georgia"/>
          <w:szCs w:val="24"/>
          <w:lang w:val="en-GB"/>
        </w:rPr>
        <w:t xml:space="preserve">World Café is a simple, yet advanced method for organization of discussion and dialogue on important issues in groups, and it is conducted in </w:t>
      </w:r>
      <w:r w:rsidR="00672F72">
        <w:rPr>
          <w:rFonts w:ascii="Georgia" w:hAnsi="Georgia"/>
          <w:szCs w:val="24"/>
          <w:lang w:val="en-GB"/>
        </w:rPr>
        <w:t xml:space="preserve">a </w:t>
      </w:r>
      <w:r w:rsidRPr="00A72956">
        <w:rPr>
          <w:rFonts w:ascii="Georgia" w:hAnsi="Georgia"/>
          <w:szCs w:val="24"/>
          <w:lang w:val="en-GB"/>
        </w:rPr>
        <w:t xml:space="preserve">relaxed, </w:t>
      </w:r>
      <w:proofErr w:type="gramStart"/>
      <w:r w:rsidRPr="00A72956">
        <w:rPr>
          <w:rFonts w:ascii="Georgia" w:hAnsi="Georgia"/>
          <w:szCs w:val="24"/>
          <w:lang w:val="en-GB"/>
        </w:rPr>
        <w:t>dynamic</w:t>
      </w:r>
      <w:proofErr w:type="gramEnd"/>
      <w:r w:rsidRPr="00A72956">
        <w:rPr>
          <w:rFonts w:ascii="Georgia" w:hAnsi="Georgia"/>
          <w:szCs w:val="24"/>
          <w:lang w:val="en-GB"/>
        </w:rPr>
        <w:t xml:space="preserve"> and informal atmosphere. It is a tool which stimulates interaction of all participants and fosters their engagement.  Each World Café is adapted to the topic and </w:t>
      </w:r>
      <w:r w:rsidR="00672F72">
        <w:rPr>
          <w:rFonts w:ascii="Georgia" w:hAnsi="Georgia"/>
          <w:szCs w:val="24"/>
          <w:lang w:val="en-GB"/>
        </w:rPr>
        <w:t xml:space="preserve">the </w:t>
      </w:r>
      <w:r w:rsidRPr="00A72956">
        <w:rPr>
          <w:rFonts w:ascii="Georgia" w:hAnsi="Georgia"/>
          <w:szCs w:val="24"/>
          <w:lang w:val="en-GB"/>
        </w:rPr>
        <w:t>desired aim which p</w:t>
      </w:r>
      <w:r w:rsidR="00672F72">
        <w:rPr>
          <w:rFonts w:ascii="Georgia" w:hAnsi="Georgia"/>
          <w:szCs w:val="24"/>
          <w:lang w:val="en-GB"/>
        </w:rPr>
        <w:t>laces</w:t>
      </w:r>
      <w:r w:rsidRPr="00A72956">
        <w:rPr>
          <w:rFonts w:ascii="Georgia" w:hAnsi="Georgia"/>
          <w:szCs w:val="24"/>
          <w:lang w:val="en-GB"/>
        </w:rPr>
        <w:t xml:space="preserve"> strong emphasis on the preparation of the event. </w:t>
      </w:r>
    </w:p>
    <w:p w14:paraId="5D55D546" w14:textId="6867D670" w:rsidR="004A1F9F" w:rsidRPr="00A72956" w:rsidRDefault="004A1F9F" w:rsidP="004A1F9F">
      <w:pPr>
        <w:keepNext/>
        <w:spacing w:after="120"/>
        <w:jc w:val="both"/>
        <w:rPr>
          <w:rFonts w:ascii="Georgia" w:hAnsi="Georgia"/>
          <w:szCs w:val="24"/>
          <w:lang w:val="en-GB"/>
        </w:rPr>
      </w:pPr>
      <w:r w:rsidRPr="00A72956">
        <w:rPr>
          <w:rFonts w:ascii="Georgia" w:hAnsi="Georgia"/>
          <w:szCs w:val="24"/>
          <w:lang w:val="en-GB"/>
        </w:rPr>
        <w:t xml:space="preserve">What differs the World Café from classical forms of events is their less formal character, where the participants do not speak directly to representatives of </w:t>
      </w:r>
      <w:r w:rsidR="00672F72">
        <w:rPr>
          <w:rFonts w:ascii="Georgia" w:hAnsi="Georgia"/>
          <w:szCs w:val="24"/>
          <w:lang w:val="en-GB"/>
        </w:rPr>
        <w:t xml:space="preserve">the </w:t>
      </w:r>
      <w:r w:rsidRPr="00A72956">
        <w:rPr>
          <w:rFonts w:ascii="Georgia" w:hAnsi="Georgia"/>
          <w:szCs w:val="24"/>
          <w:lang w:val="en-GB"/>
        </w:rPr>
        <w:t xml:space="preserve">public sector and in front of all other attendees (which may lead to insecure and nervous speech). On the contrary, </w:t>
      </w:r>
      <w:r w:rsidR="00672F72">
        <w:rPr>
          <w:rFonts w:ascii="Georgia" w:hAnsi="Georgia"/>
          <w:szCs w:val="24"/>
          <w:lang w:val="en-GB"/>
        </w:rPr>
        <w:t xml:space="preserve">the </w:t>
      </w:r>
      <w:r w:rsidRPr="00A72956">
        <w:rPr>
          <w:rFonts w:ascii="Georgia" w:hAnsi="Georgia"/>
          <w:szCs w:val="24"/>
          <w:lang w:val="en-GB"/>
        </w:rPr>
        <w:t xml:space="preserve">World Café enables participants to provide comments, suggestions, inputs or contributions in </w:t>
      </w:r>
      <w:r w:rsidR="00672F72">
        <w:rPr>
          <w:rFonts w:ascii="Georgia" w:hAnsi="Georgia"/>
          <w:szCs w:val="24"/>
          <w:lang w:val="en-GB"/>
        </w:rPr>
        <w:t xml:space="preserve">a </w:t>
      </w:r>
      <w:r w:rsidRPr="00A72956">
        <w:rPr>
          <w:rFonts w:ascii="Georgia" w:hAnsi="Georgia"/>
          <w:szCs w:val="24"/>
          <w:lang w:val="en-GB"/>
        </w:rPr>
        <w:t>relax</w:t>
      </w:r>
      <w:r w:rsidR="00672F72">
        <w:rPr>
          <w:rFonts w:ascii="Georgia" w:hAnsi="Georgia"/>
          <w:szCs w:val="24"/>
          <w:lang w:val="en-GB"/>
        </w:rPr>
        <w:t>ed</w:t>
      </w:r>
      <w:r w:rsidRPr="00A72956">
        <w:rPr>
          <w:rFonts w:ascii="Georgia" w:hAnsi="Georgia"/>
          <w:szCs w:val="24"/>
          <w:lang w:val="en-GB"/>
        </w:rPr>
        <w:t xml:space="preserve"> atmosphere and “chat” with other participants. Everybody actively participates at the event and is involved in discussion under every topic. This </w:t>
      </w:r>
      <w:r w:rsidRPr="00A72956">
        <w:rPr>
          <w:rFonts w:ascii="Georgia" w:hAnsi="Georgia"/>
          <w:szCs w:val="24"/>
          <w:lang w:val="en-GB"/>
        </w:rPr>
        <w:lastRenderedPageBreak/>
        <w:t xml:space="preserve">setting leads to less pressure and participants are more willing to contribute. Equal participation is also facilitated by the moderator.  </w:t>
      </w:r>
    </w:p>
    <w:p w14:paraId="40E3D8E6" w14:textId="77777777" w:rsidR="004A1F9F" w:rsidRPr="00A72956" w:rsidRDefault="004A1F9F" w:rsidP="004A1F9F">
      <w:pPr>
        <w:keepNext/>
        <w:spacing w:after="120"/>
        <w:jc w:val="both"/>
        <w:rPr>
          <w:rFonts w:ascii="Georgia" w:hAnsi="Georgia"/>
          <w:szCs w:val="24"/>
          <w:lang w:val="en-GB"/>
        </w:rPr>
      </w:pPr>
      <w:r w:rsidRPr="00A72956">
        <w:rPr>
          <w:rFonts w:ascii="Georgia" w:hAnsi="Georgia"/>
          <w:szCs w:val="24"/>
          <w:lang w:val="en-GB"/>
        </w:rPr>
        <w:t xml:space="preserve"> Although every World Café is adapted to the context, they all have the following five components: </w:t>
      </w:r>
    </w:p>
    <w:p w14:paraId="0004D875" w14:textId="77777777" w:rsidR="004A1F9F" w:rsidRPr="00A72956" w:rsidRDefault="004A1F9F" w:rsidP="004A1F9F">
      <w:pPr>
        <w:pStyle w:val="ListParagraph"/>
        <w:keepNext/>
        <w:numPr>
          <w:ilvl w:val="0"/>
          <w:numId w:val="17"/>
        </w:numPr>
        <w:spacing w:after="120" w:line="259" w:lineRule="auto"/>
        <w:jc w:val="both"/>
        <w:rPr>
          <w:rFonts w:ascii="Georgia" w:hAnsi="Georgia"/>
          <w:szCs w:val="24"/>
          <w:lang w:val="en-GB"/>
        </w:rPr>
      </w:pPr>
      <w:r w:rsidRPr="00A72956">
        <w:rPr>
          <w:rFonts w:ascii="Georgia" w:hAnsi="Georgia"/>
          <w:b/>
          <w:bCs/>
          <w:szCs w:val="24"/>
          <w:lang w:val="en-GB"/>
        </w:rPr>
        <w:t xml:space="preserve">Setting </w:t>
      </w:r>
      <w:r w:rsidRPr="00A72956">
        <w:rPr>
          <w:rFonts w:ascii="Georgia" w:hAnsi="Georgia"/>
          <w:szCs w:val="24"/>
          <w:lang w:val="en-GB"/>
        </w:rPr>
        <w:t xml:space="preserve">– Specific environment is created </w:t>
      </w:r>
      <w:proofErr w:type="gramStart"/>
      <w:r w:rsidRPr="00A72956">
        <w:rPr>
          <w:rFonts w:ascii="Georgia" w:hAnsi="Georgia"/>
          <w:szCs w:val="24"/>
          <w:lang w:val="en-GB"/>
        </w:rPr>
        <w:t>i.e.</w:t>
      </w:r>
      <w:proofErr w:type="gramEnd"/>
      <w:r w:rsidRPr="00A72956">
        <w:rPr>
          <w:rFonts w:ascii="Georgia" w:hAnsi="Georgia"/>
          <w:szCs w:val="24"/>
          <w:lang w:val="en-GB"/>
        </w:rPr>
        <w:t xml:space="preserve"> café atmosphere, with the tables for 5-6 chairs, and equipped with flipchart papers, notebooks, sticky notes, markers etc. </w:t>
      </w:r>
    </w:p>
    <w:p w14:paraId="54F0BF5E" w14:textId="729A889C" w:rsidR="004A1F9F" w:rsidRPr="00A72956" w:rsidRDefault="004A1F9F" w:rsidP="004A1F9F">
      <w:pPr>
        <w:pStyle w:val="ListParagraph"/>
        <w:keepNext/>
        <w:numPr>
          <w:ilvl w:val="0"/>
          <w:numId w:val="17"/>
        </w:numPr>
        <w:spacing w:after="120" w:line="259" w:lineRule="auto"/>
        <w:jc w:val="both"/>
        <w:rPr>
          <w:rFonts w:ascii="Georgia" w:hAnsi="Georgia"/>
          <w:szCs w:val="24"/>
          <w:lang w:val="en-GB"/>
        </w:rPr>
      </w:pPr>
      <w:r w:rsidRPr="00A72956">
        <w:rPr>
          <w:rFonts w:ascii="Georgia" w:hAnsi="Georgia"/>
          <w:b/>
          <w:bCs/>
          <w:szCs w:val="24"/>
          <w:lang w:val="en-GB"/>
        </w:rPr>
        <w:t>Welcome note and introduction</w:t>
      </w:r>
      <w:r w:rsidRPr="00A72956">
        <w:rPr>
          <w:rFonts w:ascii="Georgia" w:hAnsi="Georgia"/>
          <w:szCs w:val="24"/>
          <w:lang w:val="en-GB"/>
        </w:rPr>
        <w:t xml:space="preserve"> – host of the event greets the participants, provides the </w:t>
      </w:r>
      <w:proofErr w:type="gramStart"/>
      <w:r w:rsidRPr="00A72956">
        <w:rPr>
          <w:rFonts w:ascii="Georgia" w:hAnsi="Georgia"/>
          <w:szCs w:val="24"/>
          <w:lang w:val="en-GB"/>
        </w:rPr>
        <w:t>introduction</w:t>
      </w:r>
      <w:proofErr w:type="gramEnd"/>
      <w:r w:rsidRPr="00A72956">
        <w:rPr>
          <w:rFonts w:ascii="Georgia" w:hAnsi="Georgia"/>
          <w:szCs w:val="24"/>
          <w:lang w:val="en-GB"/>
        </w:rPr>
        <w:t xml:space="preserve"> and acquaints them with the form and context of discussion a</w:t>
      </w:r>
      <w:r w:rsidR="00672F72">
        <w:rPr>
          <w:rFonts w:ascii="Georgia" w:hAnsi="Georgia"/>
          <w:szCs w:val="24"/>
          <w:lang w:val="en-GB"/>
        </w:rPr>
        <w:t>s</w:t>
      </w:r>
      <w:r w:rsidRPr="00A72956">
        <w:rPr>
          <w:rFonts w:ascii="Georgia" w:hAnsi="Georgia"/>
          <w:szCs w:val="24"/>
          <w:lang w:val="en-GB"/>
        </w:rPr>
        <w:t xml:space="preserve"> well as the rules. </w:t>
      </w:r>
    </w:p>
    <w:p w14:paraId="32EA6233" w14:textId="7CFDB95D" w:rsidR="004A1F9F" w:rsidRPr="00A72956" w:rsidRDefault="004A1F9F" w:rsidP="004A1F9F">
      <w:pPr>
        <w:pStyle w:val="ListParagraph"/>
        <w:keepNext/>
        <w:numPr>
          <w:ilvl w:val="0"/>
          <w:numId w:val="17"/>
        </w:numPr>
        <w:spacing w:after="120" w:line="259" w:lineRule="auto"/>
        <w:jc w:val="both"/>
        <w:rPr>
          <w:rFonts w:ascii="Georgia" w:hAnsi="Georgia"/>
          <w:szCs w:val="24"/>
          <w:lang w:val="en-GB"/>
        </w:rPr>
      </w:pPr>
      <w:r w:rsidRPr="00A72956">
        <w:rPr>
          <w:rFonts w:ascii="Georgia" w:hAnsi="Georgia"/>
          <w:b/>
          <w:bCs/>
          <w:szCs w:val="24"/>
          <w:lang w:val="en-GB"/>
        </w:rPr>
        <w:t>Smaller groups discussions</w:t>
      </w:r>
      <w:r w:rsidRPr="00A72956">
        <w:rPr>
          <w:rFonts w:ascii="Georgia" w:hAnsi="Georgia"/>
          <w:szCs w:val="24"/>
          <w:lang w:val="en-GB"/>
        </w:rPr>
        <w:t xml:space="preserve"> – discussions are organised around tables in 3-5 rounds (depending on the number of tables, which again depend on the number of areas where the contribution is asked for) lasting from 20 to 30 minutes. After each round is finished, participants move to the different table and topic they still haven’t discuss</w:t>
      </w:r>
      <w:r w:rsidR="00672F72">
        <w:rPr>
          <w:rFonts w:ascii="Georgia" w:hAnsi="Georgia"/>
          <w:szCs w:val="24"/>
          <w:lang w:val="en-GB"/>
        </w:rPr>
        <w:t>ed</w:t>
      </w:r>
      <w:r w:rsidRPr="00A72956">
        <w:rPr>
          <w:rFonts w:ascii="Georgia" w:hAnsi="Georgia"/>
          <w:szCs w:val="24"/>
          <w:lang w:val="en-GB"/>
        </w:rPr>
        <w:t xml:space="preserve">, so </w:t>
      </w:r>
      <w:r w:rsidR="00672F72">
        <w:rPr>
          <w:rFonts w:ascii="Georgia" w:hAnsi="Georgia"/>
          <w:szCs w:val="24"/>
          <w:lang w:val="en-GB"/>
        </w:rPr>
        <w:t xml:space="preserve">that </w:t>
      </w:r>
      <w:r w:rsidRPr="00A72956">
        <w:rPr>
          <w:rFonts w:ascii="Georgia" w:hAnsi="Georgia"/>
          <w:szCs w:val="24"/>
          <w:lang w:val="en-GB"/>
        </w:rPr>
        <w:t xml:space="preserve">they all </w:t>
      </w:r>
      <w:proofErr w:type="gramStart"/>
      <w:r w:rsidRPr="00A72956">
        <w:rPr>
          <w:rFonts w:ascii="Georgia" w:hAnsi="Georgia"/>
          <w:szCs w:val="24"/>
          <w:lang w:val="en-GB"/>
        </w:rPr>
        <w:t>have the opportunity to</w:t>
      </w:r>
      <w:proofErr w:type="gramEnd"/>
      <w:r w:rsidRPr="00A72956">
        <w:rPr>
          <w:rFonts w:ascii="Georgia" w:hAnsi="Georgia"/>
          <w:szCs w:val="24"/>
          <w:lang w:val="en-GB"/>
        </w:rPr>
        <w:t xml:space="preserve"> discuss and provide their contributions for each topic. Each table has a moderator (host), who facilitates the discussion, take notes and marks key comments on </w:t>
      </w:r>
      <w:r w:rsidR="00672F72">
        <w:rPr>
          <w:rFonts w:ascii="Georgia" w:hAnsi="Georgia"/>
          <w:szCs w:val="24"/>
          <w:lang w:val="en-GB"/>
        </w:rPr>
        <w:t xml:space="preserve">a </w:t>
      </w:r>
      <w:r w:rsidRPr="00A72956">
        <w:rPr>
          <w:rFonts w:ascii="Georgia" w:hAnsi="Georgia"/>
          <w:szCs w:val="24"/>
          <w:lang w:val="en-GB"/>
        </w:rPr>
        <w:t>flipchart, as well as briefly informs each group on discussion</w:t>
      </w:r>
      <w:r w:rsidR="00672F72">
        <w:rPr>
          <w:rFonts w:ascii="Georgia" w:hAnsi="Georgia"/>
          <w:szCs w:val="24"/>
          <w:lang w:val="en-GB"/>
        </w:rPr>
        <w:t>s</w:t>
      </w:r>
      <w:r w:rsidRPr="00A72956">
        <w:rPr>
          <w:rFonts w:ascii="Georgia" w:hAnsi="Georgia"/>
          <w:szCs w:val="24"/>
          <w:lang w:val="en-GB"/>
        </w:rPr>
        <w:t xml:space="preserve"> in the previous rounds. </w:t>
      </w:r>
    </w:p>
    <w:p w14:paraId="64C61930" w14:textId="47E52503" w:rsidR="004A1F9F" w:rsidRPr="00A72956" w:rsidRDefault="004A1F9F" w:rsidP="004A1F9F">
      <w:pPr>
        <w:pStyle w:val="ListParagraph"/>
        <w:keepNext/>
        <w:numPr>
          <w:ilvl w:val="0"/>
          <w:numId w:val="17"/>
        </w:numPr>
        <w:spacing w:after="120" w:line="259" w:lineRule="auto"/>
        <w:jc w:val="both"/>
        <w:rPr>
          <w:rFonts w:ascii="Georgia" w:hAnsi="Georgia"/>
          <w:szCs w:val="24"/>
          <w:lang w:val="en-GB"/>
        </w:rPr>
      </w:pPr>
      <w:r w:rsidRPr="00A72956">
        <w:rPr>
          <w:rFonts w:ascii="Georgia" w:hAnsi="Georgia"/>
          <w:b/>
          <w:bCs/>
          <w:szCs w:val="24"/>
          <w:lang w:val="en-GB"/>
        </w:rPr>
        <w:t>Questions</w:t>
      </w:r>
      <w:r w:rsidRPr="00A72956">
        <w:rPr>
          <w:rFonts w:ascii="Georgia" w:hAnsi="Georgia"/>
          <w:szCs w:val="24"/>
          <w:lang w:val="en-GB"/>
        </w:rPr>
        <w:t xml:space="preserve"> – the aim of discussions in each table is defined with the question at the beginning of the round. Questions can remain the same for each round or can be upgraded or complement</w:t>
      </w:r>
      <w:r w:rsidR="00672F72">
        <w:rPr>
          <w:rFonts w:ascii="Georgia" w:hAnsi="Georgia"/>
          <w:szCs w:val="24"/>
          <w:lang w:val="en-GB"/>
        </w:rPr>
        <w:t>ed</w:t>
      </w:r>
      <w:r w:rsidRPr="00A72956">
        <w:rPr>
          <w:rFonts w:ascii="Georgia" w:hAnsi="Georgia"/>
          <w:szCs w:val="24"/>
          <w:lang w:val="en-GB"/>
        </w:rPr>
        <w:t xml:space="preserve"> during discussion. </w:t>
      </w:r>
    </w:p>
    <w:p w14:paraId="1EC13E66" w14:textId="451FC1CF" w:rsidR="004A1F9F" w:rsidRPr="00A72956" w:rsidRDefault="004A1F9F" w:rsidP="004A1F9F">
      <w:pPr>
        <w:pStyle w:val="ListParagraph"/>
        <w:keepNext/>
        <w:numPr>
          <w:ilvl w:val="0"/>
          <w:numId w:val="17"/>
        </w:numPr>
        <w:spacing w:after="120" w:line="259" w:lineRule="auto"/>
        <w:jc w:val="both"/>
        <w:rPr>
          <w:rFonts w:ascii="Georgia" w:hAnsi="Georgia"/>
          <w:szCs w:val="24"/>
          <w:lang w:val="en-GB"/>
        </w:rPr>
      </w:pPr>
      <w:r w:rsidRPr="00A72956">
        <w:rPr>
          <w:rFonts w:ascii="Georgia" w:hAnsi="Georgia"/>
          <w:b/>
          <w:bCs/>
          <w:szCs w:val="24"/>
          <w:lang w:val="en-GB"/>
        </w:rPr>
        <w:t>Summary</w:t>
      </w:r>
      <w:proofErr w:type="gramStart"/>
      <w:r w:rsidRPr="00A72956">
        <w:rPr>
          <w:rFonts w:ascii="Georgia" w:hAnsi="Georgia"/>
          <w:b/>
          <w:bCs/>
          <w:szCs w:val="24"/>
          <w:lang w:val="en-GB"/>
        </w:rPr>
        <w:t>/”harvest</w:t>
      </w:r>
      <w:proofErr w:type="gramEnd"/>
      <w:r w:rsidRPr="00A72956">
        <w:rPr>
          <w:rFonts w:ascii="Georgia" w:hAnsi="Georgia"/>
          <w:szCs w:val="24"/>
          <w:lang w:val="en-GB"/>
        </w:rPr>
        <w:t>” – content and results of discussion</w:t>
      </w:r>
      <w:r w:rsidR="00672F72">
        <w:rPr>
          <w:rFonts w:ascii="Georgia" w:hAnsi="Georgia"/>
          <w:szCs w:val="24"/>
          <w:lang w:val="en-GB"/>
        </w:rPr>
        <w:t>s</w:t>
      </w:r>
      <w:r w:rsidRPr="00A72956">
        <w:rPr>
          <w:rFonts w:ascii="Georgia" w:hAnsi="Georgia"/>
          <w:szCs w:val="24"/>
          <w:lang w:val="en-GB"/>
        </w:rPr>
        <w:t xml:space="preserve"> are presented to all participants, using different methods (flipcharts, visual presentation</w:t>
      </w:r>
      <w:r w:rsidR="00672F72">
        <w:rPr>
          <w:rFonts w:ascii="Georgia" w:hAnsi="Georgia"/>
          <w:szCs w:val="24"/>
          <w:lang w:val="en-GB"/>
        </w:rPr>
        <w:t>,</w:t>
      </w:r>
      <w:r w:rsidRPr="00A72956">
        <w:rPr>
          <w:rFonts w:ascii="Georgia" w:hAnsi="Georgia"/>
          <w:szCs w:val="24"/>
          <w:lang w:val="en-GB"/>
        </w:rPr>
        <w:t xml:space="preserve"> etc</w:t>
      </w:r>
      <w:r w:rsidR="00672F72">
        <w:rPr>
          <w:rFonts w:ascii="Georgia" w:hAnsi="Georgia"/>
          <w:szCs w:val="24"/>
          <w:lang w:val="en-GB"/>
        </w:rPr>
        <w:t>.</w:t>
      </w:r>
      <w:r w:rsidRPr="00A72956">
        <w:rPr>
          <w:rFonts w:ascii="Georgia" w:hAnsi="Georgia"/>
          <w:szCs w:val="24"/>
          <w:lang w:val="en-GB"/>
        </w:rPr>
        <w:t xml:space="preserve">). </w:t>
      </w:r>
    </w:p>
    <w:p w14:paraId="7683A179" w14:textId="2D77C787" w:rsidR="004A1F9F" w:rsidRPr="00A72956" w:rsidRDefault="004A1F9F" w:rsidP="004A1F9F">
      <w:pPr>
        <w:jc w:val="both"/>
        <w:rPr>
          <w:rFonts w:ascii="Georgia" w:hAnsi="Georgia" w:cstheme="minorHAnsi"/>
          <w:szCs w:val="24"/>
          <w:lang w:val="en-GB"/>
        </w:rPr>
      </w:pPr>
      <w:r w:rsidRPr="00A72956">
        <w:rPr>
          <w:rFonts w:ascii="Georgia" w:hAnsi="Georgia" w:cstheme="minorHAnsi"/>
          <w:szCs w:val="24"/>
          <w:lang w:val="en-GB"/>
        </w:rPr>
        <w:t>When it comes to the World café events organized to validate the findings of 2</w:t>
      </w:r>
      <w:r w:rsidRPr="00A72956">
        <w:rPr>
          <w:rFonts w:ascii="Georgia" w:hAnsi="Georgia" w:cstheme="minorHAnsi"/>
          <w:szCs w:val="24"/>
          <w:vertAlign w:val="superscript"/>
          <w:lang w:val="en-GB"/>
        </w:rPr>
        <w:t>nd</w:t>
      </w:r>
      <w:r w:rsidRPr="00A72956">
        <w:rPr>
          <w:rFonts w:ascii="Georgia" w:hAnsi="Georgia" w:cstheme="minorHAnsi"/>
          <w:szCs w:val="24"/>
          <w:lang w:val="en-GB"/>
        </w:rPr>
        <w:t xml:space="preserve"> </w:t>
      </w:r>
      <w:r w:rsidR="00672F72">
        <w:rPr>
          <w:rFonts w:ascii="Georgia" w:hAnsi="Georgia" w:cstheme="minorHAnsi"/>
          <w:szCs w:val="24"/>
          <w:lang w:val="en-GB"/>
        </w:rPr>
        <w:t>EU4</w:t>
      </w:r>
      <w:r w:rsidRPr="00A72956">
        <w:rPr>
          <w:rFonts w:ascii="Georgia" w:hAnsi="Georgia" w:cstheme="minorHAnsi"/>
          <w:szCs w:val="24"/>
          <w:lang w:val="en-GB"/>
        </w:rPr>
        <w:t xml:space="preserve">BE </w:t>
      </w:r>
      <w:r w:rsidR="00D53073">
        <w:rPr>
          <w:rFonts w:ascii="Georgia" w:hAnsi="Georgia" w:cstheme="minorHAnsi"/>
          <w:szCs w:val="24"/>
          <w:lang w:val="en-GB"/>
        </w:rPr>
        <w:t xml:space="preserve">analytical </w:t>
      </w:r>
      <w:r w:rsidRPr="00A72956">
        <w:rPr>
          <w:rFonts w:ascii="Georgia" w:hAnsi="Georgia" w:cstheme="minorHAnsi"/>
          <w:szCs w:val="24"/>
          <w:lang w:val="en-GB"/>
        </w:rPr>
        <w:t xml:space="preserve">report, discussions were organized in three rounds around three topics. At least 4-5 participants were gathered around each table at the events, while the rounds lasted 30 minutes. After finalization of all three rounds, the results were presented to all participants to ensure the most relevant conclusions were made and issues highlighted. On several occasions, </w:t>
      </w:r>
      <w:r w:rsidR="00D53073">
        <w:rPr>
          <w:rFonts w:ascii="Georgia" w:hAnsi="Georgia" w:cstheme="minorHAnsi"/>
          <w:szCs w:val="24"/>
          <w:lang w:val="en-GB"/>
        </w:rPr>
        <w:t xml:space="preserve">the </w:t>
      </w:r>
      <w:r w:rsidRPr="00A72956">
        <w:rPr>
          <w:rFonts w:ascii="Georgia" w:hAnsi="Georgia" w:cstheme="minorHAnsi"/>
          <w:szCs w:val="24"/>
          <w:lang w:val="en-GB"/>
        </w:rPr>
        <w:t xml:space="preserve">audience intervened and added additional points to the conclusions. </w:t>
      </w:r>
    </w:p>
    <w:p w14:paraId="32D697AB" w14:textId="70F0EA7F" w:rsidR="004A1F9F" w:rsidRPr="00A72956" w:rsidRDefault="004A1F9F" w:rsidP="004A1F9F">
      <w:pPr>
        <w:jc w:val="both"/>
        <w:rPr>
          <w:rFonts w:ascii="Georgia" w:hAnsi="Georgia" w:cstheme="minorHAnsi"/>
          <w:szCs w:val="24"/>
          <w:lang w:val="en-GB"/>
        </w:rPr>
      </w:pPr>
      <w:r w:rsidRPr="00A72956">
        <w:rPr>
          <w:rFonts w:ascii="Georgia" w:hAnsi="Georgia" w:cstheme="minorHAnsi"/>
          <w:szCs w:val="24"/>
          <w:lang w:val="en-GB"/>
        </w:rPr>
        <w:t xml:space="preserve">As mentioned in the previous paragraph, workshops covered three topics of importance for </w:t>
      </w:r>
      <w:r w:rsidR="00D53073">
        <w:rPr>
          <w:rFonts w:ascii="Georgia" w:hAnsi="Georgia" w:cstheme="minorHAnsi"/>
          <w:szCs w:val="24"/>
          <w:lang w:val="en-GB"/>
        </w:rPr>
        <w:t xml:space="preserve">the </w:t>
      </w:r>
      <w:r w:rsidRPr="00A72956">
        <w:rPr>
          <w:rFonts w:ascii="Georgia" w:hAnsi="Georgia" w:cstheme="minorHAnsi"/>
          <w:szCs w:val="24"/>
          <w:lang w:val="en-GB"/>
        </w:rPr>
        <w:t xml:space="preserve">business environment in Serbia: </w:t>
      </w:r>
    </w:p>
    <w:p w14:paraId="6D854692" w14:textId="77777777" w:rsidR="004A1F9F" w:rsidRPr="00A72956" w:rsidRDefault="004A1F9F" w:rsidP="004A1F9F">
      <w:pPr>
        <w:pStyle w:val="ListParagraph"/>
        <w:numPr>
          <w:ilvl w:val="0"/>
          <w:numId w:val="18"/>
        </w:numPr>
        <w:jc w:val="both"/>
        <w:rPr>
          <w:rFonts w:ascii="Georgia" w:hAnsi="Georgia" w:cstheme="minorHAnsi"/>
          <w:szCs w:val="24"/>
          <w:lang w:val="en-GB"/>
        </w:rPr>
      </w:pPr>
      <w:r w:rsidRPr="00A72956">
        <w:rPr>
          <w:rFonts w:ascii="Georgia" w:hAnsi="Georgia" w:cstheme="minorHAnsi"/>
          <w:szCs w:val="24"/>
          <w:lang w:val="en-GB"/>
        </w:rPr>
        <w:t xml:space="preserve">E-Government, administrative simplification and reduction of administrative </w:t>
      </w:r>
      <w:proofErr w:type="gramStart"/>
      <w:r w:rsidRPr="00A72956">
        <w:rPr>
          <w:rFonts w:ascii="Georgia" w:hAnsi="Georgia" w:cstheme="minorHAnsi"/>
          <w:szCs w:val="24"/>
          <w:lang w:val="en-GB"/>
        </w:rPr>
        <w:t>costs;</w:t>
      </w:r>
      <w:proofErr w:type="gramEnd"/>
      <w:r w:rsidRPr="00A72956">
        <w:rPr>
          <w:rFonts w:ascii="Georgia" w:hAnsi="Georgia" w:cstheme="minorHAnsi"/>
          <w:szCs w:val="24"/>
          <w:lang w:val="en-GB"/>
        </w:rPr>
        <w:t xml:space="preserve"> </w:t>
      </w:r>
    </w:p>
    <w:p w14:paraId="2CF14BDF" w14:textId="77777777" w:rsidR="004A1F9F" w:rsidRPr="00A72956" w:rsidRDefault="004A1F9F" w:rsidP="004A1F9F">
      <w:pPr>
        <w:pStyle w:val="ListParagraph"/>
        <w:numPr>
          <w:ilvl w:val="0"/>
          <w:numId w:val="18"/>
        </w:numPr>
        <w:jc w:val="both"/>
        <w:rPr>
          <w:rFonts w:ascii="Georgia" w:hAnsi="Georgia" w:cstheme="minorHAnsi"/>
          <w:szCs w:val="24"/>
          <w:lang w:val="en-GB"/>
        </w:rPr>
      </w:pPr>
      <w:r w:rsidRPr="00A72956">
        <w:rPr>
          <w:rFonts w:ascii="Georgia" w:hAnsi="Georgia" w:cstheme="minorHAnsi"/>
          <w:szCs w:val="24"/>
          <w:lang w:val="en-GB"/>
        </w:rPr>
        <w:t xml:space="preserve">Starting and closing the business including insolvency </w:t>
      </w:r>
      <w:proofErr w:type="gramStart"/>
      <w:r w:rsidRPr="00A72956">
        <w:rPr>
          <w:rFonts w:ascii="Georgia" w:hAnsi="Georgia" w:cstheme="minorHAnsi"/>
          <w:szCs w:val="24"/>
          <w:lang w:val="en-GB"/>
        </w:rPr>
        <w:t>issues;</w:t>
      </w:r>
      <w:proofErr w:type="gramEnd"/>
      <w:r w:rsidRPr="00A72956">
        <w:rPr>
          <w:rFonts w:ascii="Georgia" w:hAnsi="Georgia" w:cstheme="minorHAnsi"/>
          <w:szCs w:val="24"/>
          <w:lang w:val="en-GB"/>
        </w:rPr>
        <w:t xml:space="preserve"> </w:t>
      </w:r>
    </w:p>
    <w:p w14:paraId="3FF8752A" w14:textId="672E4D73" w:rsidR="004A1F9F" w:rsidRPr="00A72956" w:rsidRDefault="004A1F9F" w:rsidP="004A1F9F">
      <w:pPr>
        <w:pStyle w:val="ListParagraph"/>
        <w:numPr>
          <w:ilvl w:val="0"/>
          <w:numId w:val="18"/>
        </w:numPr>
        <w:jc w:val="both"/>
        <w:rPr>
          <w:rFonts w:ascii="Georgia" w:hAnsi="Georgia" w:cstheme="minorHAnsi"/>
          <w:szCs w:val="24"/>
          <w:lang w:val="en-GB"/>
        </w:rPr>
      </w:pPr>
      <w:r w:rsidRPr="00A72956">
        <w:rPr>
          <w:rFonts w:ascii="Georgia" w:hAnsi="Georgia" w:cstheme="minorHAnsi"/>
          <w:szCs w:val="24"/>
          <w:lang w:val="en-GB"/>
        </w:rPr>
        <w:t xml:space="preserve">Doing business in other specific areas. </w:t>
      </w:r>
    </w:p>
    <w:p w14:paraId="39B3AD37" w14:textId="11FBEE38" w:rsidR="004A1F9F" w:rsidRPr="00A72956" w:rsidRDefault="00D53073" w:rsidP="004A1F9F">
      <w:pPr>
        <w:jc w:val="both"/>
        <w:rPr>
          <w:rFonts w:ascii="Georgia" w:hAnsi="Georgia" w:cstheme="minorHAnsi"/>
          <w:szCs w:val="24"/>
          <w:lang w:val="en-GB"/>
        </w:rPr>
      </w:pPr>
      <w:r>
        <w:rPr>
          <w:rFonts w:ascii="Georgia" w:hAnsi="Georgia" w:cstheme="minorHAnsi"/>
          <w:szCs w:val="24"/>
          <w:lang w:val="en-GB"/>
        </w:rPr>
        <w:lastRenderedPageBreak/>
        <w:t>The f</w:t>
      </w:r>
      <w:r w:rsidR="004A1F9F" w:rsidRPr="00A72956">
        <w:rPr>
          <w:rFonts w:ascii="Georgia" w:hAnsi="Georgia" w:cstheme="minorHAnsi"/>
          <w:szCs w:val="24"/>
          <w:lang w:val="en-GB"/>
        </w:rPr>
        <w:t xml:space="preserve">irst topic included issues related to administrative procedures, RAP, e-Government services, the most important costs incurred in complying </w:t>
      </w:r>
      <w:r w:rsidR="00936B28">
        <w:rPr>
          <w:rFonts w:ascii="Georgia" w:hAnsi="Georgia" w:cstheme="minorHAnsi"/>
          <w:szCs w:val="24"/>
          <w:lang w:val="en-GB"/>
        </w:rPr>
        <w:t xml:space="preserve">with </w:t>
      </w:r>
      <w:r w:rsidR="004A1F9F" w:rsidRPr="00A72956">
        <w:rPr>
          <w:rFonts w:ascii="Georgia" w:hAnsi="Georgia" w:cstheme="minorHAnsi"/>
          <w:szCs w:val="24"/>
          <w:lang w:val="en-GB"/>
        </w:rPr>
        <w:t xml:space="preserve">the administrative procedures etc. </w:t>
      </w:r>
    </w:p>
    <w:p w14:paraId="3D08F278" w14:textId="44786F4E" w:rsidR="004A1F9F" w:rsidRPr="00A72956" w:rsidRDefault="004A1F9F" w:rsidP="004A1F9F">
      <w:pPr>
        <w:jc w:val="both"/>
        <w:rPr>
          <w:rFonts w:ascii="Georgia" w:hAnsi="Georgia" w:cstheme="minorHAnsi"/>
          <w:szCs w:val="24"/>
          <w:lang w:val="en-GB"/>
        </w:rPr>
      </w:pPr>
      <w:r w:rsidRPr="00A72956">
        <w:rPr>
          <w:rFonts w:ascii="Georgia" w:hAnsi="Georgia" w:cstheme="minorHAnsi"/>
          <w:szCs w:val="24"/>
          <w:lang w:val="en-GB"/>
        </w:rPr>
        <w:t>Under the second topic, discussion was organized around the questions related to the procedures for starting the business, for new staff employ</w:t>
      </w:r>
      <w:r w:rsidR="00936B28">
        <w:rPr>
          <w:rFonts w:ascii="Georgia" w:hAnsi="Georgia" w:cstheme="minorHAnsi"/>
          <w:szCs w:val="24"/>
          <w:lang w:val="en-GB"/>
        </w:rPr>
        <w:t>ment</w:t>
      </w:r>
      <w:r w:rsidRPr="00A72956">
        <w:rPr>
          <w:rFonts w:ascii="Georgia" w:hAnsi="Georgia" w:cstheme="minorHAnsi"/>
          <w:szCs w:val="24"/>
          <w:lang w:val="en-GB"/>
        </w:rPr>
        <w:t xml:space="preserve">, communication with the Serbian Business Registry Agency (SBRA) and Central Registry of Compulsory Social Insurance (CROSO), as well as cooperation with </w:t>
      </w:r>
      <w:r w:rsidR="00936B28">
        <w:rPr>
          <w:rFonts w:ascii="Georgia" w:hAnsi="Georgia" w:cstheme="minorHAnsi"/>
          <w:szCs w:val="24"/>
          <w:lang w:val="en-GB"/>
        </w:rPr>
        <w:t xml:space="preserve">the </w:t>
      </w:r>
      <w:r w:rsidRPr="00A72956">
        <w:rPr>
          <w:rFonts w:ascii="Georgia" w:hAnsi="Georgia" w:cstheme="minorHAnsi"/>
          <w:szCs w:val="24"/>
          <w:lang w:val="en-GB"/>
        </w:rPr>
        <w:t xml:space="preserve">Tax Authority, VAT return, lump sum taxation, accounting costs, archiving and finally, closing of business. </w:t>
      </w:r>
    </w:p>
    <w:p w14:paraId="1B4AB71E" w14:textId="5F0047CF" w:rsidR="004A1F9F" w:rsidRPr="00A72956" w:rsidRDefault="004A1F9F" w:rsidP="004A1F9F">
      <w:pPr>
        <w:jc w:val="both"/>
        <w:rPr>
          <w:rFonts w:ascii="Georgia" w:hAnsi="Georgia" w:cstheme="minorHAnsi"/>
          <w:szCs w:val="24"/>
          <w:lang w:val="en-GB"/>
        </w:rPr>
      </w:pPr>
      <w:r w:rsidRPr="00A72956">
        <w:rPr>
          <w:rFonts w:ascii="Georgia" w:hAnsi="Georgia" w:cstheme="minorHAnsi"/>
          <w:szCs w:val="24"/>
          <w:lang w:val="en-GB"/>
        </w:rPr>
        <w:t>Th</w:t>
      </w:r>
      <w:r w:rsidR="00936B28">
        <w:rPr>
          <w:rFonts w:ascii="Georgia" w:hAnsi="Georgia" w:cstheme="minorHAnsi"/>
          <w:szCs w:val="24"/>
          <w:lang w:val="en-GB"/>
        </w:rPr>
        <w:t>e th</w:t>
      </w:r>
      <w:r w:rsidRPr="00A72956">
        <w:rPr>
          <w:rFonts w:ascii="Georgia" w:hAnsi="Georgia" w:cstheme="minorHAnsi"/>
          <w:szCs w:val="24"/>
          <w:lang w:val="en-GB"/>
        </w:rPr>
        <w:t xml:space="preserve">ird topic was related to obtaining building permits, electricity, registration of property in </w:t>
      </w:r>
      <w:proofErr w:type="spellStart"/>
      <w:r w:rsidRPr="00A72956">
        <w:rPr>
          <w:rFonts w:ascii="Georgia" w:hAnsi="Georgia" w:cstheme="minorHAnsi"/>
          <w:szCs w:val="24"/>
          <w:lang w:val="en-GB"/>
        </w:rPr>
        <w:t>cadaster</w:t>
      </w:r>
      <w:proofErr w:type="spellEnd"/>
      <w:r w:rsidRPr="00A72956">
        <w:rPr>
          <w:rFonts w:ascii="Georgia" w:hAnsi="Georgia" w:cstheme="minorHAnsi"/>
          <w:szCs w:val="24"/>
          <w:lang w:val="en-GB"/>
        </w:rPr>
        <w:t xml:space="preserve">, access to finance, protection of minority rights, introduction of </w:t>
      </w:r>
      <w:r w:rsidR="00936B28">
        <w:rPr>
          <w:rFonts w:ascii="Georgia" w:hAnsi="Georgia" w:cstheme="minorHAnsi"/>
          <w:szCs w:val="24"/>
          <w:lang w:val="en-GB"/>
        </w:rPr>
        <w:t xml:space="preserve">the </w:t>
      </w:r>
      <w:r w:rsidRPr="00A72956">
        <w:rPr>
          <w:rFonts w:ascii="Georgia" w:hAnsi="Georgia" w:cstheme="minorHAnsi"/>
          <w:szCs w:val="24"/>
          <w:lang w:val="en-GB"/>
        </w:rPr>
        <w:t>unified system for collection of taxes and contributions for employees, collection of receivables based on enforcement of court judgments</w:t>
      </w:r>
      <w:r w:rsidR="00936B28">
        <w:rPr>
          <w:rFonts w:ascii="Georgia" w:hAnsi="Georgia" w:cstheme="minorHAnsi"/>
          <w:szCs w:val="24"/>
          <w:lang w:val="en-GB"/>
        </w:rPr>
        <w:t>,</w:t>
      </w:r>
      <w:r w:rsidRPr="00A72956">
        <w:rPr>
          <w:rFonts w:ascii="Georgia" w:hAnsi="Georgia" w:cstheme="minorHAnsi"/>
          <w:szCs w:val="24"/>
          <w:lang w:val="en-GB"/>
        </w:rPr>
        <w:t xml:space="preserve"> etc. </w:t>
      </w:r>
    </w:p>
    <w:p w14:paraId="4F5164EA" w14:textId="5BBB3F57" w:rsidR="004A1F9F" w:rsidRPr="00A72956" w:rsidRDefault="004A1F9F" w:rsidP="006809FC">
      <w:pPr>
        <w:jc w:val="both"/>
        <w:rPr>
          <w:rFonts w:ascii="Georgia" w:hAnsi="Georgia" w:cstheme="minorHAnsi"/>
          <w:szCs w:val="24"/>
          <w:lang w:val="en-GB"/>
        </w:rPr>
      </w:pPr>
      <w:r w:rsidRPr="00A72956">
        <w:rPr>
          <w:rFonts w:ascii="Georgia" w:hAnsi="Georgia" w:cstheme="minorHAnsi"/>
          <w:szCs w:val="24"/>
          <w:lang w:val="en-GB"/>
        </w:rPr>
        <w:t xml:space="preserve">The main questions for each topic were prepared in advance </w:t>
      </w:r>
      <w:r w:rsidR="00051AA5">
        <w:rPr>
          <w:rFonts w:ascii="Georgia" w:hAnsi="Georgia" w:cstheme="minorHAnsi"/>
          <w:szCs w:val="24"/>
          <w:lang w:val="en-GB"/>
        </w:rPr>
        <w:t xml:space="preserve">by the EU4BE team </w:t>
      </w:r>
      <w:r w:rsidRPr="00A72956">
        <w:rPr>
          <w:rFonts w:ascii="Georgia" w:hAnsi="Georgia" w:cstheme="minorHAnsi"/>
          <w:szCs w:val="24"/>
          <w:lang w:val="en-GB"/>
        </w:rPr>
        <w:t>and approved by the Public Policy Secretariat (PPS) and are annexed to this Report (Annex 1). Discussions were, however, often steered based on additional sub-questions based on the issues raised during each round.</w:t>
      </w:r>
    </w:p>
    <w:p w14:paraId="57F20E5A" w14:textId="5B52D023" w:rsidR="004A1F9F" w:rsidRPr="00A72956" w:rsidRDefault="004A1F9F" w:rsidP="0090062F">
      <w:pPr>
        <w:jc w:val="both"/>
        <w:rPr>
          <w:rFonts w:ascii="Georgia" w:hAnsi="Georgia" w:cstheme="minorHAnsi"/>
          <w:b/>
          <w:bCs/>
          <w:color w:val="31479E" w:themeColor="accent1" w:themeShade="BF"/>
          <w:szCs w:val="24"/>
          <w:lang w:val="en-GB"/>
        </w:rPr>
      </w:pPr>
      <w:r w:rsidRPr="00A72956">
        <w:rPr>
          <w:rFonts w:ascii="Georgia" w:hAnsi="Georgia" w:cstheme="minorHAnsi"/>
          <w:szCs w:val="24"/>
          <w:lang w:val="en-GB"/>
        </w:rPr>
        <w:t xml:space="preserve">Main results of discussions </w:t>
      </w:r>
      <w:r w:rsidR="0090062F" w:rsidRPr="00A72956">
        <w:rPr>
          <w:rFonts w:ascii="Georgia" w:hAnsi="Georgia" w:cstheme="minorHAnsi"/>
          <w:szCs w:val="24"/>
          <w:lang w:val="en-GB"/>
        </w:rPr>
        <w:t xml:space="preserve">are summarised in </w:t>
      </w:r>
      <w:r w:rsidR="00936B28">
        <w:rPr>
          <w:rFonts w:ascii="Georgia" w:hAnsi="Georgia" w:cstheme="minorHAnsi"/>
          <w:szCs w:val="24"/>
          <w:lang w:val="en-GB"/>
        </w:rPr>
        <w:t xml:space="preserve">the </w:t>
      </w:r>
      <w:r w:rsidR="0090062F" w:rsidRPr="00A72956">
        <w:rPr>
          <w:rFonts w:ascii="Georgia" w:hAnsi="Georgia" w:cstheme="minorHAnsi"/>
          <w:szCs w:val="24"/>
          <w:lang w:val="en-GB"/>
        </w:rPr>
        <w:t xml:space="preserve">table below, together with recommendations for further actions. </w:t>
      </w:r>
    </w:p>
    <w:p w14:paraId="5F8806FC" w14:textId="77777777" w:rsidR="00571A92" w:rsidRPr="00A72956" w:rsidRDefault="00571A92" w:rsidP="00571A92">
      <w:pPr>
        <w:pStyle w:val="ListParagraph"/>
        <w:rPr>
          <w:rFonts w:ascii="Georgia" w:hAnsi="Georgia" w:cstheme="minorHAnsi"/>
          <w:b/>
          <w:bCs/>
          <w:color w:val="31479E" w:themeColor="accent1" w:themeShade="BF"/>
          <w:szCs w:val="24"/>
          <w:lang w:val="en-GB"/>
        </w:rPr>
      </w:pPr>
    </w:p>
    <w:p w14:paraId="4258A0ED" w14:textId="77777777" w:rsidR="004518CB" w:rsidRPr="00A72956" w:rsidRDefault="004518CB" w:rsidP="00571A92">
      <w:pPr>
        <w:pStyle w:val="ListParagraph"/>
        <w:rPr>
          <w:rFonts w:ascii="Georgia" w:hAnsi="Georgia" w:cstheme="minorHAnsi"/>
          <w:b/>
          <w:bCs/>
          <w:color w:val="31479E" w:themeColor="accent1" w:themeShade="BF"/>
          <w:szCs w:val="24"/>
          <w:lang w:val="en-GB"/>
        </w:rPr>
        <w:sectPr w:rsidR="004518CB" w:rsidRPr="00A72956" w:rsidSect="004518CB">
          <w:headerReference w:type="even" r:id="rId13"/>
          <w:headerReference w:type="default" r:id="rId14"/>
          <w:footerReference w:type="default" r:id="rId15"/>
          <w:headerReference w:type="first" r:id="rId16"/>
          <w:pgSz w:w="12240" w:h="15840" w:code="1"/>
          <w:pgMar w:top="1440" w:right="1440" w:bottom="1440" w:left="1440" w:header="0" w:footer="720" w:gutter="0"/>
          <w:cols w:space="720"/>
          <w:docGrid w:linePitch="360"/>
        </w:sectPr>
      </w:pPr>
    </w:p>
    <w:p w14:paraId="6D012226" w14:textId="77947ABA" w:rsidR="00571A92" w:rsidRPr="00A72956" w:rsidRDefault="00571A92" w:rsidP="00571A92">
      <w:pPr>
        <w:pStyle w:val="ListParagraph"/>
        <w:rPr>
          <w:rFonts w:ascii="Georgia" w:hAnsi="Georgia" w:cstheme="minorHAnsi"/>
          <w:b/>
          <w:bCs/>
          <w:color w:val="31479E" w:themeColor="accent1" w:themeShade="BF"/>
          <w:szCs w:val="24"/>
          <w:lang w:val="en-GB"/>
        </w:rPr>
      </w:pPr>
    </w:p>
    <w:p w14:paraId="3D76C9E8" w14:textId="104B3223" w:rsidR="00534F44" w:rsidRDefault="00571A92" w:rsidP="0090062F">
      <w:pPr>
        <w:pStyle w:val="ListParagraph"/>
        <w:numPr>
          <w:ilvl w:val="0"/>
          <w:numId w:val="14"/>
        </w:numPr>
        <w:rPr>
          <w:rFonts w:ascii="Georgia" w:hAnsi="Georgia" w:cstheme="minorHAnsi"/>
          <w:b/>
          <w:bCs/>
          <w:color w:val="31479E" w:themeColor="accent1" w:themeShade="BF"/>
          <w:szCs w:val="24"/>
          <w:lang w:val="en-GB"/>
        </w:rPr>
      </w:pPr>
      <w:r w:rsidRPr="00A72956">
        <w:rPr>
          <w:rFonts w:ascii="Georgia" w:hAnsi="Georgia" w:cstheme="minorHAnsi"/>
          <w:b/>
          <w:bCs/>
          <w:color w:val="31479E" w:themeColor="accent1" w:themeShade="BF"/>
          <w:szCs w:val="24"/>
          <w:lang w:val="en-GB"/>
        </w:rPr>
        <w:t>FINDINGS AND RECOMMENDATIONS</w:t>
      </w:r>
      <w:r w:rsidR="00CA6026" w:rsidRPr="00A72956">
        <w:rPr>
          <w:rFonts w:ascii="Georgia" w:hAnsi="Georgia" w:cstheme="minorHAnsi"/>
          <w:b/>
          <w:bCs/>
          <w:color w:val="31479E" w:themeColor="accent1" w:themeShade="BF"/>
          <w:szCs w:val="24"/>
          <w:lang w:val="en-GB"/>
        </w:rPr>
        <w:t xml:space="preserve"> </w:t>
      </w:r>
    </w:p>
    <w:p w14:paraId="2FCF2209" w14:textId="0963B05F" w:rsidR="00202F9A" w:rsidRDefault="00202F9A" w:rsidP="00202F9A">
      <w:pPr>
        <w:pStyle w:val="ListParagraph"/>
        <w:rPr>
          <w:rFonts w:ascii="Georgia" w:hAnsi="Georgia" w:cstheme="minorHAnsi"/>
          <w:b/>
          <w:bCs/>
          <w:color w:val="31479E" w:themeColor="accent1" w:themeShade="BF"/>
          <w:szCs w:val="24"/>
          <w:lang w:val="en-GB"/>
        </w:rPr>
      </w:pPr>
    </w:p>
    <w:p w14:paraId="7E9C4953" w14:textId="50BA9983" w:rsidR="00202F9A" w:rsidRPr="00626363" w:rsidRDefault="00202F9A" w:rsidP="00202F9A">
      <w:pPr>
        <w:pStyle w:val="ListParagraph"/>
        <w:jc w:val="both"/>
        <w:rPr>
          <w:rFonts w:ascii="Georgia" w:hAnsi="Georgia" w:cstheme="minorHAnsi"/>
          <w:bCs/>
          <w:szCs w:val="24"/>
          <w:lang w:val="en-GB"/>
        </w:rPr>
      </w:pPr>
      <w:r w:rsidRPr="00626363">
        <w:rPr>
          <w:rFonts w:ascii="Georgia" w:hAnsi="Georgia" w:cstheme="minorHAnsi"/>
          <w:bCs/>
          <w:szCs w:val="24"/>
          <w:lang w:val="en-GB"/>
        </w:rPr>
        <w:t>Findings in this report are based on the recommendations from the 2</w:t>
      </w:r>
      <w:r w:rsidRPr="00626363">
        <w:rPr>
          <w:rFonts w:ascii="Georgia" w:hAnsi="Georgia" w:cstheme="minorHAnsi"/>
          <w:bCs/>
          <w:szCs w:val="24"/>
          <w:vertAlign w:val="superscript"/>
          <w:lang w:val="en-GB"/>
        </w:rPr>
        <w:t>nd</w:t>
      </w:r>
      <w:r w:rsidRPr="00626363">
        <w:rPr>
          <w:rFonts w:ascii="Georgia" w:hAnsi="Georgia" w:cstheme="minorHAnsi"/>
          <w:bCs/>
          <w:szCs w:val="24"/>
          <w:lang w:val="en-GB"/>
        </w:rPr>
        <w:t xml:space="preserve"> EU4BE </w:t>
      </w:r>
      <w:proofErr w:type="spellStart"/>
      <w:r w:rsidRPr="00626363">
        <w:rPr>
          <w:rFonts w:ascii="Georgia" w:hAnsi="Georgia" w:cstheme="minorHAnsi"/>
          <w:bCs/>
          <w:szCs w:val="24"/>
          <w:lang w:val="en-GB"/>
        </w:rPr>
        <w:t>Busines</w:t>
      </w:r>
      <w:proofErr w:type="spellEnd"/>
      <w:r w:rsidRPr="00626363">
        <w:rPr>
          <w:rFonts w:ascii="Georgia" w:hAnsi="Georgia" w:cstheme="minorHAnsi"/>
          <w:bCs/>
          <w:szCs w:val="24"/>
          <w:lang w:val="en-GB"/>
        </w:rPr>
        <w:t xml:space="preserve"> environment </w:t>
      </w:r>
      <w:proofErr w:type="gramStart"/>
      <w:r w:rsidRPr="00626363">
        <w:rPr>
          <w:rFonts w:ascii="Georgia" w:hAnsi="Georgia" w:cstheme="minorHAnsi"/>
          <w:bCs/>
          <w:szCs w:val="24"/>
          <w:lang w:val="en-GB"/>
        </w:rPr>
        <w:t>Report, but</w:t>
      </w:r>
      <w:proofErr w:type="gramEnd"/>
      <w:r w:rsidRPr="00626363">
        <w:rPr>
          <w:rFonts w:ascii="Georgia" w:hAnsi="Georgia" w:cstheme="minorHAnsi"/>
          <w:bCs/>
          <w:szCs w:val="24"/>
          <w:lang w:val="en-GB"/>
        </w:rPr>
        <w:t xml:space="preserve"> are organized according to the </w:t>
      </w:r>
      <w:proofErr w:type="spellStart"/>
      <w:r w:rsidRPr="00626363">
        <w:rPr>
          <w:rFonts w:ascii="Georgia" w:hAnsi="Georgia" w:cstheme="minorHAnsi"/>
          <w:bCs/>
          <w:szCs w:val="24"/>
          <w:lang w:val="en-GB"/>
        </w:rPr>
        <w:t>prioritzy</w:t>
      </w:r>
      <w:proofErr w:type="spellEnd"/>
      <w:r w:rsidRPr="00626363">
        <w:rPr>
          <w:rFonts w:ascii="Georgia" w:hAnsi="Georgia" w:cstheme="minorHAnsi"/>
          <w:bCs/>
          <w:szCs w:val="24"/>
          <w:lang w:val="en-GB"/>
        </w:rPr>
        <w:t xml:space="preserve"> areas as defined in the Draft Small and Medium Enterprises Strategy of the Republic of Serbia for the period 2023-2027.</w:t>
      </w:r>
    </w:p>
    <w:p w14:paraId="5071DA84" w14:textId="4558E6D5" w:rsidR="00202F9A" w:rsidRPr="00202F9A" w:rsidRDefault="00202F9A" w:rsidP="00202F9A">
      <w:pPr>
        <w:pStyle w:val="ListParagraph"/>
        <w:rPr>
          <w:rFonts w:ascii="Georgia" w:hAnsi="Georgia" w:cstheme="minorHAnsi"/>
          <w:bCs/>
          <w:color w:val="31479E" w:themeColor="accent1" w:themeShade="BF"/>
          <w:szCs w:val="24"/>
          <w:lang w:val="en-GB"/>
        </w:rPr>
      </w:pPr>
      <w:r w:rsidRPr="00202F9A">
        <w:rPr>
          <w:rFonts w:ascii="Georgia" w:hAnsi="Georgia" w:cstheme="minorHAnsi"/>
          <w:bCs/>
          <w:color w:val="31479E" w:themeColor="accent1" w:themeShade="BF"/>
          <w:szCs w:val="24"/>
          <w:lang w:val="en-GB"/>
        </w:rPr>
        <w:t xml:space="preserve"> </w:t>
      </w:r>
    </w:p>
    <w:tbl>
      <w:tblPr>
        <w:tblStyle w:val="TableGrid"/>
        <w:tblW w:w="0" w:type="auto"/>
        <w:tblLook w:val="04A0" w:firstRow="1" w:lastRow="0" w:firstColumn="1" w:lastColumn="0" w:noHBand="0" w:noVBand="1"/>
      </w:tblPr>
      <w:tblGrid>
        <w:gridCol w:w="1015"/>
        <w:gridCol w:w="2824"/>
        <w:gridCol w:w="2203"/>
        <w:gridCol w:w="4045"/>
        <w:gridCol w:w="2863"/>
      </w:tblGrid>
      <w:tr w:rsidR="005F426B" w:rsidRPr="005D2018" w14:paraId="56A02DD6" w14:textId="77777777" w:rsidTr="005F426B">
        <w:tc>
          <w:tcPr>
            <w:tcW w:w="1015" w:type="dxa"/>
            <w:shd w:val="clear" w:color="auto" w:fill="B8C1E9" w:themeFill="accent1" w:themeFillTint="66"/>
          </w:tcPr>
          <w:p w14:paraId="328775A8" w14:textId="4FA9AAA3" w:rsidR="00FC5319" w:rsidRPr="005D2018" w:rsidRDefault="00FC5319" w:rsidP="00FC5319">
            <w:pPr>
              <w:spacing w:after="160" w:line="259" w:lineRule="auto"/>
              <w:rPr>
                <w:rFonts w:ascii="Georgia" w:hAnsi="Georgia" w:cstheme="minorHAnsi"/>
                <w:b/>
                <w:bCs/>
                <w:color w:val="000000" w:themeColor="text1"/>
                <w:sz w:val="24"/>
                <w:szCs w:val="24"/>
                <w:lang w:val="en-GB"/>
              </w:rPr>
            </w:pPr>
            <w:r w:rsidRPr="005D2018">
              <w:rPr>
                <w:rFonts w:ascii="Georgia" w:hAnsi="Georgia" w:cstheme="minorHAnsi"/>
                <w:b/>
                <w:bCs/>
                <w:color w:val="000000" w:themeColor="text1"/>
                <w:sz w:val="24"/>
                <w:szCs w:val="24"/>
                <w:lang w:val="en-GB"/>
              </w:rPr>
              <w:t>A.</w:t>
            </w:r>
          </w:p>
        </w:tc>
        <w:tc>
          <w:tcPr>
            <w:tcW w:w="11935" w:type="dxa"/>
            <w:gridSpan w:val="4"/>
            <w:shd w:val="clear" w:color="auto" w:fill="B8C1E9" w:themeFill="accent1" w:themeFillTint="66"/>
          </w:tcPr>
          <w:p w14:paraId="335B74E4" w14:textId="19023092" w:rsidR="00FC5319" w:rsidRPr="005D2018" w:rsidRDefault="00571A92" w:rsidP="00534F44">
            <w:pPr>
              <w:jc w:val="both"/>
              <w:rPr>
                <w:rFonts w:ascii="Georgia" w:hAnsi="Georgia" w:cstheme="minorHAnsi"/>
                <w:b/>
                <w:bCs/>
                <w:color w:val="000000" w:themeColor="text1"/>
                <w:sz w:val="24"/>
                <w:szCs w:val="24"/>
                <w:lang w:val="en-GB"/>
              </w:rPr>
            </w:pPr>
            <w:r w:rsidRPr="005D2018">
              <w:rPr>
                <w:rFonts w:ascii="Georgia" w:hAnsi="Georgia" w:cstheme="minorHAnsi"/>
                <w:b/>
                <w:bCs/>
                <w:color w:val="000000" w:themeColor="text1"/>
                <w:sz w:val="24"/>
                <w:szCs w:val="24"/>
                <w:lang w:val="en-GB"/>
              </w:rPr>
              <w:t xml:space="preserve">Table 1: </w:t>
            </w:r>
            <w:r w:rsidR="004D5F5A" w:rsidRPr="005D2018">
              <w:rPr>
                <w:rFonts w:ascii="Georgia" w:hAnsi="Georgia" w:cs="Arial"/>
                <w:b/>
                <w:bCs/>
                <w:sz w:val="24"/>
                <w:szCs w:val="24"/>
                <w:lang w:val="en-GB"/>
              </w:rPr>
              <w:t>I.</w:t>
            </w:r>
            <w:r w:rsidR="004D5F5A" w:rsidRPr="005D2018">
              <w:rPr>
                <w:rFonts w:ascii="Georgia" w:hAnsi="Georgia" w:cs="Arial"/>
                <w:b/>
                <w:bCs/>
                <w:sz w:val="24"/>
                <w:szCs w:val="24"/>
                <w:lang w:val="en-GB"/>
              </w:rPr>
              <w:tab/>
              <w:t xml:space="preserve">E-Government, administrative </w:t>
            </w:r>
            <w:proofErr w:type="gramStart"/>
            <w:r w:rsidR="004D5F5A" w:rsidRPr="005D2018">
              <w:rPr>
                <w:rFonts w:ascii="Georgia" w:hAnsi="Georgia" w:cs="Arial"/>
                <w:b/>
                <w:bCs/>
                <w:sz w:val="24"/>
                <w:szCs w:val="24"/>
                <w:lang w:val="en-GB"/>
              </w:rPr>
              <w:t>simplification</w:t>
            </w:r>
            <w:proofErr w:type="gramEnd"/>
            <w:r w:rsidR="004D5F5A" w:rsidRPr="005D2018">
              <w:rPr>
                <w:rFonts w:ascii="Georgia" w:hAnsi="Georgia" w:cs="Arial"/>
                <w:b/>
                <w:bCs/>
                <w:sz w:val="24"/>
                <w:szCs w:val="24"/>
                <w:lang w:val="en-GB"/>
              </w:rPr>
              <w:t xml:space="preserve"> and reduction of administrative costs</w:t>
            </w:r>
          </w:p>
        </w:tc>
      </w:tr>
      <w:tr w:rsidR="005F426B" w:rsidRPr="005D2018" w14:paraId="0E429705" w14:textId="77777777" w:rsidTr="005F426B">
        <w:tc>
          <w:tcPr>
            <w:tcW w:w="1015" w:type="dxa"/>
            <w:shd w:val="clear" w:color="auto" w:fill="B8C1E9" w:themeFill="accent1" w:themeFillTint="66"/>
          </w:tcPr>
          <w:p w14:paraId="00D43C2E" w14:textId="4E83703D" w:rsidR="00E3349F" w:rsidRPr="005D2018" w:rsidRDefault="00571A92" w:rsidP="00E3349F">
            <w:pPr>
              <w:spacing w:after="160" w:line="259" w:lineRule="auto"/>
              <w:rPr>
                <w:rFonts w:ascii="Georgia" w:hAnsi="Georgia" w:cstheme="minorHAnsi"/>
                <w:b/>
                <w:bCs/>
                <w:color w:val="000000" w:themeColor="text1"/>
                <w:szCs w:val="24"/>
                <w:lang w:val="en-GB"/>
              </w:rPr>
            </w:pPr>
            <w:r w:rsidRPr="005D2018">
              <w:rPr>
                <w:rFonts w:ascii="Georgia" w:hAnsi="Georgia" w:cstheme="minorHAnsi"/>
                <w:b/>
                <w:bCs/>
                <w:color w:val="000000" w:themeColor="text1"/>
                <w:sz w:val="24"/>
                <w:szCs w:val="24"/>
                <w:lang w:val="en-GB"/>
              </w:rPr>
              <w:t>No</w:t>
            </w:r>
            <w:r w:rsidR="00E3349F" w:rsidRPr="005D2018">
              <w:rPr>
                <w:rFonts w:ascii="Georgia" w:hAnsi="Georgia" w:cstheme="minorHAnsi"/>
                <w:b/>
                <w:bCs/>
                <w:color w:val="000000" w:themeColor="text1"/>
                <w:sz w:val="24"/>
                <w:szCs w:val="24"/>
                <w:lang w:val="en-GB"/>
              </w:rPr>
              <w:t xml:space="preserve"> </w:t>
            </w:r>
          </w:p>
        </w:tc>
        <w:tc>
          <w:tcPr>
            <w:tcW w:w="2824" w:type="dxa"/>
            <w:shd w:val="clear" w:color="auto" w:fill="B8C1E9" w:themeFill="accent1" w:themeFillTint="66"/>
          </w:tcPr>
          <w:p w14:paraId="691562C3" w14:textId="1C0AD752" w:rsidR="00E3349F" w:rsidRPr="005D2018" w:rsidRDefault="00CA6026" w:rsidP="00E3349F">
            <w:pPr>
              <w:spacing w:after="160" w:line="259" w:lineRule="auto"/>
              <w:rPr>
                <w:rFonts w:ascii="Georgia" w:hAnsi="Georgia" w:cstheme="minorHAnsi"/>
                <w:b/>
                <w:bCs/>
                <w:color w:val="000000" w:themeColor="text1"/>
                <w:sz w:val="24"/>
                <w:szCs w:val="24"/>
                <w:lang w:val="en-GB"/>
              </w:rPr>
            </w:pPr>
            <w:r w:rsidRPr="005D2018">
              <w:rPr>
                <w:rFonts w:ascii="Georgia" w:hAnsi="Georgia" w:cstheme="minorHAnsi"/>
                <w:b/>
                <w:bCs/>
                <w:color w:val="000000" w:themeColor="text1"/>
                <w:sz w:val="24"/>
                <w:szCs w:val="24"/>
                <w:lang w:val="en-GB"/>
              </w:rPr>
              <w:t>Sector</w:t>
            </w:r>
          </w:p>
        </w:tc>
        <w:tc>
          <w:tcPr>
            <w:tcW w:w="2203" w:type="dxa"/>
            <w:shd w:val="clear" w:color="auto" w:fill="B8C1E9" w:themeFill="accent1" w:themeFillTint="66"/>
          </w:tcPr>
          <w:p w14:paraId="747AB991" w14:textId="20AF9675" w:rsidR="00E3349F" w:rsidRPr="005D2018" w:rsidRDefault="00CA6026" w:rsidP="00E3349F">
            <w:pPr>
              <w:spacing w:after="160" w:line="259" w:lineRule="auto"/>
              <w:rPr>
                <w:rFonts w:ascii="Georgia" w:hAnsi="Georgia" w:cstheme="minorHAnsi"/>
                <w:b/>
                <w:bCs/>
                <w:color w:val="000000" w:themeColor="text1"/>
                <w:sz w:val="24"/>
                <w:szCs w:val="24"/>
                <w:lang w:val="en-GB"/>
              </w:rPr>
            </w:pPr>
            <w:r w:rsidRPr="005D2018">
              <w:rPr>
                <w:rFonts w:ascii="Georgia" w:hAnsi="Georgia" w:cstheme="minorHAnsi"/>
                <w:b/>
                <w:bCs/>
                <w:color w:val="000000" w:themeColor="text1"/>
                <w:sz w:val="24"/>
                <w:szCs w:val="24"/>
                <w:lang w:val="en-GB"/>
              </w:rPr>
              <w:t>Specific area</w:t>
            </w:r>
          </w:p>
        </w:tc>
        <w:tc>
          <w:tcPr>
            <w:tcW w:w="4045" w:type="dxa"/>
            <w:shd w:val="clear" w:color="auto" w:fill="B8C1E9" w:themeFill="accent1" w:themeFillTint="66"/>
          </w:tcPr>
          <w:p w14:paraId="232DD61B" w14:textId="79652B64" w:rsidR="00E3349F" w:rsidRPr="005D2018" w:rsidRDefault="00CA6026" w:rsidP="00E3349F">
            <w:pPr>
              <w:jc w:val="both"/>
              <w:rPr>
                <w:rFonts w:ascii="Georgia" w:hAnsi="Georgia" w:cstheme="minorHAnsi"/>
                <w:b/>
                <w:bCs/>
                <w:color w:val="000000" w:themeColor="text1"/>
                <w:sz w:val="24"/>
                <w:szCs w:val="24"/>
                <w:lang w:val="en-GB"/>
              </w:rPr>
            </w:pPr>
            <w:r w:rsidRPr="005D2018">
              <w:rPr>
                <w:rFonts w:ascii="Georgia" w:hAnsi="Georgia" w:cstheme="minorHAnsi"/>
                <w:b/>
                <w:bCs/>
                <w:color w:val="000000" w:themeColor="text1"/>
                <w:sz w:val="24"/>
                <w:szCs w:val="24"/>
                <w:lang w:val="en-GB"/>
              </w:rPr>
              <w:t>Findings</w:t>
            </w:r>
          </w:p>
        </w:tc>
        <w:tc>
          <w:tcPr>
            <w:tcW w:w="2863" w:type="dxa"/>
            <w:shd w:val="clear" w:color="auto" w:fill="B8C1E9" w:themeFill="accent1" w:themeFillTint="66"/>
          </w:tcPr>
          <w:p w14:paraId="307B88F9" w14:textId="2FB9E9A0" w:rsidR="00E3349F" w:rsidRPr="005D2018" w:rsidRDefault="00CA6026" w:rsidP="00E3349F">
            <w:pPr>
              <w:jc w:val="both"/>
              <w:rPr>
                <w:rFonts w:ascii="Georgia" w:hAnsi="Georgia" w:cstheme="minorHAnsi"/>
                <w:b/>
                <w:bCs/>
                <w:color w:val="000000" w:themeColor="text1"/>
                <w:sz w:val="24"/>
                <w:szCs w:val="24"/>
                <w:lang w:val="en-GB"/>
              </w:rPr>
            </w:pPr>
            <w:r w:rsidRPr="005D2018">
              <w:rPr>
                <w:rFonts w:ascii="Georgia" w:hAnsi="Georgia" w:cstheme="minorHAnsi"/>
                <w:b/>
                <w:bCs/>
                <w:color w:val="000000" w:themeColor="text1"/>
                <w:sz w:val="24"/>
                <w:szCs w:val="24"/>
                <w:lang w:val="en-GB"/>
              </w:rPr>
              <w:t>Recommendations</w:t>
            </w:r>
          </w:p>
        </w:tc>
      </w:tr>
      <w:tr w:rsidR="00946A32" w:rsidRPr="005D2018" w14:paraId="15C425F0" w14:textId="2B922AF7" w:rsidTr="005F426B">
        <w:tc>
          <w:tcPr>
            <w:tcW w:w="1015" w:type="dxa"/>
            <w:shd w:val="clear" w:color="auto" w:fill="auto"/>
          </w:tcPr>
          <w:p w14:paraId="112CA30C" w14:textId="39871AF5" w:rsidR="00946A32" w:rsidRPr="00AC33F3" w:rsidRDefault="00E26200" w:rsidP="00946A32">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t>1.</w:t>
            </w:r>
          </w:p>
        </w:tc>
        <w:tc>
          <w:tcPr>
            <w:tcW w:w="2824" w:type="dxa"/>
            <w:shd w:val="clear" w:color="auto" w:fill="B8C1E9" w:themeFill="accent1" w:themeFillTint="66"/>
          </w:tcPr>
          <w:p w14:paraId="7877CE0F" w14:textId="751ADA78" w:rsidR="00946A32" w:rsidRPr="00AC33F3" w:rsidRDefault="00202F9A" w:rsidP="00946A32">
            <w:pPr>
              <w:rPr>
                <w:rFonts w:ascii="Georgia" w:hAnsi="Georgia" w:cstheme="minorHAnsi"/>
                <w:b/>
                <w:bCs/>
                <w:lang w:val="en-GB"/>
              </w:rPr>
            </w:pPr>
            <w:r w:rsidRPr="00AC33F3">
              <w:rPr>
                <w:rFonts w:ascii="Georgia" w:hAnsi="Georgia" w:cstheme="minorHAnsi"/>
                <w:b/>
                <w:bCs/>
                <w:lang w:val="en-GB"/>
              </w:rPr>
              <w:t>-</w:t>
            </w:r>
            <w:r w:rsidR="00946A32" w:rsidRPr="00AC33F3">
              <w:rPr>
                <w:rFonts w:ascii="Georgia" w:hAnsi="Georgia" w:cstheme="minorHAnsi"/>
                <w:b/>
                <w:bCs/>
                <w:lang w:val="en-GB"/>
              </w:rPr>
              <w:t>E-Government</w:t>
            </w:r>
          </w:p>
        </w:tc>
        <w:tc>
          <w:tcPr>
            <w:tcW w:w="2203" w:type="dxa"/>
            <w:shd w:val="clear" w:color="auto" w:fill="auto"/>
          </w:tcPr>
          <w:p w14:paraId="27291953" w14:textId="6E83497D" w:rsidR="00946A32" w:rsidRPr="00AC33F3" w:rsidRDefault="00946A32" w:rsidP="00946A32">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Digital public services</w:t>
            </w:r>
          </w:p>
        </w:tc>
        <w:tc>
          <w:tcPr>
            <w:tcW w:w="4045" w:type="dxa"/>
            <w:shd w:val="clear" w:color="auto" w:fill="auto"/>
          </w:tcPr>
          <w:p w14:paraId="33605B77" w14:textId="1307AF86" w:rsidR="00946A32" w:rsidRPr="00AC33F3" w:rsidRDefault="00946A32"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E-Government has significantly simplified everyday operations for </w:t>
            </w:r>
            <w:proofErr w:type="gramStart"/>
            <w:r w:rsidRPr="00AC33F3">
              <w:rPr>
                <w:rFonts w:ascii="Georgia" w:hAnsi="Georgia" w:cstheme="minorHAnsi"/>
                <w:color w:val="000000" w:themeColor="text1"/>
                <w:lang w:val="en-GB"/>
              </w:rPr>
              <w:t>businesses</w:t>
            </w:r>
            <w:proofErr w:type="gramEnd"/>
            <w:r w:rsidRPr="00AC33F3">
              <w:rPr>
                <w:rFonts w:ascii="Georgia" w:hAnsi="Georgia" w:cstheme="minorHAnsi"/>
                <w:color w:val="000000" w:themeColor="text1"/>
                <w:lang w:val="en-GB"/>
              </w:rPr>
              <w:t xml:space="preserve"> and everybody welcomes progress in this area. A lot has been accomplished in the recent years – procedures are faster, </w:t>
            </w:r>
            <w:proofErr w:type="gramStart"/>
            <w:r w:rsidRPr="00AC33F3">
              <w:rPr>
                <w:rFonts w:ascii="Georgia" w:hAnsi="Georgia" w:cstheme="minorHAnsi"/>
                <w:color w:val="000000" w:themeColor="text1"/>
                <w:lang w:val="en-GB"/>
              </w:rPr>
              <w:t>simplified</w:t>
            </w:r>
            <w:proofErr w:type="gramEnd"/>
            <w:r w:rsidRPr="00AC33F3">
              <w:rPr>
                <w:rFonts w:ascii="Georgia" w:hAnsi="Georgia" w:cstheme="minorHAnsi"/>
                <w:color w:val="000000" w:themeColor="text1"/>
                <w:lang w:val="en-GB"/>
              </w:rPr>
              <w:t xml:space="preserve"> and significant savings in time and money </w:t>
            </w:r>
            <w:r w:rsidR="00851AED" w:rsidRPr="00AC33F3">
              <w:rPr>
                <w:rFonts w:ascii="Georgia" w:hAnsi="Georgia" w:cstheme="minorHAnsi"/>
                <w:color w:val="000000" w:themeColor="text1"/>
                <w:lang w:val="en-GB"/>
              </w:rPr>
              <w:t>are</w:t>
            </w:r>
            <w:r w:rsidRPr="00AC33F3">
              <w:rPr>
                <w:rFonts w:ascii="Georgia" w:hAnsi="Georgia" w:cstheme="minorHAnsi"/>
                <w:color w:val="000000" w:themeColor="text1"/>
                <w:lang w:val="en-GB"/>
              </w:rPr>
              <w:t xml:space="preserve"> achieved. The only remark relates to connection of all institutions, especially the local administration and all their services with the E-Government portal, as not all institutions and local services even within the same local self-government are connected. </w:t>
            </w:r>
          </w:p>
          <w:p w14:paraId="3EB5E729" w14:textId="79A9C200" w:rsidR="00CE31E0" w:rsidRPr="00AC33F3" w:rsidRDefault="00CE31E0"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Good example – TEHNIS portal of the Ministry of Economy, where all information on </w:t>
            </w:r>
            <w:r w:rsidR="00F62C05" w:rsidRPr="00AC33F3">
              <w:rPr>
                <w:rFonts w:ascii="Georgia" w:hAnsi="Georgia" w:cstheme="minorHAnsi"/>
                <w:color w:val="000000" w:themeColor="text1"/>
                <w:lang w:val="en-GB"/>
              </w:rPr>
              <w:t xml:space="preserve">products certification for export and safe placement on the market can be obtained. </w:t>
            </w:r>
            <w:r w:rsidR="00D4185F" w:rsidRPr="00AC33F3">
              <w:rPr>
                <w:rFonts w:ascii="Georgia" w:hAnsi="Georgia" w:cstheme="minorHAnsi"/>
                <w:color w:val="000000" w:themeColor="text1"/>
                <w:lang w:val="en-GB"/>
              </w:rPr>
              <w:t xml:space="preserve"> </w:t>
            </w:r>
          </w:p>
          <w:p w14:paraId="079B6D55" w14:textId="28E5753B" w:rsidR="00C614FD" w:rsidRPr="00AC33F3" w:rsidRDefault="00C614FD"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Some negative examples are the procedure of v</w:t>
            </w:r>
            <w:r w:rsidR="001053E5" w:rsidRPr="00AC33F3">
              <w:rPr>
                <w:rFonts w:ascii="Georgia" w:hAnsi="Georgia" w:cstheme="minorHAnsi"/>
                <w:color w:val="000000" w:themeColor="text1"/>
                <w:lang w:val="en-GB"/>
              </w:rPr>
              <w:t>ehicle</w:t>
            </w:r>
            <w:r w:rsidRPr="00AC33F3">
              <w:rPr>
                <w:rFonts w:ascii="Georgia" w:hAnsi="Georgia" w:cstheme="minorHAnsi"/>
                <w:color w:val="000000" w:themeColor="text1"/>
                <w:lang w:val="en-GB"/>
              </w:rPr>
              <w:t xml:space="preserve"> registration</w:t>
            </w:r>
            <w:r w:rsidR="00F26ADF" w:rsidRPr="00AC33F3">
              <w:rPr>
                <w:rFonts w:ascii="Georgia" w:hAnsi="Georgia" w:cstheme="minorHAnsi"/>
                <w:color w:val="000000" w:themeColor="text1"/>
                <w:lang w:val="en-GB"/>
              </w:rPr>
              <w:t xml:space="preserve"> – </w:t>
            </w:r>
            <w:r w:rsidR="00851AED" w:rsidRPr="00AC33F3">
              <w:rPr>
                <w:rFonts w:ascii="Georgia" w:hAnsi="Georgia" w:cstheme="minorHAnsi"/>
                <w:color w:val="000000" w:themeColor="text1"/>
                <w:lang w:val="en-GB"/>
              </w:rPr>
              <w:t xml:space="preserve">which is </w:t>
            </w:r>
            <w:r w:rsidR="00F26ADF" w:rsidRPr="00AC33F3">
              <w:rPr>
                <w:rFonts w:ascii="Georgia" w:hAnsi="Georgia" w:cstheme="minorHAnsi"/>
                <w:color w:val="000000" w:themeColor="text1"/>
                <w:lang w:val="en-GB"/>
              </w:rPr>
              <w:t xml:space="preserve">still </w:t>
            </w:r>
            <w:r w:rsidR="00851AED" w:rsidRPr="00AC33F3">
              <w:rPr>
                <w:rFonts w:ascii="Georgia" w:hAnsi="Georgia" w:cstheme="minorHAnsi"/>
                <w:color w:val="000000" w:themeColor="text1"/>
                <w:lang w:val="en-GB"/>
              </w:rPr>
              <w:t xml:space="preserve">a </w:t>
            </w:r>
            <w:r w:rsidR="00F26ADF" w:rsidRPr="00AC33F3">
              <w:rPr>
                <w:rFonts w:ascii="Georgia" w:hAnsi="Georgia" w:cstheme="minorHAnsi"/>
                <w:color w:val="000000" w:themeColor="text1"/>
                <w:lang w:val="en-GB"/>
              </w:rPr>
              <w:t xml:space="preserve">paper procedure. Also, </w:t>
            </w:r>
            <w:r w:rsidR="00B00A9A" w:rsidRPr="00AC33F3">
              <w:rPr>
                <w:rFonts w:ascii="Georgia" w:hAnsi="Georgia" w:cstheme="minorHAnsi"/>
                <w:color w:val="000000" w:themeColor="text1"/>
                <w:lang w:val="en-GB"/>
              </w:rPr>
              <w:t xml:space="preserve">the Ministry of Agriculture, when it comes to national measures </w:t>
            </w:r>
            <w:r w:rsidR="00F44DB7" w:rsidRPr="00AC33F3">
              <w:rPr>
                <w:rFonts w:ascii="Georgia" w:hAnsi="Georgia" w:cstheme="minorHAnsi"/>
                <w:color w:val="000000" w:themeColor="text1"/>
                <w:lang w:val="en-GB"/>
              </w:rPr>
              <w:t>for support to agriculture</w:t>
            </w:r>
            <w:r w:rsidR="00851AED" w:rsidRPr="00AC33F3">
              <w:rPr>
                <w:rFonts w:ascii="Georgia" w:hAnsi="Georgia" w:cstheme="minorHAnsi"/>
                <w:color w:val="000000" w:themeColor="text1"/>
                <w:lang w:val="en-GB"/>
              </w:rPr>
              <w:t xml:space="preserve"> -</w:t>
            </w:r>
            <w:r w:rsidR="00F44DB7" w:rsidRPr="00AC33F3">
              <w:rPr>
                <w:rFonts w:ascii="Georgia" w:hAnsi="Georgia" w:cstheme="minorHAnsi"/>
                <w:color w:val="000000" w:themeColor="text1"/>
                <w:lang w:val="en-GB"/>
              </w:rPr>
              <w:t xml:space="preserve"> all procedures are in paper. </w:t>
            </w:r>
          </w:p>
          <w:p w14:paraId="012579F4" w14:textId="3F1F25E0" w:rsidR="00341595" w:rsidRPr="00AC33F3" w:rsidRDefault="00341595"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Recommendations of 2</w:t>
            </w:r>
            <w:r w:rsidRPr="00AC33F3">
              <w:rPr>
                <w:rFonts w:ascii="Georgia" w:hAnsi="Georgia" w:cstheme="minorHAnsi"/>
                <w:color w:val="000000" w:themeColor="text1"/>
                <w:vertAlign w:val="superscript"/>
                <w:lang w:val="en-GB"/>
              </w:rPr>
              <w:t>nd</w:t>
            </w:r>
            <w:r w:rsidRPr="00AC33F3">
              <w:rPr>
                <w:rFonts w:ascii="Georgia" w:hAnsi="Georgia" w:cstheme="minorHAnsi"/>
                <w:color w:val="000000" w:themeColor="text1"/>
                <w:lang w:val="en-GB"/>
              </w:rPr>
              <w:t xml:space="preserve"> </w:t>
            </w:r>
            <w:r w:rsidR="00851AED" w:rsidRPr="00AC33F3">
              <w:rPr>
                <w:rFonts w:ascii="Georgia" w:hAnsi="Georgia" w:cstheme="minorHAnsi"/>
                <w:color w:val="000000" w:themeColor="text1"/>
                <w:lang w:val="en-GB"/>
              </w:rPr>
              <w:t>EU4</w:t>
            </w:r>
            <w:r w:rsidRPr="00AC33F3">
              <w:rPr>
                <w:rFonts w:ascii="Georgia" w:hAnsi="Georgia" w:cstheme="minorHAnsi"/>
                <w:color w:val="000000" w:themeColor="text1"/>
                <w:lang w:val="en-GB"/>
              </w:rPr>
              <w:t xml:space="preserve">BE </w:t>
            </w:r>
            <w:r w:rsidR="00851AED" w:rsidRPr="00AC33F3">
              <w:rPr>
                <w:rFonts w:ascii="Georgia" w:hAnsi="Georgia" w:cstheme="minorHAnsi"/>
                <w:color w:val="000000" w:themeColor="text1"/>
                <w:lang w:val="en-GB"/>
              </w:rPr>
              <w:t xml:space="preserve">analytical </w:t>
            </w:r>
            <w:r w:rsidRPr="00AC33F3">
              <w:rPr>
                <w:rFonts w:ascii="Georgia" w:hAnsi="Georgia" w:cstheme="minorHAnsi"/>
                <w:color w:val="000000" w:themeColor="text1"/>
                <w:lang w:val="en-GB"/>
              </w:rPr>
              <w:t xml:space="preserve">Report </w:t>
            </w:r>
            <w:r w:rsidR="00453506" w:rsidRPr="00AC33F3">
              <w:rPr>
                <w:rFonts w:ascii="Georgia" w:hAnsi="Georgia" w:cstheme="minorHAnsi"/>
                <w:color w:val="000000" w:themeColor="text1"/>
                <w:lang w:val="en-GB"/>
              </w:rPr>
              <w:t>on e-Government and improvement of electronic public services</w:t>
            </w:r>
            <w:r w:rsidR="003E4D3E" w:rsidRPr="00AC33F3">
              <w:rPr>
                <w:rFonts w:ascii="Georgia" w:hAnsi="Georgia" w:cstheme="minorHAnsi"/>
                <w:color w:val="000000" w:themeColor="text1"/>
                <w:lang w:val="en-GB"/>
              </w:rPr>
              <w:t xml:space="preserve"> (1, 2, 3, 4, 6)</w:t>
            </w:r>
            <w:r w:rsidR="00453506" w:rsidRPr="00AC33F3">
              <w:rPr>
                <w:rFonts w:ascii="Georgia" w:hAnsi="Georgia" w:cstheme="minorHAnsi"/>
                <w:color w:val="000000" w:themeColor="text1"/>
                <w:lang w:val="en-GB"/>
              </w:rPr>
              <w:t xml:space="preserve"> were confirmed and welcomed. </w:t>
            </w:r>
          </w:p>
        </w:tc>
        <w:tc>
          <w:tcPr>
            <w:tcW w:w="2863" w:type="dxa"/>
          </w:tcPr>
          <w:p w14:paraId="21871F32" w14:textId="4F9449F2" w:rsidR="00946A32" w:rsidRPr="00AC33F3" w:rsidRDefault="00946A32" w:rsidP="00A73E91">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To continue with further digiti</w:t>
            </w:r>
            <w:r w:rsidR="00A73E91" w:rsidRPr="00AC33F3">
              <w:rPr>
                <w:rFonts w:ascii="Georgia" w:hAnsi="Georgia" w:cstheme="minorHAnsi"/>
                <w:color w:val="000000" w:themeColor="text1"/>
                <w:lang w:val="en-GB"/>
              </w:rPr>
              <w:t>z</w:t>
            </w:r>
            <w:r w:rsidRPr="00AC33F3">
              <w:rPr>
                <w:rFonts w:ascii="Georgia" w:hAnsi="Georgia" w:cstheme="minorHAnsi"/>
                <w:color w:val="000000" w:themeColor="text1"/>
                <w:lang w:val="en-GB"/>
              </w:rPr>
              <w:t xml:space="preserve">ation of public services and to work stronger on connecting all institutions and all services, especially at the local level to </w:t>
            </w:r>
            <w:r w:rsidR="00A73E9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e-Government portal. </w:t>
            </w:r>
            <w:r w:rsidR="00C97FC7" w:rsidRPr="00AC33F3">
              <w:rPr>
                <w:rFonts w:ascii="Georgia" w:hAnsi="Georgia" w:cstheme="minorHAnsi"/>
                <w:color w:val="000000" w:themeColor="text1"/>
                <w:lang w:val="en-GB"/>
              </w:rPr>
              <w:t>Additional effort should be invested to introduce e-Government services in all public institutions, not only at the national or provincial level, but also at the local level as the local self-governments provide some of the most frequent and important services to businesses</w:t>
            </w:r>
            <w:r w:rsidR="00444CCB" w:rsidRPr="00AC33F3">
              <w:rPr>
                <w:rFonts w:ascii="Georgia" w:hAnsi="Georgia" w:cstheme="minorHAnsi"/>
                <w:color w:val="000000" w:themeColor="text1"/>
                <w:lang w:val="en-GB"/>
              </w:rPr>
              <w:t xml:space="preserve">. Further improvements should also be made in </w:t>
            </w:r>
            <w:r w:rsidR="00A73E91" w:rsidRPr="00AC33F3">
              <w:rPr>
                <w:rFonts w:ascii="Georgia" w:hAnsi="Georgia" w:cstheme="minorHAnsi"/>
                <w:color w:val="000000" w:themeColor="text1"/>
                <w:lang w:val="en-GB"/>
              </w:rPr>
              <w:t xml:space="preserve">the </w:t>
            </w:r>
            <w:r w:rsidR="00444CCB" w:rsidRPr="00AC33F3">
              <w:rPr>
                <w:rFonts w:ascii="Georgia" w:hAnsi="Georgia" w:cstheme="minorHAnsi"/>
                <w:color w:val="000000" w:themeColor="text1"/>
                <w:lang w:val="en-GB"/>
              </w:rPr>
              <w:t xml:space="preserve">direction of </w:t>
            </w:r>
            <w:r w:rsidR="00444CCB" w:rsidRPr="00AC33F3">
              <w:rPr>
                <w:rFonts w:ascii="Georgia" w:hAnsi="Georgia" w:cstheme="minorHAnsi"/>
                <w:color w:val="000000" w:themeColor="text1"/>
                <w:lang w:val="en-GB"/>
              </w:rPr>
              <w:lastRenderedPageBreak/>
              <w:t xml:space="preserve">providing the status of </w:t>
            </w:r>
            <w:r w:rsidR="009107D2" w:rsidRPr="00AC33F3">
              <w:rPr>
                <w:rFonts w:ascii="Georgia" w:hAnsi="Georgia" w:cstheme="minorHAnsi"/>
                <w:color w:val="000000" w:themeColor="text1"/>
                <w:lang w:val="en-GB"/>
              </w:rPr>
              <w:t>electronic procedure</w:t>
            </w:r>
            <w:r w:rsidR="00A73E91" w:rsidRPr="00AC33F3">
              <w:rPr>
                <w:rFonts w:ascii="Georgia" w:hAnsi="Georgia" w:cstheme="minorHAnsi"/>
                <w:color w:val="000000" w:themeColor="text1"/>
                <w:lang w:val="en-GB"/>
              </w:rPr>
              <w:t>s</w:t>
            </w:r>
            <w:r w:rsidR="009107D2" w:rsidRPr="00AC33F3">
              <w:rPr>
                <w:rFonts w:ascii="Georgia" w:hAnsi="Georgia" w:cstheme="minorHAnsi"/>
                <w:color w:val="000000" w:themeColor="text1"/>
                <w:lang w:val="en-GB"/>
              </w:rPr>
              <w:t>, as businesses think that there is no sufficient information on th</w:t>
            </w:r>
            <w:r w:rsidR="00A73E91" w:rsidRPr="00AC33F3">
              <w:rPr>
                <w:rFonts w:ascii="Georgia" w:hAnsi="Georgia" w:cstheme="minorHAnsi"/>
                <w:color w:val="000000" w:themeColor="text1"/>
                <w:lang w:val="en-GB"/>
              </w:rPr>
              <w:t>is</w:t>
            </w:r>
            <w:r w:rsidR="009107D2" w:rsidRPr="00AC33F3">
              <w:rPr>
                <w:rFonts w:ascii="Georgia" w:hAnsi="Georgia" w:cstheme="minorHAnsi"/>
                <w:color w:val="000000" w:themeColor="text1"/>
                <w:lang w:val="en-GB"/>
              </w:rPr>
              <w:t xml:space="preserve"> status. </w:t>
            </w:r>
          </w:p>
        </w:tc>
      </w:tr>
      <w:tr w:rsidR="005764AF" w:rsidRPr="005D2018" w14:paraId="4049C0F6" w14:textId="77777777" w:rsidTr="00AC33F3">
        <w:trPr>
          <w:trHeight w:val="1430"/>
        </w:trPr>
        <w:tc>
          <w:tcPr>
            <w:tcW w:w="1015" w:type="dxa"/>
            <w:shd w:val="clear" w:color="auto" w:fill="auto"/>
          </w:tcPr>
          <w:p w14:paraId="75B4B20F" w14:textId="25B756F2" w:rsidR="005764AF" w:rsidRPr="00AC33F3" w:rsidRDefault="00E26200" w:rsidP="00946A32">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2.</w:t>
            </w:r>
          </w:p>
        </w:tc>
        <w:tc>
          <w:tcPr>
            <w:tcW w:w="2824" w:type="dxa"/>
            <w:shd w:val="clear" w:color="auto" w:fill="B8C1E9" w:themeFill="accent1" w:themeFillTint="66"/>
          </w:tcPr>
          <w:p w14:paraId="301FE1F0" w14:textId="2F20EF5E" w:rsidR="005764AF" w:rsidRPr="00AC33F3" w:rsidRDefault="005764AF" w:rsidP="00946A32">
            <w:pPr>
              <w:rPr>
                <w:rFonts w:ascii="Georgia" w:hAnsi="Georgia" w:cstheme="minorHAnsi"/>
                <w:b/>
                <w:bCs/>
                <w:lang w:val="en-GB"/>
              </w:rPr>
            </w:pPr>
            <w:r w:rsidRPr="00AC33F3">
              <w:rPr>
                <w:rFonts w:ascii="Georgia" w:hAnsi="Georgia" w:cstheme="minorHAnsi"/>
                <w:b/>
                <w:bCs/>
                <w:lang w:val="en-GB"/>
              </w:rPr>
              <w:t>Administrative procedures</w:t>
            </w:r>
          </w:p>
        </w:tc>
        <w:tc>
          <w:tcPr>
            <w:tcW w:w="2203" w:type="dxa"/>
            <w:shd w:val="clear" w:color="auto" w:fill="auto"/>
          </w:tcPr>
          <w:p w14:paraId="522B790C" w14:textId="68C65776" w:rsidR="005764AF" w:rsidRPr="00AC33F3" w:rsidRDefault="005764AF" w:rsidP="00946A32">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Registry of public procedures (RAP)</w:t>
            </w:r>
          </w:p>
        </w:tc>
        <w:tc>
          <w:tcPr>
            <w:tcW w:w="4045" w:type="dxa"/>
            <w:shd w:val="clear" w:color="auto" w:fill="auto"/>
          </w:tcPr>
          <w:p w14:paraId="68CF986D" w14:textId="51A8D276" w:rsidR="005764AF" w:rsidRPr="00AC33F3" w:rsidRDefault="005764AF"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Busin</w:t>
            </w:r>
            <w:r w:rsidR="002E4EFD" w:rsidRPr="00AC33F3">
              <w:rPr>
                <w:rFonts w:ascii="Georgia" w:hAnsi="Georgia" w:cstheme="minorHAnsi"/>
                <w:color w:val="000000" w:themeColor="text1"/>
                <w:lang w:val="en-GB"/>
              </w:rPr>
              <w:t>esses in Serbia are not familiar with RAP and do not use it in their everyday operation</w:t>
            </w:r>
            <w:r w:rsidR="00851AED" w:rsidRPr="00AC33F3">
              <w:rPr>
                <w:rFonts w:ascii="Georgia" w:hAnsi="Georgia" w:cstheme="minorHAnsi"/>
                <w:color w:val="000000" w:themeColor="text1"/>
                <w:lang w:val="en-GB"/>
              </w:rPr>
              <w:t>s</w:t>
            </w:r>
            <w:r w:rsidR="00E66B9F" w:rsidRPr="00AC33F3">
              <w:rPr>
                <w:rFonts w:ascii="Georgia" w:hAnsi="Georgia" w:cstheme="minorHAnsi"/>
                <w:color w:val="000000" w:themeColor="text1"/>
                <w:lang w:val="en-GB"/>
              </w:rPr>
              <w:t xml:space="preserve"> even though they acknowledge the progress that the Serbian Government has made in terms of simplification of administrative procedures and cutting the costs</w:t>
            </w:r>
            <w:r w:rsidR="00C017DF" w:rsidRPr="00AC33F3">
              <w:rPr>
                <w:rFonts w:ascii="Georgia" w:hAnsi="Georgia" w:cstheme="minorHAnsi"/>
                <w:color w:val="000000" w:themeColor="text1"/>
                <w:lang w:val="en-GB"/>
              </w:rPr>
              <w:t xml:space="preserve">, especially at the national level. Local administrative procedures still </w:t>
            </w:r>
            <w:r w:rsidR="00D35F0B" w:rsidRPr="00AC33F3">
              <w:rPr>
                <w:rFonts w:ascii="Georgia" w:hAnsi="Georgia" w:cstheme="minorHAnsi"/>
                <w:color w:val="000000" w:themeColor="text1"/>
                <w:lang w:val="en-GB"/>
              </w:rPr>
              <w:t xml:space="preserve">represent </w:t>
            </w:r>
            <w:r w:rsidR="00851AED" w:rsidRPr="00AC33F3">
              <w:rPr>
                <w:rFonts w:ascii="Georgia" w:hAnsi="Georgia" w:cstheme="minorHAnsi"/>
                <w:color w:val="000000" w:themeColor="text1"/>
                <w:lang w:val="en-GB"/>
              </w:rPr>
              <w:t xml:space="preserve">a </w:t>
            </w:r>
            <w:r w:rsidR="00D35F0B" w:rsidRPr="00AC33F3">
              <w:rPr>
                <w:rFonts w:ascii="Georgia" w:hAnsi="Georgia" w:cstheme="minorHAnsi"/>
                <w:color w:val="000000" w:themeColor="text1"/>
                <w:lang w:val="en-GB"/>
              </w:rPr>
              <w:t xml:space="preserve">significant burden for the businesses. </w:t>
            </w:r>
            <w:r w:rsidR="00204D22" w:rsidRPr="00AC33F3">
              <w:rPr>
                <w:rFonts w:ascii="Georgia" w:hAnsi="Georgia" w:cstheme="minorHAnsi"/>
                <w:color w:val="000000" w:themeColor="text1"/>
                <w:lang w:val="en-GB"/>
              </w:rPr>
              <w:t xml:space="preserve">They are not aware on how they can use </w:t>
            </w:r>
            <w:r w:rsidR="00851AED" w:rsidRPr="00AC33F3">
              <w:rPr>
                <w:rFonts w:ascii="Georgia" w:hAnsi="Georgia" w:cstheme="minorHAnsi"/>
                <w:color w:val="000000" w:themeColor="text1"/>
                <w:lang w:val="en-GB"/>
              </w:rPr>
              <w:t xml:space="preserve">the </w:t>
            </w:r>
            <w:r w:rsidR="00204D22" w:rsidRPr="00AC33F3">
              <w:rPr>
                <w:rFonts w:ascii="Georgia" w:hAnsi="Georgia" w:cstheme="minorHAnsi"/>
                <w:color w:val="000000" w:themeColor="text1"/>
                <w:lang w:val="en-GB"/>
              </w:rPr>
              <w:t xml:space="preserve">RAP and how it can simplify their operation. </w:t>
            </w:r>
          </w:p>
        </w:tc>
        <w:tc>
          <w:tcPr>
            <w:tcW w:w="2863" w:type="dxa"/>
          </w:tcPr>
          <w:p w14:paraId="7F1769FB" w14:textId="0804CCFB" w:rsidR="005764AF" w:rsidRPr="00AC33F3" w:rsidRDefault="00C97FC7"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RAP should be more promoted; it is not visible at the E-Government Portal, as the banner is posted only at the bottom of the page, while other institutions and public organizations do not provide links on their websites to RAP. Cooperation can be established with </w:t>
            </w:r>
            <w:r w:rsidR="00A73E9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Development Agency of Serbia, accredited regional development agencies and </w:t>
            </w:r>
            <w:r w:rsidR="00A73E9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SCCI to promote RAP using their portals as well. Banner from the portal “</w:t>
            </w:r>
            <w:proofErr w:type="spellStart"/>
            <w:r w:rsidRPr="00AC33F3">
              <w:rPr>
                <w:rFonts w:ascii="Georgia" w:hAnsi="Georgia" w:cstheme="minorHAnsi"/>
                <w:color w:val="000000" w:themeColor="text1"/>
                <w:lang w:val="en-GB"/>
              </w:rPr>
              <w:t>Preduzetništvo</w:t>
            </w:r>
            <w:proofErr w:type="spellEnd"/>
            <w:r w:rsidR="00A0460C" w:rsidRPr="00AC33F3">
              <w:rPr>
                <w:rFonts w:ascii="Georgia" w:hAnsi="Georgia" w:cstheme="minorHAnsi"/>
                <w:color w:val="000000" w:themeColor="text1"/>
                <w:lang w:val="en-GB"/>
              </w:rPr>
              <w:t xml:space="preserve">” should also lead to RAP, while the benefits of social media </w:t>
            </w:r>
            <w:r w:rsidR="006C65ED" w:rsidRPr="00AC33F3">
              <w:rPr>
                <w:rFonts w:ascii="Georgia" w:hAnsi="Georgia" w:cstheme="minorHAnsi"/>
                <w:color w:val="000000" w:themeColor="text1"/>
                <w:lang w:val="en-GB"/>
              </w:rPr>
              <w:t xml:space="preserve">can </w:t>
            </w:r>
            <w:r w:rsidR="006C65ED" w:rsidRPr="00AC33F3">
              <w:rPr>
                <w:rFonts w:ascii="Georgia" w:hAnsi="Georgia" w:cstheme="minorHAnsi"/>
                <w:color w:val="000000" w:themeColor="text1"/>
                <w:lang w:val="en-GB"/>
              </w:rPr>
              <w:lastRenderedPageBreak/>
              <w:t xml:space="preserve">also be used to promote this useful tool. </w:t>
            </w:r>
            <w:r w:rsidR="007360C6" w:rsidRPr="00AC33F3">
              <w:rPr>
                <w:rFonts w:ascii="Georgia" w:hAnsi="Georgia" w:cstheme="minorHAnsi"/>
                <w:color w:val="000000" w:themeColor="text1"/>
                <w:lang w:val="en-GB"/>
              </w:rPr>
              <w:t xml:space="preserve">Stronger exploitation of traditional media should also be examined. </w:t>
            </w:r>
          </w:p>
        </w:tc>
      </w:tr>
      <w:tr w:rsidR="00F009D7" w:rsidRPr="005D2018" w14:paraId="230930CC" w14:textId="77777777" w:rsidTr="005F426B">
        <w:tc>
          <w:tcPr>
            <w:tcW w:w="1015" w:type="dxa"/>
            <w:shd w:val="clear" w:color="auto" w:fill="auto"/>
          </w:tcPr>
          <w:p w14:paraId="43674FC6" w14:textId="659505BE" w:rsidR="00F009D7" w:rsidRPr="00AC33F3" w:rsidRDefault="00E26200" w:rsidP="00946A32">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3.</w:t>
            </w:r>
          </w:p>
        </w:tc>
        <w:tc>
          <w:tcPr>
            <w:tcW w:w="2824" w:type="dxa"/>
            <w:shd w:val="clear" w:color="auto" w:fill="B8C1E9" w:themeFill="accent1" w:themeFillTint="66"/>
          </w:tcPr>
          <w:p w14:paraId="6D6C43A2" w14:textId="61C070ED" w:rsidR="00F009D7" w:rsidRPr="00AC33F3" w:rsidRDefault="00F009D7" w:rsidP="00946A32">
            <w:pPr>
              <w:rPr>
                <w:rFonts w:ascii="Georgia" w:hAnsi="Georgia" w:cstheme="minorHAnsi"/>
                <w:b/>
                <w:bCs/>
                <w:lang w:val="en-GB"/>
              </w:rPr>
            </w:pPr>
            <w:r w:rsidRPr="00AC33F3">
              <w:rPr>
                <w:rFonts w:ascii="Georgia" w:hAnsi="Georgia" w:cstheme="minorHAnsi"/>
                <w:b/>
                <w:bCs/>
                <w:lang w:val="en-GB"/>
              </w:rPr>
              <w:t>Administrative procedures</w:t>
            </w:r>
          </w:p>
        </w:tc>
        <w:tc>
          <w:tcPr>
            <w:tcW w:w="2203" w:type="dxa"/>
            <w:shd w:val="clear" w:color="auto" w:fill="auto"/>
          </w:tcPr>
          <w:p w14:paraId="6D6B7C7C" w14:textId="16274E8E" w:rsidR="00F009D7" w:rsidRPr="00AC33F3" w:rsidRDefault="00F009D7" w:rsidP="00946A32">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 xml:space="preserve">Ex officio </w:t>
            </w:r>
            <w:r w:rsidR="006D0124" w:rsidRPr="00AC33F3">
              <w:rPr>
                <w:rFonts w:ascii="Georgia" w:hAnsi="Georgia" w:cstheme="minorHAnsi"/>
                <w:b/>
                <w:bCs/>
                <w:i/>
                <w:iCs/>
                <w:color w:val="4E67C8" w:themeColor="accent1"/>
                <w:lang w:val="en-GB"/>
              </w:rPr>
              <w:t>acting of public institutions</w:t>
            </w:r>
          </w:p>
        </w:tc>
        <w:tc>
          <w:tcPr>
            <w:tcW w:w="4045" w:type="dxa"/>
            <w:shd w:val="clear" w:color="auto" w:fill="auto"/>
          </w:tcPr>
          <w:p w14:paraId="4F938AC5" w14:textId="43BD8CA7" w:rsidR="00F009D7" w:rsidRPr="00AC33F3" w:rsidRDefault="00851AED" w:rsidP="00851AED">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For</w:t>
            </w:r>
            <w:r w:rsidR="006D0124" w:rsidRPr="00AC33F3">
              <w:rPr>
                <w:rFonts w:ascii="Georgia" w:hAnsi="Georgia" w:cstheme="minorHAnsi"/>
                <w:color w:val="000000" w:themeColor="text1"/>
                <w:lang w:val="en-GB"/>
              </w:rPr>
              <w:t xml:space="preserve"> various administrative procedures</w:t>
            </w:r>
            <w:r w:rsidRPr="00AC33F3">
              <w:rPr>
                <w:rFonts w:ascii="Georgia" w:hAnsi="Georgia" w:cstheme="minorHAnsi"/>
                <w:color w:val="000000" w:themeColor="text1"/>
                <w:lang w:val="en-GB"/>
              </w:rPr>
              <w:t xml:space="preserve"> and </w:t>
            </w:r>
            <w:r w:rsidR="006D0124" w:rsidRPr="00AC33F3">
              <w:rPr>
                <w:rFonts w:ascii="Georgia" w:hAnsi="Georgia" w:cstheme="minorHAnsi"/>
                <w:color w:val="000000" w:themeColor="text1"/>
                <w:lang w:val="en-GB"/>
              </w:rPr>
              <w:t xml:space="preserve">requests, </w:t>
            </w:r>
            <w:r w:rsidR="00212EBB" w:rsidRPr="00AC33F3">
              <w:rPr>
                <w:rFonts w:ascii="Georgia" w:hAnsi="Georgia" w:cstheme="minorHAnsi"/>
                <w:color w:val="000000" w:themeColor="text1"/>
                <w:lang w:val="en-GB"/>
              </w:rPr>
              <w:t xml:space="preserve">majority of businesses are still </w:t>
            </w:r>
            <w:r w:rsidR="006D0124" w:rsidRPr="00AC33F3">
              <w:rPr>
                <w:rFonts w:ascii="Georgia" w:hAnsi="Georgia" w:cstheme="minorHAnsi"/>
                <w:color w:val="000000" w:themeColor="text1"/>
                <w:lang w:val="en-GB"/>
              </w:rPr>
              <w:t>advised to provide documents and dat</w:t>
            </w:r>
            <w:r w:rsidRPr="00AC33F3">
              <w:rPr>
                <w:rFonts w:ascii="Georgia" w:hAnsi="Georgia" w:cstheme="minorHAnsi"/>
                <w:color w:val="000000" w:themeColor="text1"/>
                <w:lang w:val="en-GB"/>
              </w:rPr>
              <w:t>a</w:t>
            </w:r>
            <w:r w:rsidR="006D0124" w:rsidRPr="00AC33F3">
              <w:rPr>
                <w:rFonts w:ascii="Georgia" w:hAnsi="Georgia" w:cstheme="minorHAnsi"/>
                <w:color w:val="000000" w:themeColor="text1"/>
                <w:lang w:val="en-GB"/>
              </w:rPr>
              <w:t xml:space="preserve"> already contained in the public registries, as this will “make the procedure more efficient and faster” then in case when the dat</w:t>
            </w:r>
            <w:r w:rsidRPr="00AC33F3">
              <w:rPr>
                <w:rFonts w:ascii="Georgia" w:hAnsi="Georgia" w:cstheme="minorHAnsi"/>
                <w:color w:val="000000" w:themeColor="text1"/>
                <w:lang w:val="en-GB"/>
              </w:rPr>
              <w:t>a</w:t>
            </w:r>
            <w:r w:rsidR="006D0124" w:rsidRPr="00AC33F3">
              <w:rPr>
                <w:rFonts w:ascii="Georgia" w:hAnsi="Georgia" w:cstheme="minorHAnsi"/>
                <w:color w:val="000000" w:themeColor="text1"/>
                <w:lang w:val="en-GB"/>
              </w:rPr>
              <w:t xml:space="preserve"> </w:t>
            </w:r>
            <w:r w:rsidRPr="00AC33F3">
              <w:rPr>
                <w:rFonts w:ascii="Georgia" w:hAnsi="Georgia" w:cstheme="minorHAnsi"/>
                <w:color w:val="000000" w:themeColor="text1"/>
                <w:lang w:val="en-GB"/>
              </w:rPr>
              <w:t>are</w:t>
            </w:r>
            <w:r w:rsidR="006D0124" w:rsidRPr="00AC33F3">
              <w:rPr>
                <w:rFonts w:ascii="Georgia" w:hAnsi="Georgia" w:cstheme="minorHAnsi"/>
                <w:color w:val="000000" w:themeColor="text1"/>
                <w:lang w:val="en-GB"/>
              </w:rPr>
              <w:t xml:space="preserve"> obtained ex officio;</w:t>
            </w:r>
          </w:p>
        </w:tc>
        <w:tc>
          <w:tcPr>
            <w:tcW w:w="2863" w:type="dxa"/>
          </w:tcPr>
          <w:p w14:paraId="6A3F8CCB" w14:textId="2EF4F41E" w:rsidR="00F009D7" w:rsidRPr="00AC33F3" w:rsidRDefault="00FC0FEF"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Provide </w:t>
            </w:r>
            <w:r w:rsidR="006E6C0C" w:rsidRPr="00AC33F3">
              <w:rPr>
                <w:rFonts w:ascii="Georgia" w:hAnsi="Georgia" w:cstheme="minorHAnsi"/>
                <w:color w:val="000000" w:themeColor="text1"/>
                <w:lang w:val="en-GB"/>
              </w:rPr>
              <w:t xml:space="preserve">capacity building for the civil servants working on different public services and administrative procedures </w:t>
            </w:r>
            <w:proofErr w:type="gramStart"/>
            <w:r w:rsidR="006E6C0C" w:rsidRPr="00AC33F3">
              <w:rPr>
                <w:rFonts w:ascii="Georgia" w:hAnsi="Georgia" w:cstheme="minorHAnsi"/>
                <w:color w:val="000000" w:themeColor="text1"/>
                <w:lang w:val="en-GB"/>
              </w:rPr>
              <w:t>in order to</w:t>
            </w:r>
            <w:proofErr w:type="gramEnd"/>
            <w:r w:rsidR="006E6C0C" w:rsidRPr="00AC33F3">
              <w:rPr>
                <w:rFonts w:ascii="Georgia" w:hAnsi="Georgia" w:cstheme="minorHAnsi"/>
                <w:color w:val="000000" w:themeColor="text1"/>
                <w:lang w:val="en-GB"/>
              </w:rPr>
              <w:t xml:space="preserve"> ensure they fully understand </w:t>
            </w:r>
            <w:r w:rsidR="004964DD" w:rsidRPr="00AC33F3">
              <w:rPr>
                <w:rFonts w:ascii="Georgia" w:hAnsi="Georgia" w:cstheme="minorHAnsi"/>
                <w:color w:val="000000" w:themeColor="text1"/>
                <w:lang w:val="en-GB"/>
              </w:rPr>
              <w:t xml:space="preserve">their obligations and provisions of the Law on General Administrative Procedures (LGAP). In addition, awareness of the citizens and businesses on their rights from LGAP and </w:t>
            </w:r>
            <w:r w:rsidR="00835D2C" w:rsidRPr="00AC33F3">
              <w:rPr>
                <w:rFonts w:ascii="Georgia" w:hAnsi="Georgia" w:cstheme="minorHAnsi"/>
                <w:color w:val="000000" w:themeColor="text1"/>
                <w:lang w:val="en-GB"/>
              </w:rPr>
              <w:t xml:space="preserve">ex officio obtaining of documents from public </w:t>
            </w:r>
            <w:r w:rsidR="00E0580A" w:rsidRPr="00AC33F3">
              <w:rPr>
                <w:rFonts w:ascii="Georgia" w:hAnsi="Georgia" w:cstheme="minorHAnsi"/>
                <w:color w:val="000000" w:themeColor="text1"/>
                <w:lang w:val="en-GB"/>
              </w:rPr>
              <w:t>registries</w:t>
            </w:r>
            <w:r w:rsidR="00835D2C" w:rsidRPr="00AC33F3">
              <w:rPr>
                <w:rFonts w:ascii="Georgia" w:hAnsi="Georgia" w:cstheme="minorHAnsi"/>
                <w:color w:val="000000" w:themeColor="text1"/>
                <w:lang w:val="en-GB"/>
              </w:rPr>
              <w:t xml:space="preserve"> should be raised. Posters or flyers should be distributed </w:t>
            </w:r>
            <w:r w:rsidR="00BD398D" w:rsidRPr="00AC33F3">
              <w:rPr>
                <w:rFonts w:ascii="Georgia" w:hAnsi="Georgia" w:cstheme="minorHAnsi"/>
                <w:color w:val="000000" w:themeColor="text1"/>
                <w:lang w:val="en-GB"/>
              </w:rPr>
              <w:t xml:space="preserve">in the local self-governments and public institutions. </w:t>
            </w:r>
          </w:p>
        </w:tc>
      </w:tr>
      <w:tr w:rsidR="00EB532A" w:rsidRPr="005D2018" w14:paraId="1FD9449C" w14:textId="77777777" w:rsidTr="005F426B">
        <w:tc>
          <w:tcPr>
            <w:tcW w:w="1015" w:type="dxa"/>
            <w:shd w:val="clear" w:color="auto" w:fill="auto"/>
          </w:tcPr>
          <w:p w14:paraId="41442BC0" w14:textId="2133573D" w:rsidR="00EB532A" w:rsidRPr="00AC33F3" w:rsidRDefault="00E26200" w:rsidP="00946A32">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t>4.</w:t>
            </w:r>
          </w:p>
        </w:tc>
        <w:tc>
          <w:tcPr>
            <w:tcW w:w="2824" w:type="dxa"/>
            <w:shd w:val="clear" w:color="auto" w:fill="B8C1E9" w:themeFill="accent1" w:themeFillTint="66"/>
          </w:tcPr>
          <w:p w14:paraId="6F4F2A6E" w14:textId="40EA0863" w:rsidR="00EB532A" w:rsidRPr="00AC33F3" w:rsidRDefault="00CA15B3" w:rsidP="00946A32">
            <w:pPr>
              <w:rPr>
                <w:rFonts w:ascii="Georgia" w:hAnsi="Georgia" w:cstheme="minorHAnsi"/>
                <w:b/>
                <w:bCs/>
                <w:lang w:val="en-GB"/>
              </w:rPr>
            </w:pPr>
            <w:r w:rsidRPr="00AC33F3">
              <w:rPr>
                <w:rFonts w:ascii="Georgia" w:hAnsi="Georgia" w:cstheme="minorHAnsi"/>
                <w:b/>
                <w:bCs/>
                <w:lang w:val="en-GB"/>
              </w:rPr>
              <w:t>Administrative procedures</w:t>
            </w:r>
          </w:p>
        </w:tc>
        <w:tc>
          <w:tcPr>
            <w:tcW w:w="2203" w:type="dxa"/>
            <w:shd w:val="clear" w:color="auto" w:fill="auto"/>
          </w:tcPr>
          <w:p w14:paraId="4B1BBB51" w14:textId="4B643998" w:rsidR="00EB532A" w:rsidRPr="00AC33F3" w:rsidRDefault="00CA15B3" w:rsidP="00946A32">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Cooperation of different institutions</w:t>
            </w:r>
            <w:r w:rsidR="00832878" w:rsidRPr="00AC33F3">
              <w:rPr>
                <w:rFonts w:ascii="Georgia" w:hAnsi="Georgia" w:cstheme="minorHAnsi"/>
                <w:b/>
                <w:bCs/>
                <w:i/>
                <w:iCs/>
                <w:color w:val="4E67C8" w:themeColor="accent1"/>
                <w:lang w:val="en-GB"/>
              </w:rPr>
              <w:t xml:space="preserve"> in one administrative procedure</w:t>
            </w:r>
          </w:p>
        </w:tc>
        <w:tc>
          <w:tcPr>
            <w:tcW w:w="4045" w:type="dxa"/>
            <w:shd w:val="clear" w:color="auto" w:fill="auto"/>
          </w:tcPr>
          <w:p w14:paraId="01EDE7EC" w14:textId="27E7A16D" w:rsidR="00EB532A" w:rsidRPr="00AC33F3" w:rsidRDefault="00B44D5A" w:rsidP="0083207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In administrative procedures, one of the issues businesses face with</w:t>
            </w:r>
            <w:r w:rsidR="00851AED" w:rsidRPr="00AC33F3">
              <w:rPr>
                <w:rFonts w:ascii="Georgia" w:hAnsi="Georgia" w:cstheme="minorHAnsi"/>
                <w:color w:val="000000" w:themeColor="text1"/>
                <w:lang w:val="en-GB"/>
              </w:rPr>
              <w:t>,</w:t>
            </w:r>
            <w:r w:rsidRPr="00AC33F3">
              <w:rPr>
                <w:rFonts w:ascii="Georgia" w:hAnsi="Georgia" w:cstheme="minorHAnsi"/>
                <w:color w:val="000000" w:themeColor="text1"/>
                <w:lang w:val="en-GB"/>
              </w:rPr>
              <w:t xml:space="preserve"> </w:t>
            </w:r>
            <w:proofErr w:type="gramStart"/>
            <w:r w:rsidRPr="00AC33F3">
              <w:rPr>
                <w:rFonts w:ascii="Georgia" w:hAnsi="Georgia" w:cstheme="minorHAnsi"/>
                <w:color w:val="000000" w:themeColor="text1"/>
                <w:lang w:val="en-GB"/>
              </w:rPr>
              <w:t>is  cooperation</w:t>
            </w:r>
            <w:proofErr w:type="gramEnd"/>
            <w:r w:rsidRPr="00AC33F3">
              <w:rPr>
                <w:rFonts w:ascii="Georgia" w:hAnsi="Georgia" w:cstheme="minorHAnsi"/>
                <w:color w:val="000000" w:themeColor="text1"/>
                <w:lang w:val="en-GB"/>
              </w:rPr>
              <w:t xml:space="preserve"> </w:t>
            </w:r>
            <w:r w:rsidR="0060638A" w:rsidRPr="00AC33F3">
              <w:rPr>
                <w:rFonts w:ascii="Georgia" w:hAnsi="Georgia" w:cstheme="minorHAnsi"/>
                <w:color w:val="000000" w:themeColor="text1"/>
                <w:lang w:val="en-GB"/>
              </w:rPr>
              <w:t xml:space="preserve">between several institutions and exchange of data among these institutions. Example is </w:t>
            </w:r>
            <w:r w:rsidR="008A1F03" w:rsidRPr="00AC33F3">
              <w:rPr>
                <w:rFonts w:ascii="Georgia" w:hAnsi="Georgia" w:cstheme="minorHAnsi"/>
                <w:color w:val="000000" w:themeColor="text1"/>
                <w:lang w:val="en-GB"/>
              </w:rPr>
              <w:t>the change of status of entrepreneur</w:t>
            </w:r>
            <w:r w:rsidR="00832072" w:rsidRPr="00AC33F3">
              <w:rPr>
                <w:rFonts w:ascii="Georgia" w:hAnsi="Georgia" w:cstheme="minorHAnsi"/>
                <w:color w:val="000000" w:themeColor="text1"/>
                <w:lang w:val="en-GB"/>
              </w:rPr>
              <w:t>s</w:t>
            </w:r>
            <w:r w:rsidR="008A1F03" w:rsidRPr="00AC33F3">
              <w:rPr>
                <w:rFonts w:ascii="Georgia" w:hAnsi="Georgia" w:cstheme="minorHAnsi"/>
                <w:color w:val="000000" w:themeColor="text1"/>
                <w:lang w:val="en-GB"/>
              </w:rPr>
              <w:t xml:space="preserve">, as there is no link between SBRA, Tax </w:t>
            </w:r>
            <w:r w:rsidR="008A1F03" w:rsidRPr="00AC33F3">
              <w:rPr>
                <w:rFonts w:ascii="Georgia" w:hAnsi="Georgia" w:cstheme="minorHAnsi"/>
                <w:color w:val="000000" w:themeColor="text1"/>
                <w:lang w:val="en-GB"/>
              </w:rPr>
              <w:lastRenderedPageBreak/>
              <w:t xml:space="preserve">Authority and CROSO. </w:t>
            </w:r>
            <w:r w:rsidR="008D65CD" w:rsidRPr="00AC33F3">
              <w:rPr>
                <w:rFonts w:ascii="Georgia" w:hAnsi="Georgia" w:cstheme="minorHAnsi"/>
                <w:color w:val="000000" w:themeColor="text1"/>
                <w:lang w:val="en-GB"/>
              </w:rPr>
              <w:t>Thus, optimisation and digitization of procedures work</w:t>
            </w:r>
            <w:r w:rsidR="00832072" w:rsidRPr="00AC33F3">
              <w:rPr>
                <w:rFonts w:ascii="Georgia" w:hAnsi="Georgia" w:cstheme="minorHAnsi"/>
                <w:color w:val="000000" w:themeColor="text1"/>
                <w:lang w:val="en-GB"/>
              </w:rPr>
              <w:t>s</w:t>
            </w:r>
            <w:r w:rsidR="008D65CD" w:rsidRPr="00AC33F3">
              <w:rPr>
                <w:rFonts w:ascii="Georgia" w:hAnsi="Georgia" w:cstheme="minorHAnsi"/>
                <w:color w:val="000000" w:themeColor="text1"/>
                <w:lang w:val="en-GB"/>
              </w:rPr>
              <w:t xml:space="preserve"> if one institution is involved in one procedure</w:t>
            </w:r>
            <w:r w:rsidR="0050738C" w:rsidRPr="00AC33F3">
              <w:rPr>
                <w:rFonts w:ascii="Georgia" w:hAnsi="Georgia" w:cstheme="minorHAnsi"/>
                <w:color w:val="000000" w:themeColor="text1"/>
                <w:lang w:val="en-GB"/>
              </w:rPr>
              <w:t xml:space="preserve">. If </w:t>
            </w:r>
            <w:proofErr w:type="spellStart"/>
            <w:r w:rsidR="00832072" w:rsidRPr="00AC33F3">
              <w:rPr>
                <w:rFonts w:ascii="Georgia" w:hAnsi="Georgia" w:cstheme="minorHAnsi"/>
                <w:color w:val="000000" w:themeColor="text1"/>
                <w:lang w:val="en-GB"/>
              </w:rPr>
              <w:t>a</w:t>
            </w:r>
            <w:r w:rsidR="0050738C" w:rsidRPr="00AC33F3">
              <w:rPr>
                <w:rFonts w:ascii="Georgia" w:hAnsi="Georgia" w:cstheme="minorHAnsi"/>
                <w:color w:val="000000" w:themeColor="text1"/>
                <w:lang w:val="en-GB"/>
              </w:rPr>
              <w:t>procedure</w:t>
            </w:r>
            <w:proofErr w:type="spellEnd"/>
            <w:r w:rsidR="0050738C" w:rsidRPr="00AC33F3">
              <w:rPr>
                <w:rFonts w:ascii="Georgia" w:hAnsi="Georgia" w:cstheme="minorHAnsi"/>
                <w:color w:val="000000" w:themeColor="text1"/>
                <w:lang w:val="en-GB"/>
              </w:rPr>
              <w:t xml:space="preserve"> involves more institutions, </w:t>
            </w:r>
            <w:r w:rsidR="00832072" w:rsidRPr="00AC33F3">
              <w:rPr>
                <w:rFonts w:ascii="Georgia" w:hAnsi="Georgia" w:cstheme="minorHAnsi"/>
                <w:color w:val="000000" w:themeColor="text1"/>
                <w:lang w:val="en-GB"/>
              </w:rPr>
              <w:t xml:space="preserve">the </w:t>
            </w:r>
            <w:proofErr w:type="gramStart"/>
            <w:r w:rsidR="00832072" w:rsidRPr="00AC33F3">
              <w:rPr>
                <w:rFonts w:ascii="Georgia" w:hAnsi="Georgia" w:cstheme="minorHAnsi"/>
                <w:color w:val="000000" w:themeColor="text1"/>
                <w:lang w:val="en-GB"/>
              </w:rPr>
              <w:t xml:space="preserve">challenges </w:t>
            </w:r>
            <w:r w:rsidR="0050738C" w:rsidRPr="00AC33F3">
              <w:rPr>
                <w:rFonts w:ascii="Georgia" w:hAnsi="Georgia" w:cstheme="minorHAnsi"/>
                <w:color w:val="000000" w:themeColor="text1"/>
                <w:lang w:val="en-GB"/>
              </w:rPr>
              <w:t xml:space="preserve"> in</w:t>
            </w:r>
            <w:proofErr w:type="gramEnd"/>
            <w:r w:rsidR="0050738C" w:rsidRPr="00AC33F3">
              <w:rPr>
                <w:rFonts w:ascii="Georgia" w:hAnsi="Georgia" w:cstheme="minorHAnsi"/>
                <w:color w:val="000000" w:themeColor="text1"/>
                <w:lang w:val="en-GB"/>
              </w:rPr>
              <w:t xml:space="preserve"> their cooperation and </w:t>
            </w:r>
            <w:r w:rsidR="00832072" w:rsidRPr="00AC33F3">
              <w:rPr>
                <w:rFonts w:ascii="Georgia" w:hAnsi="Georgia" w:cstheme="minorHAnsi"/>
                <w:color w:val="000000" w:themeColor="text1"/>
                <w:lang w:val="en-GB"/>
              </w:rPr>
              <w:t>the lack of inter-</w:t>
            </w:r>
            <w:r w:rsidR="0050738C" w:rsidRPr="00AC33F3">
              <w:rPr>
                <w:rFonts w:ascii="Georgia" w:hAnsi="Georgia" w:cstheme="minorHAnsi"/>
                <w:color w:val="000000" w:themeColor="text1"/>
                <w:lang w:val="en-GB"/>
              </w:rPr>
              <w:t>link</w:t>
            </w:r>
            <w:r w:rsidR="00832072" w:rsidRPr="00AC33F3">
              <w:rPr>
                <w:rFonts w:ascii="Georgia" w:hAnsi="Georgia" w:cstheme="minorHAnsi"/>
                <w:color w:val="000000" w:themeColor="text1"/>
                <w:lang w:val="en-GB"/>
              </w:rPr>
              <w:t>age</w:t>
            </w:r>
            <w:r w:rsidR="0050738C" w:rsidRPr="00AC33F3">
              <w:rPr>
                <w:rFonts w:ascii="Georgia" w:hAnsi="Georgia" w:cstheme="minorHAnsi"/>
                <w:color w:val="000000" w:themeColor="text1"/>
                <w:lang w:val="en-GB"/>
              </w:rPr>
              <w:t xml:space="preserve">s </w:t>
            </w:r>
            <w:r w:rsidR="00832072" w:rsidRPr="00AC33F3">
              <w:rPr>
                <w:rFonts w:ascii="Georgia" w:hAnsi="Georgia" w:cstheme="minorHAnsi"/>
                <w:color w:val="000000" w:themeColor="text1"/>
                <w:lang w:val="en-GB"/>
              </w:rPr>
              <w:t>are</w:t>
            </w:r>
            <w:r w:rsidR="0050738C" w:rsidRPr="00AC33F3">
              <w:rPr>
                <w:rFonts w:ascii="Georgia" w:hAnsi="Georgia" w:cstheme="minorHAnsi"/>
                <w:color w:val="000000" w:themeColor="text1"/>
                <w:lang w:val="en-GB"/>
              </w:rPr>
              <w:t xml:space="preserve"> vi</w:t>
            </w:r>
            <w:r w:rsidR="00DF009C" w:rsidRPr="00AC33F3">
              <w:rPr>
                <w:rFonts w:ascii="Georgia" w:hAnsi="Georgia" w:cstheme="minorHAnsi"/>
                <w:color w:val="000000" w:themeColor="text1"/>
                <w:lang w:val="en-GB"/>
              </w:rPr>
              <w:t xml:space="preserve">sible. </w:t>
            </w:r>
          </w:p>
        </w:tc>
        <w:tc>
          <w:tcPr>
            <w:tcW w:w="2863" w:type="dxa"/>
          </w:tcPr>
          <w:p w14:paraId="1EE705E1" w14:textId="4ADDC2FA" w:rsidR="00EB532A" w:rsidRPr="00AC33F3" w:rsidRDefault="00DF009C"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 xml:space="preserve">To put additional efforts in fostering collaboration of different institutions involved in administrative procedures and their electronic links. This should also include </w:t>
            </w:r>
            <w:r w:rsidR="005204CD" w:rsidRPr="00AC33F3">
              <w:rPr>
                <w:rFonts w:ascii="Georgia" w:hAnsi="Georgia" w:cstheme="minorHAnsi"/>
                <w:color w:val="000000" w:themeColor="text1"/>
                <w:lang w:val="en-GB"/>
              </w:rPr>
              <w:lastRenderedPageBreak/>
              <w:t xml:space="preserve">trainings and education of civil servants in these institutions working on concrete administrative procedures. </w:t>
            </w:r>
          </w:p>
        </w:tc>
      </w:tr>
      <w:tr w:rsidR="00C513D6" w:rsidRPr="005D2018" w14:paraId="10396896" w14:textId="77777777" w:rsidTr="005F426B">
        <w:tc>
          <w:tcPr>
            <w:tcW w:w="1015" w:type="dxa"/>
            <w:shd w:val="clear" w:color="auto" w:fill="auto"/>
          </w:tcPr>
          <w:p w14:paraId="74505CAF" w14:textId="138B31BE" w:rsidR="00C513D6" w:rsidRPr="00AC33F3" w:rsidRDefault="00E26200" w:rsidP="00946A32">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5.</w:t>
            </w:r>
          </w:p>
        </w:tc>
        <w:tc>
          <w:tcPr>
            <w:tcW w:w="2824" w:type="dxa"/>
            <w:shd w:val="clear" w:color="auto" w:fill="B8C1E9" w:themeFill="accent1" w:themeFillTint="66"/>
          </w:tcPr>
          <w:p w14:paraId="4A009FEF" w14:textId="7A6AEBBD" w:rsidR="00C513D6" w:rsidRPr="00AC33F3" w:rsidRDefault="00C513D6" w:rsidP="00946A32">
            <w:pPr>
              <w:rPr>
                <w:rFonts w:ascii="Georgia" w:hAnsi="Georgia" w:cstheme="minorHAnsi"/>
                <w:b/>
                <w:bCs/>
                <w:lang w:val="en-GB"/>
              </w:rPr>
            </w:pPr>
            <w:r w:rsidRPr="00AC33F3">
              <w:rPr>
                <w:rFonts w:ascii="Georgia" w:hAnsi="Georgia" w:cstheme="minorHAnsi"/>
                <w:b/>
                <w:bCs/>
                <w:lang w:val="en-GB"/>
              </w:rPr>
              <w:t>E-Government</w:t>
            </w:r>
          </w:p>
        </w:tc>
        <w:tc>
          <w:tcPr>
            <w:tcW w:w="2203" w:type="dxa"/>
            <w:shd w:val="clear" w:color="auto" w:fill="auto"/>
          </w:tcPr>
          <w:p w14:paraId="15045F21" w14:textId="7C2887DE" w:rsidR="00C513D6" w:rsidRPr="00AC33F3" w:rsidRDefault="00C513D6" w:rsidP="00832072">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Cooperation with SBRA, Tax Authority</w:t>
            </w:r>
            <w:r w:rsidR="00832072" w:rsidRPr="00AC33F3">
              <w:rPr>
                <w:rFonts w:ascii="Georgia" w:hAnsi="Georgia" w:cstheme="minorHAnsi"/>
                <w:b/>
                <w:bCs/>
                <w:i/>
                <w:iCs/>
                <w:color w:val="4E67C8" w:themeColor="accent1"/>
                <w:lang w:val="en-GB"/>
              </w:rPr>
              <w:t>,</w:t>
            </w:r>
            <w:r w:rsidRPr="00AC33F3">
              <w:rPr>
                <w:rFonts w:ascii="Georgia" w:hAnsi="Georgia" w:cstheme="minorHAnsi"/>
                <w:b/>
                <w:bCs/>
                <w:i/>
                <w:iCs/>
                <w:color w:val="4E67C8" w:themeColor="accent1"/>
                <w:lang w:val="en-GB"/>
              </w:rPr>
              <w:t xml:space="preserve"> </w:t>
            </w:r>
            <w:r w:rsidR="00E173AB" w:rsidRPr="00AC33F3">
              <w:rPr>
                <w:rFonts w:ascii="Georgia" w:hAnsi="Georgia" w:cstheme="minorHAnsi"/>
                <w:b/>
                <w:bCs/>
                <w:i/>
                <w:iCs/>
                <w:color w:val="4E67C8" w:themeColor="accent1"/>
                <w:lang w:val="en-GB"/>
              </w:rPr>
              <w:t>CROSO</w:t>
            </w:r>
            <w:r w:rsidR="00F61237" w:rsidRPr="00AC33F3">
              <w:rPr>
                <w:rFonts w:ascii="Georgia" w:hAnsi="Georgia" w:cstheme="minorHAnsi"/>
                <w:b/>
                <w:bCs/>
                <w:i/>
                <w:iCs/>
                <w:color w:val="4E67C8" w:themeColor="accent1"/>
                <w:lang w:val="en-GB"/>
              </w:rPr>
              <w:t xml:space="preserve"> and other institutions </w:t>
            </w:r>
          </w:p>
        </w:tc>
        <w:tc>
          <w:tcPr>
            <w:tcW w:w="4045" w:type="dxa"/>
            <w:shd w:val="clear" w:color="auto" w:fill="auto"/>
          </w:tcPr>
          <w:p w14:paraId="0B176396" w14:textId="1F9C67B2" w:rsidR="00C513D6" w:rsidRPr="00AC33F3" w:rsidRDefault="00E173AB"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SBRA has always been </w:t>
            </w:r>
            <w:r w:rsidR="00602A20" w:rsidRPr="00AC33F3">
              <w:rPr>
                <w:rFonts w:ascii="Georgia" w:hAnsi="Georgia" w:cstheme="minorHAnsi"/>
                <w:color w:val="000000" w:themeColor="text1"/>
                <w:lang w:val="en-GB"/>
              </w:rPr>
              <w:t xml:space="preserve">highlighted as a good practice example. </w:t>
            </w:r>
            <w:r w:rsidR="00650BA0" w:rsidRPr="00AC33F3">
              <w:rPr>
                <w:rFonts w:ascii="Georgia" w:hAnsi="Georgia" w:cstheme="minorHAnsi"/>
                <w:color w:val="000000" w:themeColor="text1"/>
                <w:lang w:val="en-GB"/>
              </w:rPr>
              <w:t xml:space="preserve">The only issue is related to the fact that taxes still cannot be paid </w:t>
            </w:r>
            <w:r w:rsidR="00C449A1" w:rsidRPr="00AC33F3">
              <w:rPr>
                <w:rFonts w:ascii="Georgia" w:hAnsi="Georgia" w:cstheme="minorHAnsi"/>
                <w:color w:val="000000" w:themeColor="text1"/>
                <w:lang w:val="en-GB"/>
              </w:rPr>
              <w:t>electronically, while acquiring the documentation required for compiling application</w:t>
            </w:r>
            <w:r w:rsidR="00051AA5" w:rsidRPr="00AC33F3">
              <w:rPr>
                <w:rFonts w:ascii="Georgia" w:hAnsi="Georgia" w:cstheme="minorHAnsi"/>
                <w:color w:val="000000" w:themeColor="text1"/>
                <w:lang w:val="en-GB"/>
              </w:rPr>
              <w:t>s</w:t>
            </w:r>
            <w:r w:rsidR="00C449A1" w:rsidRPr="00AC33F3">
              <w:rPr>
                <w:rFonts w:ascii="Georgia" w:hAnsi="Georgia" w:cstheme="minorHAnsi"/>
                <w:color w:val="000000" w:themeColor="text1"/>
                <w:lang w:val="en-GB"/>
              </w:rPr>
              <w:t xml:space="preserve"> for public procurement is still in paper. As </w:t>
            </w:r>
            <w:r w:rsidR="00051AA5" w:rsidRPr="00AC33F3">
              <w:rPr>
                <w:rFonts w:ascii="Georgia" w:hAnsi="Georgia" w:cstheme="minorHAnsi"/>
                <w:color w:val="000000" w:themeColor="text1"/>
                <w:lang w:val="en-GB"/>
              </w:rPr>
              <w:t xml:space="preserve">a </w:t>
            </w:r>
            <w:r w:rsidR="00C449A1" w:rsidRPr="00AC33F3">
              <w:rPr>
                <w:rFonts w:ascii="Georgia" w:hAnsi="Georgia" w:cstheme="minorHAnsi"/>
                <w:color w:val="000000" w:themeColor="text1"/>
                <w:lang w:val="en-GB"/>
              </w:rPr>
              <w:t xml:space="preserve">good example, </w:t>
            </w:r>
            <w:r w:rsidR="00051AA5" w:rsidRPr="00AC33F3">
              <w:rPr>
                <w:rFonts w:ascii="Georgia" w:hAnsi="Georgia" w:cstheme="minorHAnsi"/>
                <w:color w:val="000000" w:themeColor="text1"/>
                <w:lang w:val="en-GB"/>
              </w:rPr>
              <w:t xml:space="preserve">the </w:t>
            </w:r>
            <w:r w:rsidR="00C449A1" w:rsidRPr="00AC33F3">
              <w:rPr>
                <w:rFonts w:ascii="Georgia" w:hAnsi="Georgia" w:cstheme="minorHAnsi"/>
                <w:color w:val="000000" w:themeColor="text1"/>
                <w:lang w:val="en-GB"/>
              </w:rPr>
              <w:t xml:space="preserve">advisory role of SBRA has been emphasised. </w:t>
            </w:r>
          </w:p>
          <w:p w14:paraId="54E00941" w14:textId="7A68C650" w:rsidR="00C449A1" w:rsidRPr="00AC33F3" w:rsidRDefault="00F2310C"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Tax Authority also improved its procedures with the introduction of </w:t>
            </w:r>
            <w:r w:rsidR="00465657" w:rsidRPr="00AC33F3">
              <w:rPr>
                <w:rFonts w:ascii="Georgia" w:hAnsi="Georgia" w:cstheme="minorHAnsi"/>
                <w:color w:val="000000" w:themeColor="text1"/>
                <w:lang w:val="en-GB"/>
              </w:rPr>
              <w:t>its specific application</w:t>
            </w:r>
            <w:r w:rsidR="00051AA5" w:rsidRPr="00AC33F3">
              <w:rPr>
                <w:rFonts w:ascii="Georgia" w:hAnsi="Georgia" w:cstheme="minorHAnsi"/>
                <w:color w:val="000000" w:themeColor="text1"/>
                <w:lang w:val="en-GB"/>
              </w:rPr>
              <w:t>s</w:t>
            </w:r>
            <w:r w:rsidR="00465657" w:rsidRPr="00AC33F3">
              <w:rPr>
                <w:rFonts w:ascii="Georgia" w:hAnsi="Georgia" w:cstheme="minorHAnsi"/>
                <w:color w:val="000000" w:themeColor="text1"/>
                <w:lang w:val="en-GB"/>
              </w:rPr>
              <w:t xml:space="preserve">. All procedures for legal entities and entrepreneurs are preformed </w:t>
            </w:r>
            <w:r w:rsidR="00051AA5" w:rsidRPr="00AC33F3">
              <w:rPr>
                <w:rFonts w:ascii="Georgia" w:hAnsi="Georgia" w:cstheme="minorHAnsi"/>
                <w:color w:val="000000" w:themeColor="text1"/>
                <w:lang w:val="en-GB"/>
              </w:rPr>
              <w:t>through</w:t>
            </w:r>
            <w:r w:rsidR="00465657" w:rsidRPr="00AC33F3">
              <w:rPr>
                <w:rFonts w:ascii="Georgia" w:hAnsi="Georgia" w:cstheme="minorHAnsi"/>
                <w:color w:val="000000" w:themeColor="text1"/>
                <w:lang w:val="en-GB"/>
              </w:rPr>
              <w:t xml:space="preserve"> this application. However, businesses would still like to </w:t>
            </w:r>
            <w:r w:rsidR="00436E02" w:rsidRPr="00AC33F3">
              <w:rPr>
                <w:rFonts w:ascii="Georgia" w:hAnsi="Georgia" w:cstheme="minorHAnsi"/>
                <w:color w:val="000000" w:themeColor="text1"/>
                <w:lang w:val="en-GB"/>
              </w:rPr>
              <w:t xml:space="preserve">have “a human” to talk to and ask for the advice. Good example </w:t>
            </w:r>
            <w:r w:rsidR="006D118E" w:rsidRPr="00AC33F3">
              <w:rPr>
                <w:rFonts w:ascii="Georgia" w:hAnsi="Georgia" w:cstheme="minorHAnsi"/>
                <w:color w:val="000000" w:themeColor="text1"/>
                <w:lang w:val="en-GB"/>
              </w:rPr>
              <w:t xml:space="preserve">is the window of Tax Authority in the </w:t>
            </w:r>
            <w:proofErr w:type="gramStart"/>
            <w:r w:rsidR="006D118E" w:rsidRPr="00AC33F3">
              <w:rPr>
                <w:rFonts w:ascii="Georgia" w:hAnsi="Georgia" w:cstheme="minorHAnsi"/>
                <w:color w:val="000000" w:themeColor="text1"/>
                <w:lang w:val="en-GB"/>
              </w:rPr>
              <w:t>Shopping mall</w:t>
            </w:r>
            <w:proofErr w:type="gramEnd"/>
            <w:r w:rsidR="006D118E" w:rsidRPr="00AC33F3">
              <w:rPr>
                <w:rFonts w:ascii="Georgia" w:hAnsi="Georgia" w:cstheme="minorHAnsi"/>
                <w:color w:val="000000" w:themeColor="text1"/>
                <w:lang w:val="en-GB"/>
              </w:rPr>
              <w:t>, where all interested persons</w:t>
            </w:r>
            <w:r w:rsidR="00EE7B60" w:rsidRPr="00AC33F3">
              <w:rPr>
                <w:rFonts w:ascii="Georgia" w:hAnsi="Georgia" w:cstheme="minorHAnsi"/>
                <w:color w:val="000000" w:themeColor="text1"/>
                <w:lang w:val="en-GB"/>
              </w:rPr>
              <w:t xml:space="preserve">, both natural and legal entities can ask for advice. Similar services, at public places, can be introduced in other local self-governments. </w:t>
            </w:r>
          </w:p>
          <w:p w14:paraId="138BC50D" w14:textId="208CF695" w:rsidR="00F61237" w:rsidRPr="00AC33F3" w:rsidRDefault="00192029"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Cooperation with CROSO is also satisfying.</w:t>
            </w:r>
            <w:r w:rsidR="003900CE" w:rsidRPr="00AC33F3">
              <w:rPr>
                <w:rFonts w:ascii="Georgia" w:hAnsi="Georgia" w:cstheme="minorHAnsi"/>
                <w:color w:val="000000" w:themeColor="text1"/>
                <w:lang w:val="en-GB"/>
              </w:rPr>
              <w:t xml:space="preserve"> There is a recommendation for CROSO to allow </w:t>
            </w:r>
            <w:r w:rsidR="003900CE" w:rsidRPr="00AC33F3">
              <w:rPr>
                <w:rFonts w:ascii="Georgia" w:hAnsi="Georgia" w:cstheme="minorHAnsi"/>
                <w:color w:val="000000" w:themeColor="text1"/>
                <w:lang w:val="en-GB"/>
              </w:rPr>
              <w:lastRenderedPageBreak/>
              <w:t xml:space="preserve">businesses/potential employers to cross check </w:t>
            </w:r>
            <w:r w:rsidR="00572611" w:rsidRPr="00AC33F3">
              <w:rPr>
                <w:rFonts w:ascii="Georgia" w:hAnsi="Georgia" w:cstheme="minorHAnsi"/>
                <w:color w:val="000000" w:themeColor="text1"/>
                <w:lang w:val="en-GB"/>
              </w:rPr>
              <w:t xml:space="preserve">the </w:t>
            </w:r>
            <w:r w:rsidR="003900CE" w:rsidRPr="00AC33F3">
              <w:rPr>
                <w:rFonts w:ascii="Georgia" w:hAnsi="Georgia" w:cstheme="minorHAnsi"/>
                <w:color w:val="000000" w:themeColor="text1"/>
                <w:lang w:val="en-GB"/>
              </w:rPr>
              <w:t xml:space="preserve">employment history of the potential employee (not to enable data on previous salaries, but </w:t>
            </w:r>
            <w:r w:rsidR="00572611" w:rsidRPr="00AC33F3">
              <w:rPr>
                <w:rFonts w:ascii="Georgia" w:hAnsi="Georgia" w:cstheme="minorHAnsi"/>
                <w:color w:val="000000" w:themeColor="text1"/>
                <w:lang w:val="en-GB"/>
              </w:rPr>
              <w:t>also</w:t>
            </w:r>
            <w:r w:rsidR="003900CE" w:rsidRPr="00AC33F3">
              <w:rPr>
                <w:rFonts w:ascii="Georgia" w:hAnsi="Georgia" w:cstheme="minorHAnsi"/>
                <w:color w:val="000000" w:themeColor="text1"/>
                <w:lang w:val="en-GB"/>
              </w:rPr>
              <w:t xml:space="preserve"> information on their previous engagement).</w:t>
            </w:r>
          </w:p>
          <w:p w14:paraId="63C23D84" w14:textId="42C08853" w:rsidR="00192029" w:rsidRPr="00AC33F3" w:rsidRDefault="00F61237"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Bad practice examples are EPS</w:t>
            </w:r>
            <w:r w:rsidR="00EE6860" w:rsidRPr="00AC33F3">
              <w:rPr>
                <w:rFonts w:ascii="Georgia" w:hAnsi="Georgia" w:cstheme="minorHAnsi"/>
                <w:color w:val="000000" w:themeColor="text1"/>
                <w:lang w:val="en-GB"/>
              </w:rPr>
              <w:t xml:space="preserve"> and local utility companies which still have not implemented digitization of their services and procedures. </w:t>
            </w:r>
            <w:r w:rsidR="00192029" w:rsidRPr="00AC33F3">
              <w:rPr>
                <w:rFonts w:ascii="Georgia" w:hAnsi="Georgia" w:cstheme="minorHAnsi"/>
                <w:color w:val="000000" w:themeColor="text1"/>
                <w:lang w:val="en-GB"/>
              </w:rPr>
              <w:t xml:space="preserve"> </w:t>
            </w:r>
          </w:p>
        </w:tc>
        <w:tc>
          <w:tcPr>
            <w:tcW w:w="2863" w:type="dxa"/>
          </w:tcPr>
          <w:p w14:paraId="2DBEEA90" w14:textId="5ADC6DFF" w:rsidR="00C513D6" w:rsidRPr="00AC33F3" w:rsidRDefault="00EE6860" w:rsidP="00946A3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 xml:space="preserve">Even though businesses </w:t>
            </w:r>
            <w:r w:rsidR="00C524C9" w:rsidRPr="00AC33F3">
              <w:rPr>
                <w:rFonts w:ascii="Georgia" w:hAnsi="Georgia" w:cstheme="minorHAnsi"/>
                <w:color w:val="000000" w:themeColor="text1"/>
                <w:lang w:val="en-GB"/>
              </w:rPr>
              <w:t>acknowledge the progress in work of public institutions, th</w:t>
            </w:r>
            <w:r w:rsidR="00A73E91" w:rsidRPr="00AC33F3">
              <w:rPr>
                <w:rFonts w:ascii="Georgia" w:hAnsi="Georgia" w:cstheme="minorHAnsi"/>
                <w:color w:val="000000" w:themeColor="text1"/>
                <w:lang w:val="en-GB"/>
              </w:rPr>
              <w:t>is</w:t>
            </w:r>
            <w:r w:rsidR="00C524C9" w:rsidRPr="00AC33F3">
              <w:rPr>
                <w:rFonts w:ascii="Georgia" w:hAnsi="Georgia" w:cstheme="minorHAnsi"/>
                <w:color w:val="000000" w:themeColor="text1"/>
                <w:lang w:val="en-GB"/>
              </w:rPr>
              <w:t xml:space="preserve"> work still has not been finalised. </w:t>
            </w:r>
            <w:r w:rsidR="00A34E0B" w:rsidRPr="00AC33F3">
              <w:rPr>
                <w:rFonts w:ascii="Georgia" w:hAnsi="Georgia" w:cstheme="minorHAnsi"/>
                <w:color w:val="000000" w:themeColor="text1"/>
                <w:lang w:val="en-GB"/>
              </w:rPr>
              <w:t>Recommendation is t</w:t>
            </w:r>
            <w:r w:rsidRPr="00AC33F3">
              <w:rPr>
                <w:rFonts w:ascii="Georgia" w:hAnsi="Georgia" w:cstheme="minorHAnsi"/>
                <w:color w:val="000000" w:themeColor="text1"/>
                <w:lang w:val="en-GB"/>
              </w:rPr>
              <w:t>o continue improvement of the work of key institutions dealing with businesses</w:t>
            </w:r>
            <w:r w:rsidR="00A34E0B" w:rsidRPr="00AC33F3">
              <w:rPr>
                <w:rFonts w:ascii="Georgia" w:hAnsi="Georgia" w:cstheme="minorHAnsi"/>
                <w:color w:val="000000" w:themeColor="text1"/>
                <w:lang w:val="en-GB"/>
              </w:rPr>
              <w:t xml:space="preserve"> and to further advance their </w:t>
            </w:r>
            <w:r w:rsidR="00315328" w:rsidRPr="00AC33F3">
              <w:rPr>
                <w:rFonts w:ascii="Georgia" w:hAnsi="Georgia" w:cstheme="minorHAnsi"/>
                <w:color w:val="000000" w:themeColor="text1"/>
                <w:lang w:val="en-GB"/>
              </w:rPr>
              <w:t xml:space="preserve">services for businesses. </w:t>
            </w:r>
          </w:p>
        </w:tc>
      </w:tr>
      <w:tr w:rsidR="00B1540F" w:rsidRPr="005D2018" w14:paraId="4BE4821F" w14:textId="77777777" w:rsidTr="005F426B">
        <w:tc>
          <w:tcPr>
            <w:tcW w:w="1015" w:type="dxa"/>
            <w:shd w:val="clear" w:color="auto" w:fill="auto"/>
          </w:tcPr>
          <w:p w14:paraId="4FB57112" w14:textId="49AE11D2" w:rsidR="00B1540F" w:rsidRPr="00AC33F3" w:rsidRDefault="00E26200" w:rsidP="00B1540F">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t>6.</w:t>
            </w:r>
          </w:p>
        </w:tc>
        <w:tc>
          <w:tcPr>
            <w:tcW w:w="2824" w:type="dxa"/>
            <w:shd w:val="clear" w:color="auto" w:fill="B8C1E9" w:themeFill="accent1" w:themeFillTint="66"/>
          </w:tcPr>
          <w:p w14:paraId="1368A73E" w14:textId="0CC4F5CE" w:rsidR="00B1540F" w:rsidRPr="00AC33F3" w:rsidRDefault="00B1540F" w:rsidP="00B1540F">
            <w:pPr>
              <w:rPr>
                <w:rFonts w:ascii="Georgia" w:hAnsi="Georgia" w:cstheme="minorHAnsi"/>
                <w:b/>
                <w:bCs/>
                <w:lang w:val="en-GB"/>
              </w:rPr>
            </w:pPr>
            <w:r w:rsidRPr="00AC33F3">
              <w:rPr>
                <w:rFonts w:ascii="Georgia" w:hAnsi="Georgia" w:cstheme="minorHAnsi"/>
                <w:b/>
                <w:bCs/>
                <w:lang w:val="en-GB"/>
              </w:rPr>
              <w:t>Archive</w:t>
            </w:r>
          </w:p>
          <w:p w14:paraId="30E4A94D" w14:textId="77777777" w:rsidR="00B1540F" w:rsidRPr="00AC33F3" w:rsidRDefault="00B1540F" w:rsidP="00B1540F">
            <w:pPr>
              <w:rPr>
                <w:rFonts w:ascii="Georgia" w:hAnsi="Georgia" w:cstheme="minorHAnsi"/>
                <w:b/>
                <w:bCs/>
                <w:color w:val="000000" w:themeColor="text1"/>
                <w:lang w:val="en-GB"/>
              </w:rPr>
            </w:pPr>
          </w:p>
          <w:p w14:paraId="7EBF9CE5" w14:textId="77777777" w:rsidR="00B1540F" w:rsidRPr="00AC33F3" w:rsidRDefault="00B1540F" w:rsidP="00B1540F">
            <w:pPr>
              <w:rPr>
                <w:rFonts w:ascii="Georgia" w:hAnsi="Georgia" w:cstheme="minorHAnsi"/>
                <w:b/>
                <w:bCs/>
                <w:lang w:val="en-GB"/>
              </w:rPr>
            </w:pPr>
          </w:p>
        </w:tc>
        <w:tc>
          <w:tcPr>
            <w:tcW w:w="2203" w:type="dxa"/>
            <w:shd w:val="clear" w:color="auto" w:fill="auto"/>
          </w:tcPr>
          <w:p w14:paraId="17F309D6" w14:textId="72E0EAAA" w:rsidR="00B1540F" w:rsidRPr="00AC33F3" w:rsidRDefault="00B1540F" w:rsidP="00B1540F">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E-archiving, keeping of records and archive book</w:t>
            </w:r>
            <w:r w:rsidR="00572611" w:rsidRPr="00AC33F3">
              <w:rPr>
                <w:rFonts w:ascii="Georgia" w:hAnsi="Georgia" w:cstheme="minorHAnsi"/>
                <w:b/>
                <w:bCs/>
                <w:i/>
                <w:iCs/>
                <w:color w:val="4E67C8" w:themeColor="accent1"/>
                <w:lang w:val="en-GB"/>
              </w:rPr>
              <w:t>s</w:t>
            </w:r>
            <w:r w:rsidRPr="00AC33F3">
              <w:rPr>
                <w:rFonts w:ascii="Georgia" w:hAnsi="Georgia" w:cstheme="minorHAnsi"/>
                <w:b/>
                <w:bCs/>
                <w:i/>
                <w:iCs/>
                <w:color w:val="4E67C8" w:themeColor="accent1"/>
                <w:lang w:val="en-GB"/>
              </w:rPr>
              <w:t xml:space="preserve"> </w:t>
            </w:r>
          </w:p>
        </w:tc>
        <w:tc>
          <w:tcPr>
            <w:tcW w:w="4045" w:type="dxa"/>
            <w:shd w:val="clear" w:color="auto" w:fill="auto"/>
          </w:tcPr>
          <w:p w14:paraId="63C99F67" w14:textId="5574AE7F" w:rsidR="00B1540F" w:rsidRPr="00AC33F3" w:rsidRDefault="00B1540F"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Businesses believe that </w:t>
            </w:r>
            <w:r w:rsidR="0057261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e-Archive has not completely fulfil</w:t>
            </w:r>
            <w:r w:rsidR="00572611" w:rsidRPr="00AC33F3">
              <w:rPr>
                <w:rFonts w:ascii="Georgia" w:hAnsi="Georgia" w:cstheme="minorHAnsi"/>
                <w:color w:val="000000" w:themeColor="text1"/>
                <w:lang w:val="en-GB"/>
              </w:rPr>
              <w:t>led</w:t>
            </w:r>
            <w:r w:rsidRPr="00AC33F3">
              <w:rPr>
                <w:rFonts w:ascii="Georgia" w:hAnsi="Georgia" w:cstheme="minorHAnsi"/>
                <w:color w:val="000000" w:themeColor="text1"/>
                <w:lang w:val="en-GB"/>
              </w:rPr>
              <w:t xml:space="preserve"> its purpose and provided cutting the costs and simplification of procedures. Namely, additional requirements for filing and keeping paper documentation have additionally burden</w:t>
            </w:r>
            <w:r w:rsidR="00572611" w:rsidRPr="00AC33F3">
              <w:rPr>
                <w:rFonts w:ascii="Georgia" w:hAnsi="Georgia" w:cstheme="minorHAnsi"/>
                <w:color w:val="000000" w:themeColor="text1"/>
                <w:lang w:val="en-GB"/>
              </w:rPr>
              <w:t>ed</w:t>
            </w:r>
            <w:r w:rsidRPr="00AC33F3">
              <w:rPr>
                <w:rFonts w:ascii="Georgia" w:hAnsi="Georgia" w:cstheme="minorHAnsi"/>
                <w:color w:val="000000" w:themeColor="text1"/>
                <w:lang w:val="en-GB"/>
              </w:rPr>
              <w:t xml:space="preserve"> </w:t>
            </w:r>
            <w:r w:rsidR="0057261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business process in terms of time and resources (human and financial). Also, the manners for keeping the records, deadlines and other procedures have not been synchronised and can be interpreted in different manners. Sanctions are also interpreted differently and can differ from one regulation to another so SMEs are not sure when they make </w:t>
            </w:r>
            <w:r w:rsidR="00572611" w:rsidRPr="00AC33F3">
              <w:rPr>
                <w:rFonts w:ascii="Georgia" w:hAnsi="Georgia" w:cstheme="minorHAnsi"/>
                <w:color w:val="000000" w:themeColor="text1"/>
                <w:lang w:val="en-GB"/>
              </w:rPr>
              <w:t xml:space="preserve">a </w:t>
            </w:r>
            <w:r w:rsidRPr="00AC33F3">
              <w:rPr>
                <w:rFonts w:ascii="Georgia" w:hAnsi="Georgia" w:cstheme="minorHAnsi"/>
                <w:color w:val="000000" w:themeColor="text1"/>
                <w:lang w:val="en-GB"/>
              </w:rPr>
              <w:t xml:space="preserve">mistake and when they act properly. In addition, fines are too high compared to the size of </w:t>
            </w:r>
            <w:r w:rsidR="00572611" w:rsidRPr="00AC33F3">
              <w:rPr>
                <w:rFonts w:ascii="Georgia" w:hAnsi="Georgia" w:cstheme="minorHAnsi"/>
                <w:color w:val="000000" w:themeColor="text1"/>
                <w:lang w:val="en-GB"/>
              </w:rPr>
              <w:t xml:space="preserve">a </w:t>
            </w:r>
            <w:r w:rsidRPr="00AC33F3">
              <w:rPr>
                <w:rFonts w:ascii="Georgia" w:hAnsi="Georgia" w:cstheme="minorHAnsi"/>
                <w:color w:val="000000" w:themeColor="text1"/>
                <w:lang w:val="en-GB"/>
              </w:rPr>
              <w:t xml:space="preserve">business.  </w:t>
            </w:r>
          </w:p>
          <w:p w14:paraId="61CD07F8" w14:textId="44E3241D" w:rsidR="00B1540F" w:rsidRPr="00AC33F3" w:rsidRDefault="00B1540F"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As an illustrative example</w:t>
            </w:r>
            <w:r w:rsidR="00572611" w:rsidRPr="00AC33F3">
              <w:rPr>
                <w:rFonts w:ascii="Georgia" w:hAnsi="Georgia" w:cstheme="minorHAnsi"/>
                <w:color w:val="000000" w:themeColor="text1"/>
                <w:lang w:val="en-GB"/>
              </w:rPr>
              <w:t>, the</w:t>
            </w:r>
            <w:r w:rsidRPr="00AC33F3">
              <w:rPr>
                <w:rFonts w:ascii="Georgia" w:hAnsi="Georgia" w:cstheme="minorHAnsi"/>
                <w:color w:val="000000" w:themeColor="text1"/>
                <w:lang w:val="en-GB"/>
              </w:rPr>
              <w:t xml:space="preserve"> obligation to keep records for all public procurements is provided. One </w:t>
            </w:r>
            <w:r w:rsidRPr="00AC33F3">
              <w:rPr>
                <w:rFonts w:ascii="Georgia" w:hAnsi="Georgia" w:cstheme="minorHAnsi"/>
                <w:color w:val="000000" w:themeColor="text1"/>
                <w:lang w:val="en-GB"/>
              </w:rPr>
              <w:lastRenderedPageBreak/>
              <w:t xml:space="preserve">company can bid in over 200 public procurement procedures or public calls. Out of these 200 bids, they will be successful in 4-5 or even less, but they are obliged to keep all records, even for those unsuccessful ones, for 10 years. </w:t>
            </w:r>
          </w:p>
        </w:tc>
        <w:tc>
          <w:tcPr>
            <w:tcW w:w="2863" w:type="dxa"/>
          </w:tcPr>
          <w:p w14:paraId="10FA2A2B" w14:textId="78571653" w:rsidR="00B1540F" w:rsidRPr="00AC33F3" w:rsidRDefault="00B1540F"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The transformation to fully digital way</w:t>
            </w:r>
            <w:r w:rsidR="00A73E91"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of doing business is not possible, until archiving is also performed as e-archiving. For now, it is still in the paper </w:t>
            </w:r>
            <w:r w:rsidR="00E37CD5" w:rsidRPr="00AC33F3">
              <w:rPr>
                <w:rFonts w:ascii="Georgia" w:hAnsi="Georgia" w:cstheme="minorHAnsi"/>
                <w:color w:val="000000" w:themeColor="text1"/>
                <w:lang w:val="en-GB"/>
              </w:rPr>
              <w:t xml:space="preserve">form </w:t>
            </w:r>
            <w:r w:rsidRPr="00AC33F3">
              <w:rPr>
                <w:rFonts w:ascii="Georgia" w:hAnsi="Georgia" w:cstheme="minorHAnsi"/>
                <w:color w:val="000000" w:themeColor="text1"/>
                <w:lang w:val="en-GB"/>
              </w:rPr>
              <w:t xml:space="preserve">and compliance to the new regulation </w:t>
            </w:r>
            <w:r w:rsidR="00E37CD5" w:rsidRPr="00AC33F3">
              <w:rPr>
                <w:rFonts w:ascii="Georgia" w:hAnsi="Georgia" w:cstheme="minorHAnsi"/>
                <w:color w:val="000000" w:themeColor="text1"/>
                <w:lang w:val="en-GB"/>
              </w:rPr>
              <w:t xml:space="preserve">has </w:t>
            </w:r>
            <w:r w:rsidRPr="00AC33F3">
              <w:rPr>
                <w:rFonts w:ascii="Georgia" w:hAnsi="Georgia" w:cstheme="minorHAnsi"/>
                <w:color w:val="000000" w:themeColor="text1"/>
                <w:lang w:val="en-GB"/>
              </w:rPr>
              <w:t>made</w:t>
            </w:r>
            <w:r w:rsidR="00E37CD5" w:rsidRPr="00AC33F3">
              <w:rPr>
                <w:rFonts w:ascii="Georgia" w:hAnsi="Georgia" w:cstheme="minorHAnsi"/>
                <w:color w:val="000000" w:themeColor="text1"/>
                <w:lang w:val="en-GB"/>
              </w:rPr>
              <w:t xml:space="preserve"> </w:t>
            </w:r>
            <w:proofErr w:type="gramStart"/>
            <w:r w:rsidR="00E37CD5" w:rsidRPr="00AC33F3">
              <w:rPr>
                <w:rFonts w:ascii="Georgia" w:hAnsi="Georgia" w:cstheme="minorHAnsi"/>
                <w:color w:val="000000" w:themeColor="text1"/>
                <w:lang w:val="en-GB"/>
              </w:rPr>
              <w:t xml:space="preserve">an </w:t>
            </w:r>
            <w:r w:rsidRPr="00AC33F3">
              <w:rPr>
                <w:rFonts w:ascii="Georgia" w:hAnsi="Georgia" w:cstheme="minorHAnsi"/>
                <w:color w:val="000000" w:themeColor="text1"/>
                <w:lang w:val="en-GB"/>
              </w:rPr>
              <w:t xml:space="preserve"> additional</w:t>
            </w:r>
            <w:proofErr w:type="gramEnd"/>
            <w:r w:rsidRPr="00AC33F3">
              <w:rPr>
                <w:rFonts w:ascii="Georgia" w:hAnsi="Georgia" w:cstheme="minorHAnsi"/>
                <w:color w:val="000000" w:themeColor="text1"/>
                <w:lang w:val="en-GB"/>
              </w:rPr>
              <w:t xml:space="preserve"> burden to the businesses, requir</w:t>
            </w:r>
            <w:r w:rsidR="00E37CD5" w:rsidRPr="00AC33F3">
              <w:rPr>
                <w:rFonts w:ascii="Georgia" w:hAnsi="Georgia" w:cstheme="minorHAnsi"/>
                <w:color w:val="000000" w:themeColor="text1"/>
                <w:lang w:val="en-GB"/>
              </w:rPr>
              <w:t>ing</w:t>
            </w:r>
            <w:r w:rsidRPr="00AC33F3">
              <w:rPr>
                <w:rFonts w:ascii="Georgia" w:hAnsi="Georgia" w:cstheme="minorHAnsi"/>
                <w:color w:val="000000" w:themeColor="text1"/>
                <w:lang w:val="en-GB"/>
              </w:rPr>
              <w:t xml:space="preserve"> more time and costs. All relevant legislation that regulate</w:t>
            </w:r>
            <w:r w:rsidR="00E37CD5"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this area should be harmonised, such as </w:t>
            </w:r>
            <w:r w:rsidR="00E37CD5"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Law on Accounting, Law on archive documentation</w:t>
            </w:r>
            <w:r w:rsidR="00E37CD5" w:rsidRPr="00AC33F3">
              <w:rPr>
                <w:rFonts w:ascii="Georgia" w:hAnsi="Georgia" w:cstheme="minorHAnsi"/>
                <w:color w:val="000000" w:themeColor="text1"/>
                <w:lang w:val="en-GB"/>
              </w:rPr>
              <w:t>,</w:t>
            </w:r>
            <w:r w:rsidRPr="00AC33F3">
              <w:rPr>
                <w:rFonts w:ascii="Georgia" w:hAnsi="Georgia" w:cstheme="minorHAnsi"/>
                <w:color w:val="000000" w:themeColor="text1"/>
                <w:lang w:val="en-GB"/>
              </w:rPr>
              <w:t xml:space="preserve"> etc, where the Law on Accounting should be</w:t>
            </w:r>
            <w:r w:rsidR="00E37CD5" w:rsidRPr="00AC33F3">
              <w:rPr>
                <w:rFonts w:ascii="Georgia" w:hAnsi="Georgia" w:cstheme="minorHAnsi"/>
                <w:color w:val="000000" w:themeColor="text1"/>
                <w:lang w:val="en-GB"/>
              </w:rPr>
              <w:t>come an</w:t>
            </w:r>
            <w:r w:rsidRPr="00AC33F3">
              <w:rPr>
                <w:rFonts w:ascii="Georgia" w:hAnsi="Georgia" w:cstheme="minorHAnsi"/>
                <w:color w:val="000000" w:themeColor="text1"/>
                <w:lang w:val="en-GB"/>
              </w:rPr>
              <w:t xml:space="preserve"> umbrella systemic law.  </w:t>
            </w:r>
          </w:p>
          <w:p w14:paraId="11B79BE6" w14:textId="57F6B52E" w:rsidR="00B1540F" w:rsidRPr="00AC33F3" w:rsidRDefault="00B1540F"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Fine policy and regulations in different legislation should be harmonised, based on </w:t>
            </w:r>
            <w:r w:rsidR="00E37CD5"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umbrella law, </w:t>
            </w:r>
            <w:r w:rsidRPr="00AC33F3">
              <w:rPr>
                <w:rFonts w:ascii="Georgia" w:hAnsi="Georgia" w:cstheme="minorHAnsi"/>
                <w:color w:val="000000" w:themeColor="text1"/>
                <w:lang w:val="en-GB"/>
              </w:rPr>
              <w:lastRenderedPageBreak/>
              <w:t xml:space="preserve">and prescribe and harmonise sanctions and fines </w:t>
            </w:r>
            <w:r w:rsidR="00E37CD5" w:rsidRPr="00AC33F3">
              <w:rPr>
                <w:rFonts w:ascii="Georgia" w:hAnsi="Georgia" w:cstheme="minorHAnsi"/>
                <w:color w:val="000000" w:themeColor="text1"/>
                <w:lang w:val="en-GB"/>
              </w:rPr>
              <w:t xml:space="preserve">adapted </w:t>
            </w:r>
            <w:r w:rsidRPr="00AC33F3">
              <w:rPr>
                <w:rFonts w:ascii="Georgia" w:hAnsi="Georgia" w:cstheme="minorHAnsi"/>
                <w:color w:val="000000" w:themeColor="text1"/>
                <w:lang w:val="en-GB"/>
              </w:rPr>
              <w:t xml:space="preserve">to the size of company and their operations. </w:t>
            </w:r>
          </w:p>
        </w:tc>
      </w:tr>
      <w:tr w:rsidR="00AA0D4A" w:rsidRPr="005D2018" w14:paraId="058D9C1C" w14:textId="77777777" w:rsidTr="005F426B">
        <w:tc>
          <w:tcPr>
            <w:tcW w:w="1015" w:type="dxa"/>
            <w:shd w:val="clear" w:color="auto" w:fill="auto"/>
          </w:tcPr>
          <w:p w14:paraId="3CCDA4CF" w14:textId="1C6A05D0" w:rsidR="00AA0D4A" w:rsidRPr="00AC33F3" w:rsidRDefault="00E26200" w:rsidP="00B1540F">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7.</w:t>
            </w:r>
          </w:p>
        </w:tc>
        <w:tc>
          <w:tcPr>
            <w:tcW w:w="2824" w:type="dxa"/>
            <w:shd w:val="clear" w:color="auto" w:fill="B8C1E9" w:themeFill="accent1" w:themeFillTint="66"/>
          </w:tcPr>
          <w:p w14:paraId="38385BBD" w14:textId="3751BA50" w:rsidR="00AA0D4A" w:rsidRPr="00AC33F3" w:rsidRDefault="00AA0D4A" w:rsidP="00B1540F">
            <w:pPr>
              <w:rPr>
                <w:rFonts w:ascii="Georgia" w:hAnsi="Georgia" w:cstheme="minorHAnsi"/>
                <w:b/>
                <w:bCs/>
                <w:lang w:val="en-GB"/>
              </w:rPr>
            </w:pPr>
            <w:r w:rsidRPr="00AC33F3">
              <w:rPr>
                <w:rFonts w:ascii="Georgia" w:hAnsi="Georgia" w:cstheme="minorHAnsi"/>
                <w:b/>
                <w:bCs/>
                <w:lang w:val="en-GB"/>
              </w:rPr>
              <w:t>E-Government</w:t>
            </w:r>
          </w:p>
        </w:tc>
        <w:tc>
          <w:tcPr>
            <w:tcW w:w="2203" w:type="dxa"/>
            <w:shd w:val="clear" w:color="auto" w:fill="auto"/>
          </w:tcPr>
          <w:p w14:paraId="65242086" w14:textId="6DC24FD3" w:rsidR="00AA0D4A" w:rsidRPr="00AC33F3" w:rsidRDefault="00AA0D4A" w:rsidP="00B1540F">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E-invoicing, E-</w:t>
            </w:r>
            <w:proofErr w:type="spellStart"/>
            <w:r w:rsidRPr="00AC33F3">
              <w:rPr>
                <w:rFonts w:ascii="Georgia" w:hAnsi="Georgia" w:cstheme="minorHAnsi"/>
                <w:b/>
                <w:bCs/>
                <w:i/>
                <w:iCs/>
                <w:color w:val="4E67C8" w:themeColor="accent1"/>
                <w:lang w:val="en-GB"/>
              </w:rPr>
              <w:t>fiscalization</w:t>
            </w:r>
            <w:proofErr w:type="spellEnd"/>
          </w:p>
        </w:tc>
        <w:tc>
          <w:tcPr>
            <w:tcW w:w="4045" w:type="dxa"/>
            <w:shd w:val="clear" w:color="auto" w:fill="auto"/>
          </w:tcPr>
          <w:p w14:paraId="3954B1AC" w14:textId="6A62D891" w:rsidR="00AA0D4A" w:rsidRPr="00AC33F3" w:rsidRDefault="00AA0D4A"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E-invoicing and e-</w:t>
            </w:r>
            <w:proofErr w:type="spellStart"/>
            <w:r w:rsidRPr="00AC33F3">
              <w:rPr>
                <w:rFonts w:ascii="Georgia" w:hAnsi="Georgia" w:cstheme="minorHAnsi"/>
                <w:color w:val="000000" w:themeColor="text1"/>
                <w:lang w:val="en-GB"/>
              </w:rPr>
              <w:t>fiscalization</w:t>
            </w:r>
            <w:proofErr w:type="spellEnd"/>
            <w:r w:rsidRPr="00AC33F3">
              <w:rPr>
                <w:rFonts w:ascii="Georgia" w:hAnsi="Georgia" w:cstheme="minorHAnsi"/>
                <w:color w:val="000000" w:themeColor="text1"/>
                <w:lang w:val="en-GB"/>
              </w:rPr>
              <w:t xml:space="preserve"> are currently the most burdensome legislations for the businesses in Serbia. </w:t>
            </w:r>
            <w:r w:rsidR="00305D8C" w:rsidRPr="00AC33F3">
              <w:rPr>
                <w:rFonts w:ascii="Georgia" w:hAnsi="Georgia" w:cstheme="minorHAnsi"/>
                <w:color w:val="000000" w:themeColor="text1"/>
                <w:lang w:val="en-GB"/>
              </w:rPr>
              <w:t>E-</w:t>
            </w:r>
            <w:proofErr w:type="spellStart"/>
            <w:r w:rsidR="00305D8C" w:rsidRPr="00AC33F3">
              <w:rPr>
                <w:rFonts w:ascii="Georgia" w:hAnsi="Georgia" w:cstheme="minorHAnsi"/>
                <w:color w:val="000000" w:themeColor="text1"/>
                <w:lang w:val="en-GB"/>
              </w:rPr>
              <w:t>fiscalization</w:t>
            </w:r>
            <w:proofErr w:type="spellEnd"/>
            <w:r w:rsidR="00305D8C" w:rsidRPr="00AC33F3">
              <w:rPr>
                <w:rFonts w:ascii="Georgia" w:hAnsi="Georgia" w:cstheme="minorHAnsi"/>
                <w:color w:val="000000" w:themeColor="text1"/>
                <w:lang w:val="en-GB"/>
              </w:rPr>
              <w:t xml:space="preserve"> creates issues only when it comes to availability of </w:t>
            </w:r>
            <w:r w:rsidR="00CB7F50" w:rsidRPr="00AC33F3">
              <w:rPr>
                <w:rFonts w:ascii="Georgia" w:hAnsi="Georgia" w:cstheme="minorHAnsi"/>
                <w:color w:val="000000" w:themeColor="text1"/>
                <w:lang w:val="en-GB"/>
              </w:rPr>
              <w:t xml:space="preserve">good internet connection. Issues in e-Invoicing are more complex and </w:t>
            </w:r>
            <w:r w:rsidR="00BA17D3" w:rsidRPr="00AC33F3">
              <w:rPr>
                <w:rFonts w:ascii="Georgia" w:hAnsi="Georgia" w:cstheme="minorHAnsi"/>
                <w:color w:val="000000" w:themeColor="text1"/>
                <w:lang w:val="en-GB"/>
              </w:rPr>
              <w:t>more frequent. Impression</w:t>
            </w:r>
            <w:r w:rsidR="00A73E91" w:rsidRPr="00AC33F3">
              <w:rPr>
                <w:rFonts w:ascii="Georgia" w:hAnsi="Georgia" w:cstheme="minorHAnsi"/>
                <w:color w:val="000000" w:themeColor="text1"/>
                <w:lang w:val="en-GB"/>
              </w:rPr>
              <w:t>s</w:t>
            </w:r>
            <w:r w:rsidR="00BA17D3" w:rsidRPr="00AC33F3">
              <w:rPr>
                <w:rFonts w:ascii="Georgia" w:hAnsi="Georgia" w:cstheme="minorHAnsi"/>
                <w:color w:val="000000" w:themeColor="text1"/>
                <w:lang w:val="en-GB"/>
              </w:rPr>
              <w:t xml:space="preserve"> of the companies </w:t>
            </w:r>
            <w:r w:rsidR="00A73E91" w:rsidRPr="00AC33F3">
              <w:rPr>
                <w:rFonts w:ascii="Georgia" w:hAnsi="Georgia" w:cstheme="minorHAnsi"/>
                <w:color w:val="000000" w:themeColor="text1"/>
                <w:lang w:val="en-GB"/>
              </w:rPr>
              <w:t>are</w:t>
            </w:r>
            <w:r w:rsidR="00BA17D3" w:rsidRPr="00AC33F3">
              <w:rPr>
                <w:rFonts w:ascii="Georgia" w:hAnsi="Georgia" w:cstheme="minorHAnsi"/>
                <w:color w:val="000000" w:themeColor="text1"/>
                <w:lang w:val="en-GB"/>
              </w:rPr>
              <w:t xml:space="preserve"> that not only they have not been </w:t>
            </w:r>
            <w:r w:rsidR="00E47645" w:rsidRPr="00AC33F3">
              <w:rPr>
                <w:rFonts w:ascii="Georgia" w:hAnsi="Georgia" w:cstheme="minorHAnsi"/>
                <w:color w:val="000000" w:themeColor="text1"/>
                <w:lang w:val="en-GB"/>
              </w:rPr>
              <w:t xml:space="preserve">sufficiently prepared for this, but also that the government and public institutions lacked </w:t>
            </w:r>
            <w:r w:rsidR="00186032" w:rsidRPr="00AC33F3">
              <w:rPr>
                <w:rFonts w:ascii="Georgia" w:hAnsi="Georgia" w:cstheme="minorHAnsi"/>
                <w:color w:val="000000" w:themeColor="text1"/>
                <w:lang w:val="en-GB"/>
              </w:rPr>
              <w:t xml:space="preserve">proper preparation. </w:t>
            </w:r>
            <w:r w:rsidR="00645D72" w:rsidRPr="00AC33F3">
              <w:rPr>
                <w:rFonts w:ascii="Georgia" w:hAnsi="Georgia" w:cstheme="minorHAnsi"/>
                <w:color w:val="000000" w:themeColor="text1"/>
                <w:lang w:val="en-GB"/>
              </w:rPr>
              <w:t xml:space="preserve">Some </w:t>
            </w:r>
            <w:proofErr w:type="gramStart"/>
            <w:r w:rsidR="00645D72" w:rsidRPr="00AC33F3">
              <w:rPr>
                <w:rFonts w:ascii="Georgia" w:hAnsi="Georgia" w:cstheme="minorHAnsi"/>
                <w:color w:val="000000" w:themeColor="text1"/>
                <w:lang w:val="en-GB"/>
              </w:rPr>
              <w:t xml:space="preserve">improvements </w:t>
            </w:r>
            <w:r w:rsidR="005B2DB1" w:rsidRPr="00AC33F3">
              <w:rPr>
                <w:rFonts w:ascii="Georgia" w:hAnsi="Georgia" w:cstheme="minorHAnsi"/>
                <w:color w:val="000000" w:themeColor="text1"/>
                <w:lang w:val="en-GB"/>
              </w:rPr>
              <w:t xml:space="preserve"> after</w:t>
            </w:r>
            <w:proofErr w:type="gramEnd"/>
            <w:r w:rsidR="005B2DB1" w:rsidRPr="00AC33F3">
              <w:rPr>
                <w:rFonts w:ascii="Georgia" w:hAnsi="Georgia" w:cstheme="minorHAnsi"/>
                <w:color w:val="000000" w:themeColor="text1"/>
                <w:lang w:val="en-GB"/>
              </w:rPr>
              <w:t xml:space="preserve"> </w:t>
            </w:r>
            <w:r w:rsidR="00A73E91" w:rsidRPr="00AC33F3">
              <w:rPr>
                <w:rFonts w:ascii="Georgia" w:hAnsi="Georgia" w:cstheme="minorHAnsi"/>
                <w:color w:val="000000" w:themeColor="text1"/>
                <w:lang w:val="en-GB"/>
              </w:rPr>
              <w:t xml:space="preserve">the </w:t>
            </w:r>
            <w:r w:rsidR="005B2DB1" w:rsidRPr="00AC33F3">
              <w:rPr>
                <w:rFonts w:ascii="Georgia" w:hAnsi="Georgia" w:cstheme="minorHAnsi"/>
                <w:color w:val="000000" w:themeColor="text1"/>
                <w:lang w:val="en-GB"/>
              </w:rPr>
              <w:t xml:space="preserve">first period have been noted; </w:t>
            </w:r>
            <w:proofErr w:type="spellStart"/>
            <w:r w:rsidR="005B2DB1" w:rsidRPr="00AC33F3">
              <w:rPr>
                <w:rFonts w:ascii="Georgia" w:hAnsi="Georgia" w:cstheme="minorHAnsi"/>
                <w:color w:val="000000" w:themeColor="text1"/>
                <w:lang w:val="en-GB"/>
              </w:rPr>
              <w:t>administators</w:t>
            </w:r>
            <w:proofErr w:type="spellEnd"/>
            <w:r w:rsidR="005B2DB1" w:rsidRPr="00AC33F3">
              <w:rPr>
                <w:rFonts w:ascii="Georgia" w:hAnsi="Georgia" w:cstheme="minorHAnsi"/>
                <w:color w:val="000000" w:themeColor="text1"/>
                <w:lang w:val="en-GB"/>
              </w:rPr>
              <w:t xml:space="preserve"> do take into account users feedback and comments. However, everybody is still adapting to the new solutions. </w:t>
            </w:r>
          </w:p>
          <w:p w14:paraId="36009DBB" w14:textId="71B200AA" w:rsidR="00DD504E" w:rsidRPr="00AC33F3" w:rsidRDefault="00DD504E"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Additional issue businesses are concerned about is data protection</w:t>
            </w:r>
            <w:r w:rsidR="001D267A" w:rsidRPr="00AC33F3">
              <w:rPr>
                <w:rFonts w:ascii="Georgia" w:hAnsi="Georgia" w:cstheme="minorHAnsi"/>
                <w:color w:val="000000" w:themeColor="text1"/>
                <w:lang w:val="en-GB"/>
              </w:rPr>
              <w:t>. All data on daily turnover, suppliers, prices</w:t>
            </w:r>
            <w:r w:rsidR="00A73E91" w:rsidRPr="00AC33F3">
              <w:rPr>
                <w:rFonts w:ascii="Georgia" w:hAnsi="Georgia" w:cstheme="minorHAnsi"/>
                <w:color w:val="000000" w:themeColor="text1"/>
                <w:lang w:val="en-GB"/>
              </w:rPr>
              <w:t>,</w:t>
            </w:r>
            <w:r w:rsidR="001D267A" w:rsidRPr="00AC33F3">
              <w:rPr>
                <w:rFonts w:ascii="Georgia" w:hAnsi="Georgia" w:cstheme="minorHAnsi"/>
                <w:color w:val="000000" w:themeColor="text1"/>
                <w:lang w:val="en-GB"/>
              </w:rPr>
              <w:t xml:space="preserve"> etc</w:t>
            </w:r>
            <w:r w:rsidR="00A73E91" w:rsidRPr="00AC33F3">
              <w:rPr>
                <w:rFonts w:ascii="Georgia" w:hAnsi="Georgia" w:cstheme="minorHAnsi"/>
                <w:color w:val="000000" w:themeColor="text1"/>
                <w:lang w:val="en-GB"/>
              </w:rPr>
              <w:t>.,</w:t>
            </w:r>
            <w:r w:rsidR="001D267A" w:rsidRPr="00AC33F3">
              <w:rPr>
                <w:rFonts w:ascii="Georgia" w:hAnsi="Georgia" w:cstheme="minorHAnsi"/>
                <w:color w:val="000000" w:themeColor="text1"/>
                <w:lang w:val="en-GB"/>
              </w:rPr>
              <w:t xml:space="preserve"> </w:t>
            </w:r>
            <w:r w:rsidR="000119A8" w:rsidRPr="00AC33F3">
              <w:rPr>
                <w:rFonts w:ascii="Georgia" w:hAnsi="Georgia" w:cstheme="minorHAnsi"/>
                <w:color w:val="000000" w:themeColor="text1"/>
                <w:lang w:val="en-GB"/>
              </w:rPr>
              <w:t xml:space="preserve">are available at </w:t>
            </w:r>
            <w:r w:rsidR="00A73E91" w:rsidRPr="00AC33F3">
              <w:rPr>
                <w:rFonts w:ascii="Georgia" w:hAnsi="Georgia" w:cstheme="minorHAnsi"/>
                <w:color w:val="000000" w:themeColor="text1"/>
                <w:lang w:val="en-GB"/>
              </w:rPr>
              <w:t xml:space="preserve">the </w:t>
            </w:r>
            <w:r w:rsidR="000119A8" w:rsidRPr="00AC33F3">
              <w:rPr>
                <w:rFonts w:ascii="Georgia" w:hAnsi="Georgia" w:cstheme="minorHAnsi"/>
                <w:color w:val="000000" w:themeColor="text1"/>
                <w:lang w:val="en-GB"/>
              </w:rPr>
              <w:t xml:space="preserve">Tax authority server and businesses wonder if there would be adequate data protection or these data can be easily accessed by third parties. </w:t>
            </w:r>
          </w:p>
        </w:tc>
        <w:tc>
          <w:tcPr>
            <w:tcW w:w="2863" w:type="dxa"/>
          </w:tcPr>
          <w:p w14:paraId="4414CF13" w14:textId="1FF7332C" w:rsidR="00AA0D4A" w:rsidRPr="00AC33F3" w:rsidRDefault="00AC3C2F" w:rsidP="00B1540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System support for the new solutions should be improved and strengthened. New systematic laws require longer period</w:t>
            </w:r>
            <w:r w:rsidR="00E37CD5"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of adaptation and transformation, so the Government should envisage more support in this initial period and should act more educative and preventive, </w:t>
            </w:r>
            <w:r w:rsidR="00E37CD5" w:rsidRPr="00AC33F3">
              <w:rPr>
                <w:rFonts w:ascii="Georgia" w:hAnsi="Georgia" w:cstheme="minorHAnsi"/>
                <w:color w:val="000000" w:themeColor="text1"/>
                <w:lang w:val="en-GB"/>
              </w:rPr>
              <w:t xml:space="preserve">rather </w:t>
            </w:r>
            <w:proofErr w:type="spellStart"/>
            <w:proofErr w:type="gramStart"/>
            <w:r w:rsidRPr="00AC33F3">
              <w:rPr>
                <w:rFonts w:ascii="Georgia" w:hAnsi="Georgia" w:cstheme="minorHAnsi"/>
                <w:color w:val="000000" w:themeColor="text1"/>
                <w:lang w:val="en-GB"/>
              </w:rPr>
              <w:t>then</w:t>
            </w:r>
            <w:proofErr w:type="spellEnd"/>
            <w:proofErr w:type="gramEnd"/>
            <w:r w:rsidRPr="00AC33F3">
              <w:rPr>
                <w:rFonts w:ascii="Georgia" w:hAnsi="Georgia" w:cstheme="minorHAnsi"/>
                <w:color w:val="000000" w:themeColor="text1"/>
                <w:lang w:val="en-GB"/>
              </w:rPr>
              <w:t xml:space="preserve"> to impose sanctions. </w:t>
            </w:r>
            <w:r w:rsidR="004E2144" w:rsidRPr="00AC33F3">
              <w:rPr>
                <w:rFonts w:ascii="Georgia" w:hAnsi="Georgia" w:cstheme="minorHAnsi"/>
                <w:color w:val="000000" w:themeColor="text1"/>
                <w:lang w:val="en-GB"/>
              </w:rPr>
              <w:t xml:space="preserve">Comprehensive trainings in all parts of Serbia should be organised and repeated, while manuals and instructions should be provided and written in </w:t>
            </w:r>
            <w:r w:rsidR="00E37CD5" w:rsidRPr="00AC33F3">
              <w:rPr>
                <w:rFonts w:ascii="Georgia" w:hAnsi="Georgia" w:cstheme="minorHAnsi"/>
                <w:color w:val="000000" w:themeColor="text1"/>
                <w:lang w:val="en-GB"/>
              </w:rPr>
              <w:t xml:space="preserve">a </w:t>
            </w:r>
            <w:r w:rsidR="004E2144" w:rsidRPr="00AC33F3">
              <w:rPr>
                <w:rFonts w:ascii="Georgia" w:hAnsi="Georgia" w:cstheme="minorHAnsi"/>
                <w:color w:val="000000" w:themeColor="text1"/>
                <w:lang w:val="en-GB"/>
              </w:rPr>
              <w:t xml:space="preserve">simple </w:t>
            </w:r>
            <w:r w:rsidR="00290844" w:rsidRPr="00AC33F3">
              <w:rPr>
                <w:rFonts w:ascii="Georgia" w:hAnsi="Georgia" w:cstheme="minorHAnsi"/>
                <w:color w:val="000000" w:themeColor="text1"/>
                <w:lang w:val="en-GB"/>
              </w:rPr>
              <w:t xml:space="preserve">and clear, easy to understand </w:t>
            </w:r>
            <w:proofErr w:type="spellStart"/>
            <w:r w:rsidR="00290844" w:rsidRPr="00AC33F3">
              <w:rPr>
                <w:rFonts w:ascii="Georgia" w:hAnsi="Georgia" w:cstheme="minorHAnsi"/>
                <w:color w:val="000000" w:themeColor="text1"/>
                <w:lang w:val="en-GB"/>
              </w:rPr>
              <w:t>langugage</w:t>
            </w:r>
            <w:proofErr w:type="spellEnd"/>
            <w:r w:rsidR="00290844" w:rsidRPr="00AC33F3">
              <w:rPr>
                <w:rFonts w:ascii="Georgia" w:hAnsi="Georgia" w:cstheme="minorHAnsi"/>
                <w:color w:val="000000" w:themeColor="text1"/>
                <w:lang w:val="en-GB"/>
              </w:rPr>
              <w:t xml:space="preserve">, and not in a </w:t>
            </w:r>
            <w:proofErr w:type="spellStart"/>
            <w:r w:rsidR="00290844" w:rsidRPr="00AC33F3">
              <w:rPr>
                <w:rFonts w:ascii="Georgia" w:hAnsi="Georgia" w:cstheme="minorHAnsi"/>
                <w:color w:val="000000" w:themeColor="text1"/>
                <w:lang w:val="en-GB"/>
              </w:rPr>
              <w:t>birocratic</w:t>
            </w:r>
            <w:proofErr w:type="spellEnd"/>
            <w:r w:rsidR="00290844" w:rsidRPr="00AC33F3">
              <w:rPr>
                <w:rFonts w:ascii="Georgia" w:hAnsi="Georgia" w:cstheme="minorHAnsi"/>
                <w:color w:val="000000" w:themeColor="text1"/>
                <w:lang w:val="en-GB"/>
              </w:rPr>
              <w:t xml:space="preserve"> manner. </w:t>
            </w:r>
          </w:p>
          <w:p w14:paraId="50AFDBBC" w14:textId="6704BAFA" w:rsidR="00290844" w:rsidRPr="00AC33F3" w:rsidRDefault="00290844" w:rsidP="00E37CD5">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More attention should be paid to data protection and data</w:t>
            </w:r>
            <w:r w:rsidR="00E37CD5" w:rsidRPr="00AC33F3">
              <w:rPr>
                <w:rFonts w:ascii="Georgia" w:hAnsi="Georgia" w:cstheme="minorHAnsi"/>
                <w:color w:val="000000" w:themeColor="text1"/>
                <w:lang w:val="en-GB"/>
              </w:rPr>
              <w:t xml:space="preserve"> </w:t>
            </w:r>
            <w:r w:rsidRPr="00AC33F3">
              <w:rPr>
                <w:rFonts w:ascii="Georgia" w:hAnsi="Georgia" w:cstheme="minorHAnsi"/>
                <w:color w:val="000000" w:themeColor="text1"/>
                <w:lang w:val="en-GB"/>
              </w:rPr>
              <w:t>security</w:t>
            </w:r>
            <w:r w:rsidR="001873F3" w:rsidRPr="00AC33F3">
              <w:rPr>
                <w:rFonts w:ascii="Georgia" w:hAnsi="Georgia" w:cstheme="minorHAnsi"/>
                <w:color w:val="000000" w:themeColor="text1"/>
                <w:lang w:val="en-GB"/>
              </w:rPr>
              <w:t xml:space="preserve">, and to </w:t>
            </w:r>
            <w:r w:rsidR="001873F3" w:rsidRPr="00AC33F3">
              <w:rPr>
                <w:rFonts w:ascii="Georgia" w:hAnsi="Georgia" w:cstheme="minorHAnsi"/>
                <w:color w:val="000000" w:themeColor="text1"/>
                <w:lang w:val="en-GB"/>
              </w:rPr>
              <w:lastRenderedPageBreak/>
              <w:t xml:space="preserve">improve this aspect constantly. </w:t>
            </w:r>
          </w:p>
        </w:tc>
      </w:tr>
      <w:tr w:rsidR="00C7311A" w:rsidRPr="005D2018" w14:paraId="18D041EE" w14:textId="77777777" w:rsidTr="005F426B">
        <w:tc>
          <w:tcPr>
            <w:tcW w:w="1015" w:type="dxa"/>
            <w:shd w:val="clear" w:color="auto" w:fill="auto"/>
          </w:tcPr>
          <w:p w14:paraId="53F4C814" w14:textId="511212BF" w:rsidR="00C7311A" w:rsidRPr="00AC33F3" w:rsidRDefault="00E26200" w:rsidP="00C7311A">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8.</w:t>
            </w:r>
          </w:p>
        </w:tc>
        <w:tc>
          <w:tcPr>
            <w:tcW w:w="2824" w:type="dxa"/>
            <w:shd w:val="clear" w:color="auto" w:fill="B8C1E9" w:themeFill="accent1" w:themeFillTint="66"/>
          </w:tcPr>
          <w:p w14:paraId="70AC8539" w14:textId="29DC7138" w:rsidR="00C7311A" w:rsidRPr="00AC33F3" w:rsidRDefault="00C7311A" w:rsidP="00C7311A">
            <w:pPr>
              <w:rPr>
                <w:rFonts w:ascii="Georgia" w:hAnsi="Georgia" w:cstheme="minorHAnsi"/>
                <w:b/>
                <w:bCs/>
                <w:lang w:val="en-GB"/>
              </w:rPr>
            </w:pPr>
            <w:r w:rsidRPr="00AC33F3">
              <w:rPr>
                <w:rFonts w:ascii="Georgia" w:hAnsi="Georgia" w:cstheme="minorHAnsi"/>
                <w:b/>
                <w:bCs/>
                <w:lang w:val="en-GB"/>
              </w:rPr>
              <w:t>E-government</w:t>
            </w:r>
          </w:p>
        </w:tc>
        <w:tc>
          <w:tcPr>
            <w:tcW w:w="2203" w:type="dxa"/>
            <w:shd w:val="clear" w:color="auto" w:fill="auto"/>
          </w:tcPr>
          <w:p w14:paraId="257FD35F" w14:textId="3E1D9F5F" w:rsidR="00C7311A" w:rsidRPr="00AC33F3" w:rsidRDefault="00C7311A" w:rsidP="00C7311A">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Bookkeeping</w:t>
            </w:r>
          </w:p>
        </w:tc>
        <w:tc>
          <w:tcPr>
            <w:tcW w:w="4045" w:type="dxa"/>
            <w:shd w:val="clear" w:color="auto" w:fill="auto"/>
          </w:tcPr>
          <w:p w14:paraId="04671FD8" w14:textId="4481F5AE"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Bookkeeping </w:t>
            </w:r>
            <w:proofErr w:type="gramStart"/>
            <w:r w:rsidRPr="00AC33F3">
              <w:rPr>
                <w:rFonts w:ascii="Georgia" w:hAnsi="Georgia" w:cstheme="minorHAnsi"/>
                <w:color w:val="000000" w:themeColor="text1"/>
                <w:lang w:val="en-GB"/>
              </w:rPr>
              <w:t>definitely accounts</w:t>
            </w:r>
            <w:proofErr w:type="gramEnd"/>
            <w:r w:rsidRPr="00AC33F3">
              <w:rPr>
                <w:rFonts w:ascii="Georgia" w:hAnsi="Georgia" w:cstheme="minorHAnsi"/>
                <w:color w:val="000000" w:themeColor="text1"/>
                <w:lang w:val="en-GB"/>
              </w:rPr>
              <w:t xml:space="preserve"> </w:t>
            </w:r>
            <w:r w:rsidR="00A73E91" w:rsidRPr="00AC33F3">
              <w:rPr>
                <w:rFonts w:ascii="Georgia" w:hAnsi="Georgia" w:cstheme="minorHAnsi"/>
                <w:color w:val="000000" w:themeColor="text1"/>
                <w:lang w:val="en-GB"/>
              </w:rPr>
              <w:t xml:space="preserve">for </w:t>
            </w:r>
            <w:r w:rsidRPr="00AC33F3">
              <w:rPr>
                <w:rFonts w:ascii="Georgia" w:hAnsi="Georgia" w:cstheme="minorHAnsi"/>
                <w:color w:val="000000" w:themeColor="text1"/>
                <w:lang w:val="en-GB"/>
              </w:rPr>
              <w:t xml:space="preserve">the highest costs, but all entrepreneurs agreed that the services </w:t>
            </w:r>
            <w:r w:rsidR="00A73E91" w:rsidRPr="00AC33F3">
              <w:rPr>
                <w:rFonts w:ascii="Georgia" w:hAnsi="Georgia" w:cstheme="minorHAnsi"/>
                <w:color w:val="000000" w:themeColor="text1"/>
                <w:lang w:val="en-GB"/>
              </w:rPr>
              <w:t xml:space="preserve">which </w:t>
            </w:r>
            <w:r w:rsidRPr="00AC33F3">
              <w:rPr>
                <w:rFonts w:ascii="Georgia" w:hAnsi="Georgia" w:cstheme="minorHAnsi"/>
                <w:color w:val="000000" w:themeColor="text1"/>
                <w:lang w:val="en-GB"/>
              </w:rPr>
              <w:t xml:space="preserve">accountants provide are of utmost importance and worth the costs. Accountants provided all legal information, </w:t>
            </w:r>
            <w:proofErr w:type="gramStart"/>
            <w:r w:rsidR="00A73E91" w:rsidRPr="00AC33F3">
              <w:rPr>
                <w:rFonts w:ascii="Georgia" w:hAnsi="Georgia" w:cstheme="minorHAnsi"/>
                <w:color w:val="000000" w:themeColor="text1"/>
                <w:lang w:val="en-GB"/>
              </w:rPr>
              <w:t xml:space="preserve">counselling </w:t>
            </w:r>
            <w:r w:rsidRPr="00AC33F3">
              <w:rPr>
                <w:rFonts w:ascii="Georgia" w:hAnsi="Georgia" w:cstheme="minorHAnsi"/>
                <w:color w:val="000000" w:themeColor="text1"/>
                <w:lang w:val="en-GB"/>
              </w:rPr>
              <w:t xml:space="preserve"> and</w:t>
            </w:r>
            <w:proofErr w:type="gramEnd"/>
            <w:r w:rsidRPr="00AC33F3">
              <w:rPr>
                <w:rFonts w:ascii="Georgia" w:hAnsi="Georgia" w:cstheme="minorHAnsi"/>
                <w:color w:val="000000" w:themeColor="text1"/>
                <w:lang w:val="en-GB"/>
              </w:rPr>
              <w:t xml:space="preserve"> advice to businesses. It is highly likely that this role will become even more important with entry into force of new laws adopted in the past period (e-Invoicing for example). There is some information that the costs for accountants will increase in the upcoming period, as they may start to charge e-invoicing and uploading at the system (150 </w:t>
            </w:r>
            <w:proofErr w:type="spellStart"/>
            <w:r w:rsidRPr="00AC33F3">
              <w:rPr>
                <w:rFonts w:ascii="Georgia" w:hAnsi="Georgia" w:cstheme="minorHAnsi"/>
                <w:color w:val="000000" w:themeColor="text1"/>
                <w:lang w:val="en-GB"/>
              </w:rPr>
              <w:t>rsd</w:t>
            </w:r>
            <w:proofErr w:type="spellEnd"/>
            <w:r w:rsidRPr="00AC33F3">
              <w:rPr>
                <w:rFonts w:ascii="Georgia" w:hAnsi="Georgia" w:cstheme="minorHAnsi"/>
                <w:color w:val="000000" w:themeColor="text1"/>
                <w:lang w:val="en-GB"/>
              </w:rPr>
              <w:t xml:space="preserve"> per invoice).</w:t>
            </w:r>
          </w:p>
          <w:p w14:paraId="33DC9A23" w14:textId="14454EC0"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Entrepreneurs in some sectors (IT) prefer to perform electronic procedures by themselves. They believe </w:t>
            </w:r>
            <w:r w:rsidR="00A73E91" w:rsidRPr="00AC33F3">
              <w:rPr>
                <w:rFonts w:ascii="Georgia" w:hAnsi="Georgia" w:cstheme="minorHAnsi"/>
                <w:color w:val="000000" w:themeColor="text1"/>
                <w:lang w:val="en-GB"/>
              </w:rPr>
              <w:t xml:space="preserve">that </w:t>
            </w:r>
            <w:r w:rsidRPr="00AC33F3">
              <w:rPr>
                <w:rFonts w:ascii="Georgia" w:hAnsi="Georgia" w:cstheme="minorHAnsi"/>
                <w:color w:val="000000" w:themeColor="text1"/>
                <w:lang w:val="en-GB"/>
              </w:rPr>
              <w:t xml:space="preserve">these procedures are quite simple and sometimes they understand processes and procedures, electronic ones, better then accountants. </w:t>
            </w:r>
          </w:p>
        </w:tc>
        <w:tc>
          <w:tcPr>
            <w:tcW w:w="2863" w:type="dxa"/>
          </w:tcPr>
          <w:p w14:paraId="31E4AA19" w14:textId="48BAFF95"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More education and trainings should be provided to accountants </w:t>
            </w:r>
            <w:proofErr w:type="gramStart"/>
            <w:r w:rsidRPr="00AC33F3">
              <w:rPr>
                <w:rFonts w:ascii="Georgia" w:hAnsi="Georgia" w:cstheme="minorHAnsi"/>
                <w:color w:val="000000" w:themeColor="text1"/>
                <w:lang w:val="en-GB"/>
              </w:rPr>
              <w:t>in order to</w:t>
            </w:r>
            <w:proofErr w:type="gramEnd"/>
            <w:r w:rsidRPr="00AC33F3">
              <w:rPr>
                <w:rFonts w:ascii="Georgia" w:hAnsi="Georgia" w:cstheme="minorHAnsi"/>
                <w:color w:val="000000" w:themeColor="text1"/>
                <w:lang w:val="en-GB"/>
              </w:rPr>
              <w:t xml:space="preserve"> enable them to fully understand and are able to support businesses in complying </w:t>
            </w:r>
            <w:r w:rsidR="00E37CD5" w:rsidRPr="00AC33F3">
              <w:rPr>
                <w:rFonts w:ascii="Georgia" w:hAnsi="Georgia" w:cstheme="minorHAnsi"/>
                <w:color w:val="000000" w:themeColor="text1"/>
                <w:lang w:val="en-GB"/>
              </w:rPr>
              <w:t xml:space="preserve">with </w:t>
            </w:r>
            <w:r w:rsidRPr="00AC33F3">
              <w:rPr>
                <w:rFonts w:ascii="Georgia" w:hAnsi="Georgia" w:cstheme="minorHAnsi"/>
                <w:color w:val="000000" w:themeColor="text1"/>
                <w:lang w:val="en-GB"/>
              </w:rPr>
              <w:t>all requirements and procedures imposed by the regulation</w:t>
            </w:r>
            <w:r w:rsidR="00E37CD5"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w:t>
            </w:r>
          </w:p>
          <w:p w14:paraId="3111F427" w14:textId="48EBDC22" w:rsidR="00C7311A" w:rsidRPr="00AC33F3" w:rsidRDefault="00C7311A" w:rsidP="00E37CD5">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In addition, awareness of the entrepreneurs on the ease of performing some digitized procedures should be raised a</w:t>
            </w:r>
            <w:r w:rsidR="00E37CD5" w:rsidRPr="00AC33F3">
              <w:rPr>
                <w:rFonts w:ascii="Georgia" w:hAnsi="Georgia" w:cstheme="minorHAnsi"/>
                <w:color w:val="000000" w:themeColor="text1"/>
                <w:lang w:val="en-GB"/>
              </w:rPr>
              <w:t>long with</w:t>
            </w:r>
            <w:r w:rsidRPr="00AC33F3">
              <w:rPr>
                <w:rFonts w:ascii="Georgia" w:hAnsi="Georgia" w:cstheme="minorHAnsi"/>
                <w:color w:val="000000" w:themeColor="text1"/>
                <w:lang w:val="en-GB"/>
              </w:rPr>
              <w:t xml:space="preserve"> boost</w:t>
            </w:r>
            <w:r w:rsidR="00E37CD5" w:rsidRPr="00AC33F3">
              <w:rPr>
                <w:rFonts w:ascii="Georgia" w:hAnsi="Georgia" w:cstheme="minorHAnsi"/>
                <w:color w:val="000000" w:themeColor="text1"/>
                <w:lang w:val="en-GB"/>
              </w:rPr>
              <w:t>ing</w:t>
            </w:r>
            <w:r w:rsidRPr="00AC33F3">
              <w:rPr>
                <w:rFonts w:ascii="Georgia" w:hAnsi="Georgia" w:cstheme="minorHAnsi"/>
                <w:color w:val="000000" w:themeColor="text1"/>
                <w:lang w:val="en-GB"/>
              </w:rPr>
              <w:t xml:space="preserve"> their interest to acquire </w:t>
            </w:r>
            <w:r w:rsidR="00E37CD5" w:rsidRPr="00AC33F3">
              <w:rPr>
                <w:rFonts w:ascii="Georgia" w:hAnsi="Georgia" w:cstheme="minorHAnsi"/>
                <w:color w:val="000000" w:themeColor="text1"/>
                <w:lang w:val="en-GB"/>
              </w:rPr>
              <w:t xml:space="preserve">an </w:t>
            </w:r>
            <w:r w:rsidRPr="00AC33F3">
              <w:rPr>
                <w:rFonts w:ascii="Georgia" w:hAnsi="Georgia" w:cstheme="minorHAnsi"/>
                <w:color w:val="000000" w:themeColor="text1"/>
                <w:lang w:val="en-GB"/>
              </w:rPr>
              <w:t xml:space="preserve">electronic signature. </w:t>
            </w:r>
          </w:p>
        </w:tc>
      </w:tr>
      <w:tr w:rsidR="00C7311A" w:rsidRPr="005D2018" w14:paraId="41CECA16" w14:textId="77777777" w:rsidTr="005F426B">
        <w:tc>
          <w:tcPr>
            <w:tcW w:w="1015" w:type="dxa"/>
            <w:shd w:val="clear" w:color="auto" w:fill="auto"/>
          </w:tcPr>
          <w:p w14:paraId="5B1B4985" w14:textId="0F6844CB" w:rsidR="00C7311A" w:rsidRPr="00AC33F3" w:rsidRDefault="00E26200" w:rsidP="00C7311A">
            <w:pPr>
              <w:spacing w:after="160" w:line="259" w:lineRule="auto"/>
              <w:rPr>
                <w:rFonts w:ascii="Georgia" w:hAnsi="Georgia" w:cstheme="minorHAnsi"/>
                <w:b/>
                <w:bCs/>
                <w:color w:val="000000" w:themeColor="text1"/>
                <w:lang w:val="en-GB"/>
              </w:rPr>
            </w:pPr>
            <w:r w:rsidRPr="00AC33F3">
              <w:rPr>
                <w:rFonts w:ascii="Georgia" w:hAnsi="Georgia" w:cstheme="minorHAnsi"/>
                <w:b/>
                <w:bCs/>
                <w:color w:val="000000" w:themeColor="text1"/>
                <w:lang w:val="en-GB"/>
              </w:rPr>
              <w:t>9.</w:t>
            </w:r>
          </w:p>
        </w:tc>
        <w:tc>
          <w:tcPr>
            <w:tcW w:w="2824" w:type="dxa"/>
            <w:shd w:val="clear" w:color="auto" w:fill="B8C1E9" w:themeFill="accent1" w:themeFillTint="66"/>
          </w:tcPr>
          <w:p w14:paraId="40E048A9" w14:textId="062490CC" w:rsidR="00C7311A" w:rsidRPr="00AC33F3" w:rsidRDefault="00C7311A" w:rsidP="00C7311A">
            <w:pPr>
              <w:rPr>
                <w:rFonts w:ascii="Georgia" w:hAnsi="Georgia" w:cstheme="minorHAnsi"/>
                <w:b/>
                <w:bCs/>
                <w:lang w:val="en-GB"/>
              </w:rPr>
            </w:pPr>
            <w:r w:rsidRPr="00AC33F3">
              <w:rPr>
                <w:rFonts w:ascii="Georgia" w:hAnsi="Georgia" w:cstheme="minorHAnsi"/>
                <w:b/>
                <w:bCs/>
                <w:lang w:val="en-GB"/>
              </w:rPr>
              <w:t>E-government</w:t>
            </w:r>
          </w:p>
        </w:tc>
        <w:tc>
          <w:tcPr>
            <w:tcW w:w="2203" w:type="dxa"/>
            <w:shd w:val="clear" w:color="auto" w:fill="auto"/>
          </w:tcPr>
          <w:p w14:paraId="775050F6" w14:textId="35744740" w:rsidR="00C7311A" w:rsidRPr="00AC33F3" w:rsidRDefault="00C7311A" w:rsidP="00C7311A">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Local self-governments</w:t>
            </w:r>
          </w:p>
        </w:tc>
        <w:tc>
          <w:tcPr>
            <w:tcW w:w="4045" w:type="dxa"/>
            <w:shd w:val="clear" w:color="auto" w:fill="auto"/>
          </w:tcPr>
          <w:p w14:paraId="376348FB" w14:textId="349BACB7"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Internet presentations and websites of local self-governments show insufficient quality. These websites are not uniformed and do not have same standards for presentation of the services they provide. Lack of data necessary for businesses is evident, as </w:t>
            </w:r>
            <w:r w:rsidRPr="00AC33F3">
              <w:rPr>
                <w:rFonts w:ascii="Georgia" w:hAnsi="Georgia" w:cstheme="minorHAnsi"/>
                <w:color w:val="000000" w:themeColor="text1"/>
                <w:lang w:val="en-GB"/>
              </w:rPr>
              <w:lastRenderedPageBreak/>
              <w:t xml:space="preserve">well as other information of importance for citizens and businesses and public services </w:t>
            </w:r>
            <w:r w:rsidR="00A73E91" w:rsidRPr="00AC33F3">
              <w:rPr>
                <w:rFonts w:ascii="Georgia" w:hAnsi="Georgia" w:cstheme="minorHAnsi"/>
                <w:color w:val="000000" w:themeColor="text1"/>
                <w:lang w:val="en-GB"/>
              </w:rPr>
              <w:t xml:space="preserve">that </w:t>
            </w:r>
            <w:r w:rsidRPr="00AC33F3">
              <w:rPr>
                <w:rFonts w:ascii="Georgia" w:hAnsi="Georgia" w:cstheme="minorHAnsi"/>
                <w:color w:val="000000" w:themeColor="text1"/>
                <w:lang w:val="en-GB"/>
              </w:rPr>
              <w:t xml:space="preserve">these local authorities provide. </w:t>
            </w:r>
          </w:p>
          <w:p w14:paraId="76F399A0" w14:textId="4DD0956B"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Support that </w:t>
            </w:r>
            <w:proofErr w:type="gramStart"/>
            <w:r w:rsidR="00A73E9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majority of</w:t>
            </w:r>
            <w:proofErr w:type="gramEnd"/>
            <w:r w:rsidRPr="00AC33F3">
              <w:rPr>
                <w:rFonts w:ascii="Georgia" w:hAnsi="Georgia" w:cstheme="minorHAnsi"/>
                <w:color w:val="000000" w:themeColor="text1"/>
                <w:lang w:val="en-GB"/>
              </w:rPr>
              <w:t xml:space="preserve"> local authorities provide to businesses (SMEs) is insufficient and cooperation is mainly ad hoc. Also, systematic data collection and monitoring, as well as their availability is missing. </w:t>
            </w:r>
          </w:p>
          <w:p w14:paraId="7A598429" w14:textId="1E2026E8"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Participants welcomed recommendations from </w:t>
            </w:r>
            <w:r w:rsidR="00A73E91"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2</w:t>
            </w:r>
            <w:r w:rsidRPr="00AC33F3">
              <w:rPr>
                <w:rFonts w:ascii="Georgia" w:hAnsi="Georgia" w:cstheme="minorHAnsi"/>
                <w:color w:val="000000" w:themeColor="text1"/>
                <w:vertAlign w:val="superscript"/>
                <w:lang w:val="en-GB"/>
              </w:rPr>
              <w:t>nd</w:t>
            </w:r>
            <w:r w:rsidRPr="00AC33F3">
              <w:rPr>
                <w:rFonts w:ascii="Georgia" w:hAnsi="Georgia" w:cstheme="minorHAnsi"/>
                <w:color w:val="000000" w:themeColor="text1"/>
                <w:lang w:val="en-GB"/>
              </w:rPr>
              <w:t xml:space="preserve"> </w:t>
            </w:r>
            <w:r w:rsidR="00A73E91" w:rsidRPr="00AC33F3">
              <w:rPr>
                <w:rFonts w:ascii="Georgia" w:hAnsi="Georgia" w:cstheme="minorHAnsi"/>
                <w:color w:val="000000" w:themeColor="text1"/>
                <w:lang w:val="en-GB"/>
              </w:rPr>
              <w:t>EU4</w:t>
            </w:r>
            <w:r w:rsidRPr="00AC33F3">
              <w:rPr>
                <w:rFonts w:ascii="Georgia" w:hAnsi="Georgia" w:cstheme="minorHAnsi"/>
                <w:color w:val="000000" w:themeColor="text1"/>
                <w:lang w:val="en-GB"/>
              </w:rPr>
              <w:t xml:space="preserve">BE </w:t>
            </w:r>
            <w:proofErr w:type="spellStart"/>
            <w:r w:rsidR="00A73E91" w:rsidRPr="00AC33F3">
              <w:rPr>
                <w:rFonts w:ascii="Georgia" w:hAnsi="Georgia" w:cstheme="minorHAnsi"/>
                <w:color w:val="000000" w:themeColor="text1"/>
                <w:lang w:val="en-GB"/>
              </w:rPr>
              <w:t>analyitical</w:t>
            </w:r>
            <w:proofErr w:type="spellEnd"/>
            <w:r w:rsidR="00A73E91" w:rsidRPr="00AC33F3">
              <w:rPr>
                <w:rFonts w:ascii="Georgia" w:hAnsi="Georgia" w:cstheme="minorHAnsi"/>
                <w:color w:val="000000" w:themeColor="text1"/>
                <w:lang w:val="en-GB"/>
              </w:rPr>
              <w:t xml:space="preserve"> </w:t>
            </w:r>
            <w:r w:rsidRPr="00AC33F3">
              <w:rPr>
                <w:rFonts w:ascii="Georgia" w:hAnsi="Georgia" w:cstheme="minorHAnsi"/>
                <w:color w:val="000000" w:themeColor="text1"/>
                <w:lang w:val="en-GB"/>
              </w:rPr>
              <w:t xml:space="preserve">Report on smart cities and improvement of e-Government in local self-governments (recommendations 18 and 19). </w:t>
            </w:r>
          </w:p>
          <w:p w14:paraId="5F3ED7D7" w14:textId="340271E5" w:rsidR="00C7311A" w:rsidRPr="00AC33F3" w:rsidRDefault="00C7311A" w:rsidP="00C7311A">
            <w:pPr>
              <w:spacing w:after="160"/>
              <w:jc w:val="both"/>
              <w:rPr>
                <w:rFonts w:ascii="Georgia" w:hAnsi="Georgia" w:cstheme="minorHAnsi"/>
                <w:color w:val="000000" w:themeColor="text1"/>
                <w:lang w:val="en-GB"/>
              </w:rPr>
            </w:pPr>
          </w:p>
        </w:tc>
        <w:tc>
          <w:tcPr>
            <w:tcW w:w="2863" w:type="dxa"/>
          </w:tcPr>
          <w:p w14:paraId="69AD37EF" w14:textId="49A32B6C"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 xml:space="preserve">To provide support from national level (IT Office) to local self-governments and to define standards and criteria on how </w:t>
            </w:r>
            <w:r w:rsidR="000375CF"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local governments’ websites should look like and which </w:t>
            </w:r>
            <w:r w:rsidRPr="00AC33F3">
              <w:rPr>
                <w:rFonts w:ascii="Georgia" w:hAnsi="Georgia" w:cstheme="minorHAnsi"/>
                <w:color w:val="000000" w:themeColor="text1"/>
                <w:lang w:val="en-GB"/>
              </w:rPr>
              <w:lastRenderedPageBreak/>
              <w:t xml:space="preserve">information </w:t>
            </w:r>
            <w:r w:rsidR="000375CF" w:rsidRPr="00AC33F3">
              <w:rPr>
                <w:rFonts w:ascii="Georgia" w:hAnsi="Georgia" w:cstheme="minorHAnsi"/>
                <w:color w:val="000000" w:themeColor="text1"/>
                <w:lang w:val="en-GB"/>
              </w:rPr>
              <w:t xml:space="preserve">they </w:t>
            </w:r>
            <w:r w:rsidRPr="00AC33F3">
              <w:rPr>
                <w:rFonts w:ascii="Georgia" w:hAnsi="Georgia" w:cstheme="minorHAnsi"/>
                <w:color w:val="000000" w:themeColor="text1"/>
                <w:lang w:val="en-GB"/>
              </w:rPr>
              <w:t xml:space="preserve">should contain, especially related to doing business in their local communities. </w:t>
            </w:r>
          </w:p>
          <w:p w14:paraId="3547ADAE" w14:textId="0378D94F" w:rsidR="00C7311A" w:rsidRPr="00AC33F3" w:rsidRDefault="00C7311A" w:rsidP="00C7311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Participants welcomed recommendations from 2</w:t>
            </w:r>
            <w:r w:rsidRPr="00AC33F3">
              <w:rPr>
                <w:rFonts w:ascii="Georgia" w:hAnsi="Georgia" w:cstheme="minorHAnsi"/>
                <w:color w:val="000000" w:themeColor="text1"/>
                <w:vertAlign w:val="superscript"/>
                <w:lang w:val="en-GB"/>
              </w:rPr>
              <w:t>nd</w:t>
            </w:r>
            <w:r w:rsidRPr="00AC33F3">
              <w:rPr>
                <w:rFonts w:ascii="Georgia" w:hAnsi="Georgia" w:cstheme="minorHAnsi"/>
                <w:color w:val="000000" w:themeColor="text1"/>
                <w:lang w:val="en-GB"/>
              </w:rPr>
              <w:t xml:space="preserve"> </w:t>
            </w:r>
            <w:r w:rsidR="000375CF" w:rsidRPr="00AC33F3">
              <w:rPr>
                <w:rFonts w:ascii="Georgia" w:hAnsi="Georgia" w:cstheme="minorHAnsi"/>
                <w:color w:val="000000" w:themeColor="text1"/>
                <w:lang w:val="en-GB"/>
              </w:rPr>
              <w:t>EU4</w:t>
            </w:r>
            <w:r w:rsidRPr="00AC33F3">
              <w:rPr>
                <w:rFonts w:ascii="Georgia" w:hAnsi="Georgia" w:cstheme="minorHAnsi"/>
                <w:color w:val="000000" w:themeColor="text1"/>
                <w:lang w:val="en-GB"/>
              </w:rPr>
              <w:t xml:space="preserve">BE </w:t>
            </w:r>
            <w:r w:rsidR="000375CF" w:rsidRPr="00AC33F3">
              <w:rPr>
                <w:rFonts w:ascii="Georgia" w:hAnsi="Georgia" w:cstheme="minorHAnsi"/>
                <w:color w:val="000000" w:themeColor="text1"/>
                <w:lang w:val="en-GB"/>
              </w:rPr>
              <w:t xml:space="preserve">analytical </w:t>
            </w:r>
            <w:r w:rsidRPr="00AC33F3">
              <w:rPr>
                <w:rFonts w:ascii="Georgia" w:hAnsi="Georgia" w:cstheme="minorHAnsi"/>
                <w:color w:val="000000" w:themeColor="text1"/>
                <w:lang w:val="en-GB"/>
              </w:rPr>
              <w:t xml:space="preserve">Report on smart cities and improvement of e-Government in local self-governments. </w:t>
            </w:r>
          </w:p>
          <w:p w14:paraId="08EB314B" w14:textId="2046594E" w:rsidR="00C7311A" w:rsidRPr="00AC33F3" w:rsidRDefault="00C7311A" w:rsidP="000375CF">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Also, </w:t>
            </w:r>
            <w:r w:rsidR="000375CF"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analytical potential of electronic procedures should be promoted. They enable creation of databas</w:t>
            </w:r>
            <w:r w:rsidR="000375CF" w:rsidRPr="00AC33F3">
              <w:rPr>
                <w:rFonts w:ascii="Georgia" w:hAnsi="Georgia" w:cstheme="minorHAnsi"/>
                <w:color w:val="000000" w:themeColor="text1"/>
                <w:lang w:val="en-GB"/>
              </w:rPr>
              <w:t>e</w:t>
            </w:r>
            <w:r w:rsidRPr="00AC33F3">
              <w:rPr>
                <w:rFonts w:ascii="Georgia" w:hAnsi="Georgia" w:cstheme="minorHAnsi"/>
                <w:color w:val="000000" w:themeColor="text1"/>
                <w:lang w:val="en-GB"/>
              </w:rPr>
              <w:t xml:space="preserve">s which can easily and successfully process and provide basis for local policies and plans. </w:t>
            </w:r>
          </w:p>
        </w:tc>
      </w:tr>
      <w:tr w:rsidR="005F426B" w:rsidRPr="005D2018" w14:paraId="1BCC9C19" w14:textId="77777777" w:rsidTr="005F426B">
        <w:tc>
          <w:tcPr>
            <w:tcW w:w="1015" w:type="dxa"/>
            <w:shd w:val="clear" w:color="auto" w:fill="FFFF00"/>
          </w:tcPr>
          <w:p w14:paraId="257E7286" w14:textId="6AEF8D74" w:rsidR="004A703E" w:rsidRPr="00AC33F3" w:rsidRDefault="004A703E" w:rsidP="00E3349F">
            <w:pPr>
              <w:spacing w:after="160" w:line="259" w:lineRule="auto"/>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lastRenderedPageBreak/>
              <w:t>B.</w:t>
            </w:r>
          </w:p>
        </w:tc>
        <w:tc>
          <w:tcPr>
            <w:tcW w:w="11935" w:type="dxa"/>
            <w:gridSpan w:val="4"/>
            <w:shd w:val="clear" w:color="auto" w:fill="FFFF00"/>
          </w:tcPr>
          <w:p w14:paraId="713F1319" w14:textId="25EBACEF" w:rsidR="004A703E" w:rsidRPr="00AC33F3" w:rsidRDefault="00CA6026" w:rsidP="00DA1C33">
            <w:pPr>
              <w:spacing w:after="160"/>
              <w:jc w:val="both"/>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 xml:space="preserve">Table 2: </w:t>
            </w:r>
            <w:r w:rsidR="00643096" w:rsidRPr="00AC33F3">
              <w:rPr>
                <w:rFonts w:ascii="Georgia" w:hAnsi="Georgia" w:cs="Arial"/>
                <w:b/>
                <w:bCs/>
                <w:sz w:val="24"/>
                <w:szCs w:val="24"/>
                <w:lang w:val="en-GB"/>
              </w:rPr>
              <w:t>Starting and closing the business including the insolvency issues</w:t>
            </w:r>
          </w:p>
        </w:tc>
      </w:tr>
      <w:tr w:rsidR="005F426B" w:rsidRPr="005D2018" w14:paraId="584130E2" w14:textId="77777777" w:rsidTr="005F426B">
        <w:tc>
          <w:tcPr>
            <w:tcW w:w="1015" w:type="dxa"/>
            <w:shd w:val="clear" w:color="auto" w:fill="FFFF00"/>
          </w:tcPr>
          <w:p w14:paraId="75D96609" w14:textId="418BC095" w:rsidR="004A703E" w:rsidRPr="00AC33F3" w:rsidRDefault="00CA6026" w:rsidP="004A703E">
            <w:pPr>
              <w:spacing w:after="160" w:line="259" w:lineRule="auto"/>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No</w:t>
            </w:r>
            <w:r w:rsidR="004A703E" w:rsidRPr="00AC33F3">
              <w:rPr>
                <w:rFonts w:ascii="Georgia" w:hAnsi="Georgia" w:cstheme="minorHAnsi"/>
                <w:b/>
                <w:bCs/>
                <w:color w:val="000000" w:themeColor="text1"/>
                <w:sz w:val="24"/>
                <w:szCs w:val="24"/>
                <w:lang w:val="en-GB"/>
              </w:rPr>
              <w:t xml:space="preserve">  </w:t>
            </w:r>
          </w:p>
        </w:tc>
        <w:tc>
          <w:tcPr>
            <w:tcW w:w="2824" w:type="dxa"/>
            <w:shd w:val="clear" w:color="auto" w:fill="FFFF00"/>
          </w:tcPr>
          <w:p w14:paraId="302C5EC8" w14:textId="14F32DFA" w:rsidR="004A703E" w:rsidRPr="00AC33F3" w:rsidRDefault="00CA6026" w:rsidP="00DA1C33">
            <w:pPr>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Sector</w:t>
            </w:r>
          </w:p>
        </w:tc>
        <w:tc>
          <w:tcPr>
            <w:tcW w:w="2203" w:type="dxa"/>
            <w:shd w:val="clear" w:color="auto" w:fill="FFFF00"/>
          </w:tcPr>
          <w:p w14:paraId="313CEDB5" w14:textId="0FFAA4F7" w:rsidR="004A703E" w:rsidRPr="00AC33F3" w:rsidRDefault="00CA6026" w:rsidP="00DA1C33">
            <w:pPr>
              <w:spacing w:after="160"/>
              <w:rPr>
                <w:rFonts w:ascii="Georgia" w:hAnsi="Georgia" w:cstheme="minorHAnsi"/>
                <w:b/>
                <w:bCs/>
                <w:sz w:val="24"/>
                <w:szCs w:val="24"/>
                <w:lang w:val="en-GB"/>
              </w:rPr>
            </w:pPr>
            <w:r w:rsidRPr="00AC33F3">
              <w:rPr>
                <w:rFonts w:ascii="Georgia" w:hAnsi="Georgia" w:cstheme="minorHAnsi"/>
                <w:b/>
                <w:bCs/>
                <w:sz w:val="24"/>
                <w:szCs w:val="24"/>
                <w:lang w:val="en-GB"/>
              </w:rPr>
              <w:t>Specific area</w:t>
            </w:r>
          </w:p>
        </w:tc>
        <w:tc>
          <w:tcPr>
            <w:tcW w:w="4045" w:type="dxa"/>
            <w:shd w:val="clear" w:color="auto" w:fill="FFFF00"/>
          </w:tcPr>
          <w:p w14:paraId="0978046F" w14:textId="61CAFA2B" w:rsidR="004A703E" w:rsidRPr="00AC33F3" w:rsidRDefault="00CA6026" w:rsidP="00DA1C33">
            <w:pPr>
              <w:spacing w:after="160"/>
              <w:jc w:val="both"/>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Findings</w:t>
            </w:r>
          </w:p>
        </w:tc>
        <w:tc>
          <w:tcPr>
            <w:tcW w:w="2863" w:type="dxa"/>
            <w:shd w:val="clear" w:color="auto" w:fill="FFFF00"/>
          </w:tcPr>
          <w:p w14:paraId="5C4EDB55" w14:textId="5F5C24F5" w:rsidR="004A703E" w:rsidRPr="00AC33F3" w:rsidRDefault="00CA6026" w:rsidP="00DA1C33">
            <w:pPr>
              <w:spacing w:after="160"/>
              <w:jc w:val="both"/>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Recommendations</w:t>
            </w:r>
          </w:p>
        </w:tc>
      </w:tr>
      <w:tr w:rsidR="00EF32E9" w:rsidRPr="00AC33F3" w14:paraId="4072ECC5" w14:textId="77777777" w:rsidTr="005F426B">
        <w:tc>
          <w:tcPr>
            <w:tcW w:w="1015" w:type="dxa"/>
            <w:shd w:val="clear" w:color="auto" w:fill="auto"/>
          </w:tcPr>
          <w:p w14:paraId="7835F8C0" w14:textId="32C95C95" w:rsidR="00EF32E9" w:rsidRPr="00AC33F3" w:rsidRDefault="00E26200"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1.</w:t>
            </w:r>
          </w:p>
        </w:tc>
        <w:tc>
          <w:tcPr>
            <w:tcW w:w="2824" w:type="dxa"/>
            <w:shd w:val="clear" w:color="auto" w:fill="F6F117"/>
          </w:tcPr>
          <w:p w14:paraId="4994E106" w14:textId="60B11B70" w:rsidR="00EF32E9" w:rsidRPr="00AC33F3" w:rsidRDefault="00EF32E9"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Star</w:t>
            </w:r>
            <w:r w:rsidR="00BF4262" w:rsidRPr="00AC33F3">
              <w:rPr>
                <w:rFonts w:ascii="Georgia" w:hAnsi="Georgia" w:cstheme="minorHAnsi"/>
                <w:b/>
                <w:bCs/>
                <w:color w:val="000000" w:themeColor="text1"/>
                <w:lang w:val="en-GB"/>
              </w:rPr>
              <w:t>ting and closing the business</w:t>
            </w:r>
          </w:p>
        </w:tc>
        <w:tc>
          <w:tcPr>
            <w:tcW w:w="2203" w:type="dxa"/>
            <w:shd w:val="clear" w:color="auto" w:fill="auto"/>
          </w:tcPr>
          <w:p w14:paraId="6F898602" w14:textId="5C01E378" w:rsidR="00EF32E9" w:rsidRPr="00AC33F3" w:rsidRDefault="00BC5320" w:rsidP="00DA1C33">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Procedures for starting the business</w:t>
            </w:r>
          </w:p>
        </w:tc>
        <w:tc>
          <w:tcPr>
            <w:tcW w:w="4045" w:type="dxa"/>
            <w:shd w:val="clear" w:color="auto" w:fill="auto"/>
          </w:tcPr>
          <w:p w14:paraId="0E16B0A5" w14:textId="3B954B74" w:rsidR="00EF32E9" w:rsidRPr="00AC33F3" w:rsidRDefault="00024CCC"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Starting a business has become quite simple; almost everything is finalised electronically. </w:t>
            </w:r>
            <w:r w:rsidR="00E5682B" w:rsidRPr="00AC33F3">
              <w:rPr>
                <w:rFonts w:ascii="Georgia" w:hAnsi="Georgia" w:cstheme="minorHAnsi"/>
                <w:color w:val="000000" w:themeColor="text1"/>
                <w:lang w:val="en-GB"/>
              </w:rPr>
              <w:t>SBRA and Tax Authority perform their tasks quite quickly and companies can also apply for grants and subsidies for the first months of their operation</w:t>
            </w:r>
            <w:r w:rsidR="000375CF" w:rsidRPr="00AC33F3">
              <w:rPr>
                <w:rFonts w:ascii="Georgia" w:hAnsi="Georgia" w:cstheme="minorHAnsi"/>
                <w:color w:val="000000" w:themeColor="text1"/>
                <w:lang w:val="en-GB"/>
              </w:rPr>
              <w:t>s</w:t>
            </w:r>
            <w:r w:rsidR="00E5682B" w:rsidRPr="00AC33F3">
              <w:rPr>
                <w:rFonts w:ascii="Georgia" w:hAnsi="Georgia" w:cstheme="minorHAnsi"/>
                <w:color w:val="000000" w:themeColor="text1"/>
                <w:lang w:val="en-GB"/>
              </w:rPr>
              <w:t xml:space="preserve">. </w:t>
            </w:r>
          </w:p>
          <w:p w14:paraId="09E6EAF9" w14:textId="307146EA" w:rsidR="00CE4677" w:rsidRPr="00AC33F3" w:rsidRDefault="00CE4677"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The only issues arise in those sectors where special permits or documents are </w:t>
            </w:r>
            <w:r w:rsidRPr="00AC33F3">
              <w:rPr>
                <w:rFonts w:ascii="Georgia" w:hAnsi="Georgia" w:cstheme="minorHAnsi"/>
                <w:color w:val="000000" w:themeColor="text1"/>
                <w:lang w:val="en-GB"/>
              </w:rPr>
              <w:lastRenderedPageBreak/>
              <w:t xml:space="preserve">required </w:t>
            </w:r>
            <w:proofErr w:type="gramStart"/>
            <w:r w:rsidRPr="00AC33F3">
              <w:rPr>
                <w:rFonts w:ascii="Georgia" w:hAnsi="Georgia" w:cstheme="minorHAnsi"/>
                <w:color w:val="000000" w:themeColor="text1"/>
                <w:lang w:val="en-GB"/>
              </w:rPr>
              <w:t>in order to</w:t>
            </w:r>
            <w:proofErr w:type="gramEnd"/>
            <w:r w:rsidRPr="00AC33F3">
              <w:rPr>
                <w:rFonts w:ascii="Georgia" w:hAnsi="Georgia" w:cstheme="minorHAnsi"/>
                <w:color w:val="000000" w:themeColor="text1"/>
                <w:lang w:val="en-GB"/>
              </w:rPr>
              <w:t xml:space="preserve"> </w:t>
            </w:r>
            <w:r w:rsidR="00416C6F" w:rsidRPr="00AC33F3">
              <w:rPr>
                <w:rFonts w:ascii="Georgia" w:hAnsi="Georgia" w:cstheme="minorHAnsi"/>
                <w:color w:val="000000" w:themeColor="text1"/>
                <w:lang w:val="en-GB"/>
              </w:rPr>
              <w:t xml:space="preserve">register </w:t>
            </w:r>
            <w:r w:rsidR="000375CF" w:rsidRPr="00AC33F3">
              <w:rPr>
                <w:rFonts w:ascii="Georgia" w:hAnsi="Georgia" w:cstheme="minorHAnsi"/>
                <w:color w:val="000000" w:themeColor="text1"/>
                <w:lang w:val="en-GB"/>
              </w:rPr>
              <w:t xml:space="preserve">a </w:t>
            </w:r>
            <w:r w:rsidR="00416C6F" w:rsidRPr="00AC33F3">
              <w:rPr>
                <w:rFonts w:ascii="Georgia" w:hAnsi="Georgia" w:cstheme="minorHAnsi"/>
                <w:color w:val="000000" w:themeColor="text1"/>
                <w:lang w:val="en-GB"/>
              </w:rPr>
              <w:t xml:space="preserve">company for example in the sector of </w:t>
            </w:r>
            <w:r w:rsidR="00DB04D8" w:rsidRPr="00AC33F3">
              <w:rPr>
                <w:rFonts w:ascii="Georgia" w:hAnsi="Georgia" w:cstheme="minorHAnsi"/>
                <w:color w:val="000000" w:themeColor="text1"/>
                <w:lang w:val="en-GB"/>
              </w:rPr>
              <w:t xml:space="preserve">processing of non-hazardous polymer waste where additional permits are required both from the national authorities and local level governments. </w:t>
            </w:r>
          </w:p>
        </w:tc>
        <w:tc>
          <w:tcPr>
            <w:tcW w:w="2863" w:type="dxa"/>
          </w:tcPr>
          <w:p w14:paraId="7AD109D3" w14:textId="45DCBEA8" w:rsidR="00EF32E9" w:rsidRPr="00AC33F3" w:rsidRDefault="007E0002" w:rsidP="000375CF">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lastRenderedPageBreak/>
              <w:t xml:space="preserve">Additional effort should be put on simplifying procedures for obtaining special permits in </w:t>
            </w:r>
            <w:r w:rsidR="00094A6C" w:rsidRPr="00AC33F3">
              <w:rPr>
                <w:rFonts w:ascii="Georgia" w:hAnsi="Georgia"/>
                <w:szCs w:val="22"/>
                <w:lang w:val="en-GB"/>
              </w:rPr>
              <w:t xml:space="preserve">specific sectors in the process of starting a business. </w:t>
            </w:r>
            <w:r w:rsidR="003C0DC3" w:rsidRPr="00AC33F3">
              <w:rPr>
                <w:rFonts w:ascii="Georgia" w:hAnsi="Georgia"/>
                <w:szCs w:val="22"/>
                <w:lang w:val="en-GB"/>
              </w:rPr>
              <w:t>One of the suggestion</w:t>
            </w:r>
            <w:r w:rsidR="000375CF" w:rsidRPr="00AC33F3">
              <w:rPr>
                <w:rFonts w:ascii="Georgia" w:hAnsi="Georgia"/>
                <w:szCs w:val="22"/>
                <w:lang w:val="en-GB"/>
              </w:rPr>
              <w:t>s</w:t>
            </w:r>
            <w:r w:rsidR="003C0DC3" w:rsidRPr="00AC33F3">
              <w:rPr>
                <w:rFonts w:ascii="Georgia" w:hAnsi="Georgia"/>
                <w:szCs w:val="22"/>
                <w:lang w:val="en-GB"/>
              </w:rPr>
              <w:t xml:space="preserve"> goes into direction to link SBRA with different state institutions to automatically start the </w:t>
            </w:r>
            <w:r w:rsidR="003C0DC3" w:rsidRPr="00AC33F3">
              <w:rPr>
                <w:rFonts w:ascii="Georgia" w:hAnsi="Georgia"/>
                <w:szCs w:val="22"/>
                <w:lang w:val="en-GB"/>
              </w:rPr>
              <w:lastRenderedPageBreak/>
              <w:t xml:space="preserve">procedure for obtaining these permits </w:t>
            </w:r>
            <w:r w:rsidR="000375CF" w:rsidRPr="00AC33F3">
              <w:rPr>
                <w:rFonts w:ascii="Georgia" w:hAnsi="Georgia"/>
                <w:szCs w:val="22"/>
                <w:lang w:val="en-GB"/>
              </w:rPr>
              <w:t xml:space="preserve">in </w:t>
            </w:r>
            <w:proofErr w:type="spellStart"/>
            <w:r w:rsidR="000375CF" w:rsidRPr="00AC33F3">
              <w:rPr>
                <w:rFonts w:ascii="Georgia" w:hAnsi="Georgia"/>
                <w:szCs w:val="22"/>
                <w:lang w:val="en-GB"/>
              </w:rPr>
              <w:t>oder</w:t>
            </w:r>
            <w:proofErr w:type="spellEnd"/>
            <w:r w:rsidR="000375CF" w:rsidRPr="00AC33F3">
              <w:rPr>
                <w:rFonts w:ascii="Georgia" w:hAnsi="Georgia"/>
                <w:szCs w:val="22"/>
                <w:lang w:val="en-GB"/>
              </w:rPr>
              <w:t xml:space="preserve"> </w:t>
            </w:r>
            <w:r w:rsidR="00155F91" w:rsidRPr="00AC33F3">
              <w:rPr>
                <w:rFonts w:ascii="Georgia" w:hAnsi="Georgia"/>
                <w:szCs w:val="22"/>
                <w:lang w:val="en-GB"/>
              </w:rPr>
              <w:t xml:space="preserve">to </w:t>
            </w:r>
            <w:r w:rsidR="000A784C" w:rsidRPr="00AC33F3">
              <w:rPr>
                <w:rFonts w:ascii="Georgia" w:hAnsi="Georgia"/>
                <w:szCs w:val="22"/>
                <w:lang w:val="en-GB"/>
              </w:rPr>
              <w:t>support future entrepreneur</w:t>
            </w:r>
            <w:r w:rsidR="000375CF" w:rsidRPr="00AC33F3">
              <w:rPr>
                <w:rFonts w:ascii="Georgia" w:hAnsi="Georgia"/>
                <w:szCs w:val="22"/>
                <w:lang w:val="en-GB"/>
              </w:rPr>
              <w:t>s</w:t>
            </w:r>
            <w:r w:rsidR="000A784C" w:rsidRPr="00AC33F3">
              <w:rPr>
                <w:rFonts w:ascii="Georgia" w:hAnsi="Georgia"/>
                <w:szCs w:val="22"/>
                <w:lang w:val="en-GB"/>
              </w:rPr>
              <w:t xml:space="preserve"> and not to force them to start additional procedures with other institutions. </w:t>
            </w:r>
          </w:p>
        </w:tc>
      </w:tr>
      <w:tr w:rsidR="000B4E7D" w:rsidRPr="00AC33F3" w14:paraId="1D4EDF84" w14:textId="77777777" w:rsidTr="005F426B">
        <w:tc>
          <w:tcPr>
            <w:tcW w:w="1015" w:type="dxa"/>
            <w:shd w:val="clear" w:color="auto" w:fill="auto"/>
          </w:tcPr>
          <w:p w14:paraId="149C152F" w14:textId="5B4DE08B" w:rsidR="000B4E7D" w:rsidRPr="00AC33F3" w:rsidRDefault="00E26200"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2.</w:t>
            </w:r>
          </w:p>
        </w:tc>
        <w:tc>
          <w:tcPr>
            <w:tcW w:w="2824" w:type="dxa"/>
            <w:shd w:val="clear" w:color="auto" w:fill="F6F117"/>
          </w:tcPr>
          <w:p w14:paraId="42E565C5" w14:textId="681DA3B9" w:rsidR="000B4E7D" w:rsidRPr="00AC33F3" w:rsidRDefault="000B4E7D"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Starting and closing the business</w:t>
            </w:r>
          </w:p>
        </w:tc>
        <w:tc>
          <w:tcPr>
            <w:tcW w:w="2203" w:type="dxa"/>
            <w:shd w:val="clear" w:color="auto" w:fill="auto"/>
          </w:tcPr>
          <w:p w14:paraId="757E0B28" w14:textId="45F7BE2C" w:rsidR="000B4E7D" w:rsidRPr="00AC33F3" w:rsidRDefault="000B4E7D" w:rsidP="00DA1C33">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Procedure for closing the business</w:t>
            </w:r>
          </w:p>
        </w:tc>
        <w:tc>
          <w:tcPr>
            <w:tcW w:w="4045" w:type="dxa"/>
            <w:shd w:val="clear" w:color="auto" w:fill="auto"/>
          </w:tcPr>
          <w:p w14:paraId="7F7F0081" w14:textId="31377BA9" w:rsidR="000B4E7D" w:rsidRPr="00AC33F3" w:rsidRDefault="000B4E7D"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As oppose</w:t>
            </w:r>
            <w:r w:rsidR="000375CF" w:rsidRPr="00AC33F3">
              <w:rPr>
                <w:rFonts w:ascii="Georgia" w:hAnsi="Georgia" w:cstheme="minorHAnsi"/>
                <w:color w:val="000000" w:themeColor="text1"/>
                <w:lang w:val="en-GB"/>
              </w:rPr>
              <w:t>d</w:t>
            </w:r>
            <w:r w:rsidRPr="00AC33F3">
              <w:rPr>
                <w:rFonts w:ascii="Georgia" w:hAnsi="Georgia" w:cstheme="minorHAnsi"/>
                <w:color w:val="000000" w:themeColor="text1"/>
                <w:lang w:val="en-GB"/>
              </w:rPr>
              <w:t xml:space="preserve"> to starting the business, closing the business is one of the most complicated processes </w:t>
            </w:r>
            <w:r w:rsidR="000375CF"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companies face with</w:t>
            </w:r>
            <w:r w:rsidR="007F09AA" w:rsidRPr="00AC33F3">
              <w:rPr>
                <w:rFonts w:ascii="Georgia" w:hAnsi="Georgia" w:cstheme="minorHAnsi"/>
                <w:color w:val="000000" w:themeColor="text1"/>
                <w:lang w:val="en-GB"/>
              </w:rPr>
              <w:t>, no matter</w:t>
            </w:r>
            <w:r w:rsidR="000375CF" w:rsidRPr="00AC33F3">
              <w:rPr>
                <w:rFonts w:ascii="Georgia" w:hAnsi="Georgia" w:cstheme="minorHAnsi"/>
                <w:color w:val="000000" w:themeColor="text1"/>
                <w:lang w:val="en-GB"/>
              </w:rPr>
              <w:t xml:space="preserve"> what is the</w:t>
            </w:r>
            <w:r w:rsidR="007F09AA" w:rsidRPr="00AC33F3">
              <w:rPr>
                <w:rFonts w:ascii="Georgia" w:hAnsi="Georgia" w:cstheme="minorHAnsi"/>
                <w:color w:val="000000" w:themeColor="text1"/>
                <w:lang w:val="en-GB"/>
              </w:rPr>
              <w:t xml:space="preserve"> legal form </w:t>
            </w:r>
            <w:r w:rsidR="001762B2" w:rsidRPr="00AC33F3">
              <w:rPr>
                <w:rFonts w:ascii="Georgia" w:hAnsi="Georgia" w:cstheme="minorHAnsi"/>
                <w:color w:val="000000" w:themeColor="text1"/>
                <w:lang w:val="en-GB"/>
              </w:rPr>
              <w:t xml:space="preserve">of business founder (ltd, entrepreneurial shop/agency). All documents’ entrepreneurs </w:t>
            </w:r>
            <w:proofErr w:type="gramStart"/>
            <w:r w:rsidR="001762B2" w:rsidRPr="00AC33F3">
              <w:rPr>
                <w:rFonts w:ascii="Georgia" w:hAnsi="Georgia" w:cstheme="minorHAnsi"/>
                <w:color w:val="000000" w:themeColor="text1"/>
                <w:lang w:val="en-GB"/>
              </w:rPr>
              <w:t>have to</w:t>
            </w:r>
            <w:proofErr w:type="gramEnd"/>
            <w:r w:rsidR="001762B2" w:rsidRPr="00AC33F3">
              <w:rPr>
                <w:rFonts w:ascii="Georgia" w:hAnsi="Georgia" w:cstheme="minorHAnsi"/>
                <w:color w:val="000000" w:themeColor="text1"/>
                <w:lang w:val="en-GB"/>
              </w:rPr>
              <w:t xml:space="preserve"> obtain to close the business have their own (and different) time validity, and it is difficult to synchronise that time. The situation is the same for those entrepreneurs that didn’t settle their obligations towards the Government (taxes, contributions) or third parties, but also for those that don’t have any debt or even to whom the Government owes</w:t>
            </w:r>
            <w:r w:rsidR="000375CF" w:rsidRPr="00AC33F3">
              <w:rPr>
                <w:rFonts w:ascii="Georgia" w:hAnsi="Georgia" w:cstheme="minorHAnsi"/>
                <w:color w:val="000000" w:themeColor="text1"/>
                <w:lang w:val="en-GB"/>
              </w:rPr>
              <w:t>.</w:t>
            </w:r>
          </w:p>
        </w:tc>
        <w:tc>
          <w:tcPr>
            <w:tcW w:w="2863" w:type="dxa"/>
          </w:tcPr>
          <w:p w14:paraId="46C4E43A" w14:textId="1EF43046" w:rsidR="000B4E7D" w:rsidRPr="00AC33F3" w:rsidRDefault="007F09AA"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t>Different regulation</w:t>
            </w:r>
            <w:r w:rsidR="000375CF" w:rsidRPr="00AC33F3">
              <w:rPr>
                <w:rFonts w:ascii="Georgia" w:hAnsi="Georgia"/>
                <w:szCs w:val="22"/>
                <w:lang w:val="en-GB"/>
              </w:rPr>
              <w:t>s</w:t>
            </w:r>
            <w:r w:rsidRPr="00AC33F3">
              <w:rPr>
                <w:rFonts w:ascii="Georgia" w:hAnsi="Georgia"/>
                <w:szCs w:val="22"/>
                <w:lang w:val="en-GB"/>
              </w:rPr>
              <w:t xml:space="preserve"> (secondary legislation) regulating </w:t>
            </w:r>
            <w:r w:rsidR="00297453" w:rsidRPr="00AC33F3">
              <w:rPr>
                <w:rFonts w:ascii="Georgia" w:hAnsi="Georgia"/>
                <w:szCs w:val="22"/>
                <w:lang w:val="en-GB"/>
              </w:rPr>
              <w:t>closing of business should be amended to simplify this procedure and unify deadlines for validity of documentations needed f</w:t>
            </w:r>
            <w:r w:rsidR="000375CF" w:rsidRPr="00AC33F3">
              <w:rPr>
                <w:rFonts w:ascii="Georgia" w:hAnsi="Georgia"/>
                <w:szCs w:val="22"/>
                <w:lang w:val="en-GB"/>
              </w:rPr>
              <w:t>or</w:t>
            </w:r>
            <w:r w:rsidR="00297453" w:rsidRPr="00AC33F3">
              <w:rPr>
                <w:rFonts w:ascii="Georgia" w:hAnsi="Georgia"/>
                <w:szCs w:val="22"/>
                <w:lang w:val="en-GB"/>
              </w:rPr>
              <w:t xml:space="preserve"> this procedure. Obtaining of documents should also be digit</w:t>
            </w:r>
            <w:r w:rsidR="000375CF" w:rsidRPr="00AC33F3">
              <w:rPr>
                <w:rFonts w:ascii="Georgia" w:hAnsi="Georgia"/>
                <w:szCs w:val="22"/>
                <w:lang w:val="en-GB"/>
              </w:rPr>
              <w:t>al</w:t>
            </w:r>
            <w:r w:rsidR="00297453" w:rsidRPr="00AC33F3">
              <w:rPr>
                <w:rFonts w:ascii="Georgia" w:hAnsi="Georgia"/>
                <w:szCs w:val="22"/>
                <w:lang w:val="en-GB"/>
              </w:rPr>
              <w:t>ize</w:t>
            </w:r>
            <w:r w:rsidR="000375CF" w:rsidRPr="00AC33F3">
              <w:rPr>
                <w:rFonts w:ascii="Georgia" w:hAnsi="Georgia"/>
                <w:szCs w:val="22"/>
                <w:lang w:val="en-GB"/>
              </w:rPr>
              <w:t>d</w:t>
            </w:r>
            <w:r w:rsidR="00297453" w:rsidRPr="00AC33F3">
              <w:rPr>
                <w:rFonts w:ascii="Georgia" w:hAnsi="Georgia"/>
                <w:szCs w:val="22"/>
                <w:lang w:val="en-GB"/>
              </w:rPr>
              <w:t xml:space="preserve"> and it is recommend</w:t>
            </w:r>
            <w:r w:rsidR="000375CF" w:rsidRPr="00AC33F3">
              <w:rPr>
                <w:rFonts w:ascii="Georgia" w:hAnsi="Georgia"/>
                <w:szCs w:val="22"/>
                <w:lang w:val="en-GB"/>
              </w:rPr>
              <w:t>ed</w:t>
            </w:r>
            <w:r w:rsidR="00297453" w:rsidRPr="00AC33F3">
              <w:rPr>
                <w:rFonts w:ascii="Georgia" w:hAnsi="Georgia"/>
                <w:szCs w:val="22"/>
                <w:lang w:val="en-GB"/>
              </w:rPr>
              <w:t xml:space="preserve"> that this business event/episode becomes one of the first to be simplified in the future actions of Government. </w:t>
            </w:r>
          </w:p>
          <w:p w14:paraId="2EA8F3F6" w14:textId="77777777" w:rsidR="00E97B8A" w:rsidRPr="00AC33F3" w:rsidRDefault="00E97B8A" w:rsidP="00F42A0A">
            <w:pPr>
              <w:pStyle w:val="NormalWeb"/>
              <w:spacing w:before="0" w:beforeAutospacing="0" w:after="0" w:afterAutospacing="0"/>
              <w:jc w:val="both"/>
              <w:rPr>
                <w:rFonts w:ascii="Georgia" w:hAnsi="Georgia"/>
                <w:szCs w:val="22"/>
                <w:lang w:val="en-GB"/>
              </w:rPr>
            </w:pPr>
          </w:p>
          <w:p w14:paraId="4643422F" w14:textId="3FA5029B" w:rsidR="00E97B8A" w:rsidRPr="00AC33F3" w:rsidRDefault="00E97B8A"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t xml:space="preserve">However, </w:t>
            </w:r>
            <w:proofErr w:type="gramStart"/>
            <w:r w:rsidRPr="00AC33F3">
              <w:rPr>
                <w:rFonts w:ascii="Georgia" w:hAnsi="Georgia"/>
                <w:szCs w:val="22"/>
                <w:lang w:val="en-GB"/>
              </w:rPr>
              <w:t>in order to</w:t>
            </w:r>
            <w:proofErr w:type="gramEnd"/>
            <w:r w:rsidRPr="00AC33F3">
              <w:rPr>
                <w:rFonts w:ascii="Georgia" w:hAnsi="Georgia"/>
                <w:szCs w:val="22"/>
                <w:lang w:val="en-GB"/>
              </w:rPr>
              <w:t xml:space="preserve"> enable </w:t>
            </w:r>
            <w:r w:rsidR="00BF63CB" w:rsidRPr="00AC33F3">
              <w:rPr>
                <w:rFonts w:ascii="Georgia" w:hAnsi="Georgia"/>
                <w:szCs w:val="22"/>
                <w:lang w:val="en-GB"/>
              </w:rPr>
              <w:t xml:space="preserve">control of potential </w:t>
            </w:r>
            <w:proofErr w:type="spellStart"/>
            <w:r w:rsidR="00BF63CB" w:rsidRPr="00AC33F3">
              <w:rPr>
                <w:rFonts w:ascii="Georgia" w:hAnsi="Georgia"/>
                <w:szCs w:val="22"/>
                <w:lang w:val="en-GB"/>
              </w:rPr>
              <w:t>missues</w:t>
            </w:r>
            <w:proofErr w:type="spellEnd"/>
            <w:r w:rsidR="00BF63CB" w:rsidRPr="00AC33F3">
              <w:rPr>
                <w:rFonts w:ascii="Georgia" w:hAnsi="Georgia"/>
                <w:szCs w:val="22"/>
                <w:lang w:val="en-GB"/>
              </w:rPr>
              <w:t xml:space="preserve"> of this procedure, </w:t>
            </w:r>
            <w:r w:rsidR="007C323C" w:rsidRPr="00AC33F3">
              <w:rPr>
                <w:rFonts w:ascii="Georgia" w:hAnsi="Georgia"/>
                <w:szCs w:val="22"/>
                <w:lang w:val="en-GB"/>
              </w:rPr>
              <w:t>this process should be carefully planned and examine</w:t>
            </w:r>
            <w:r w:rsidR="000375CF" w:rsidRPr="00AC33F3">
              <w:rPr>
                <w:rFonts w:ascii="Georgia" w:hAnsi="Georgia"/>
                <w:szCs w:val="22"/>
                <w:lang w:val="en-GB"/>
              </w:rPr>
              <w:t>d</w:t>
            </w:r>
            <w:r w:rsidR="007C323C" w:rsidRPr="00AC33F3">
              <w:rPr>
                <w:rFonts w:ascii="Georgia" w:hAnsi="Georgia"/>
                <w:szCs w:val="22"/>
                <w:lang w:val="en-GB"/>
              </w:rPr>
              <w:t xml:space="preserve">. </w:t>
            </w:r>
          </w:p>
        </w:tc>
      </w:tr>
      <w:tr w:rsidR="007C323C" w:rsidRPr="00AC33F3" w14:paraId="482709CF" w14:textId="77777777" w:rsidTr="005F426B">
        <w:tc>
          <w:tcPr>
            <w:tcW w:w="1015" w:type="dxa"/>
            <w:shd w:val="clear" w:color="auto" w:fill="auto"/>
          </w:tcPr>
          <w:p w14:paraId="29AC4557" w14:textId="4538C4B5" w:rsidR="007C323C" w:rsidRPr="00AC33F3" w:rsidRDefault="00E26200"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3.</w:t>
            </w:r>
          </w:p>
        </w:tc>
        <w:tc>
          <w:tcPr>
            <w:tcW w:w="2824" w:type="dxa"/>
            <w:shd w:val="clear" w:color="auto" w:fill="F6F117"/>
          </w:tcPr>
          <w:p w14:paraId="50ECDE1D" w14:textId="45E5F6DD" w:rsidR="007C323C" w:rsidRPr="00AC33F3" w:rsidRDefault="0041556F"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 xml:space="preserve">Starting and closing the business </w:t>
            </w:r>
          </w:p>
        </w:tc>
        <w:tc>
          <w:tcPr>
            <w:tcW w:w="2203" w:type="dxa"/>
            <w:shd w:val="clear" w:color="auto" w:fill="auto"/>
          </w:tcPr>
          <w:p w14:paraId="2A11F1A0" w14:textId="705A3D86" w:rsidR="007C323C" w:rsidRPr="00AC33F3" w:rsidRDefault="0041556F" w:rsidP="00DA1C33">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Hiring</w:t>
            </w:r>
          </w:p>
        </w:tc>
        <w:tc>
          <w:tcPr>
            <w:tcW w:w="4045" w:type="dxa"/>
            <w:shd w:val="clear" w:color="auto" w:fill="auto"/>
          </w:tcPr>
          <w:p w14:paraId="36F61B1B" w14:textId="77777777" w:rsidR="007C323C" w:rsidRPr="00AC33F3" w:rsidRDefault="00F55C00"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Hiring procedures are simplified and cooperation with CROSO is good</w:t>
            </w:r>
            <w:r w:rsidR="008E0EF6" w:rsidRPr="00AC33F3">
              <w:rPr>
                <w:rFonts w:ascii="Georgia" w:hAnsi="Georgia" w:cstheme="minorHAnsi"/>
                <w:color w:val="000000" w:themeColor="text1"/>
                <w:lang w:val="en-GB"/>
              </w:rPr>
              <w:t xml:space="preserve">. There are no paper procedures, everything is done electronically. </w:t>
            </w:r>
          </w:p>
          <w:p w14:paraId="06879DFD" w14:textId="544913C5" w:rsidR="009332D9" w:rsidRPr="00AC33F3" w:rsidRDefault="009332D9"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The issues are related to some specific types of contracts which are not recognised in the system</w:t>
            </w:r>
            <w:r w:rsidR="00C32096" w:rsidRPr="00AC33F3">
              <w:rPr>
                <w:rFonts w:ascii="Georgia" w:hAnsi="Georgia" w:cstheme="minorHAnsi"/>
                <w:color w:val="000000" w:themeColor="text1"/>
                <w:lang w:val="en-GB"/>
              </w:rPr>
              <w:t xml:space="preserve"> and sometimes Pension Insurance Fond provides information that oppose the logic CROSO functions. </w:t>
            </w:r>
          </w:p>
          <w:p w14:paraId="0D6F60F8" w14:textId="7AD99F18" w:rsidR="008E0EF6" w:rsidRPr="00AC33F3" w:rsidRDefault="008E0EF6"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The biggest issue in this area is related to </w:t>
            </w:r>
            <w:r w:rsidR="000375CF" w:rsidRPr="00AC33F3">
              <w:rPr>
                <w:rFonts w:ascii="Georgia" w:hAnsi="Georgia" w:cstheme="minorHAnsi"/>
                <w:color w:val="000000" w:themeColor="text1"/>
                <w:lang w:val="en-GB"/>
              </w:rPr>
              <w:t xml:space="preserve">the </w:t>
            </w:r>
            <w:r w:rsidR="003D2F4E" w:rsidRPr="00AC33F3">
              <w:rPr>
                <w:rFonts w:ascii="Georgia" w:hAnsi="Georgia" w:cstheme="minorHAnsi"/>
                <w:color w:val="000000" w:themeColor="text1"/>
                <w:lang w:val="en-GB"/>
              </w:rPr>
              <w:t xml:space="preserve">lack of qualified workforce; this, however, is not related to the topic of this report, but is more </w:t>
            </w:r>
            <w:r w:rsidR="00D70769" w:rsidRPr="00AC33F3">
              <w:rPr>
                <w:rFonts w:ascii="Georgia" w:hAnsi="Georgia" w:cstheme="minorHAnsi"/>
                <w:color w:val="000000" w:themeColor="text1"/>
                <w:lang w:val="en-GB"/>
              </w:rPr>
              <w:t xml:space="preserve">targeting education policy, and population policy. </w:t>
            </w:r>
            <w:r w:rsidR="006069CF" w:rsidRPr="00AC33F3">
              <w:rPr>
                <w:rFonts w:ascii="Georgia" w:hAnsi="Georgia" w:cstheme="minorHAnsi"/>
                <w:color w:val="000000" w:themeColor="text1"/>
                <w:lang w:val="en-GB"/>
              </w:rPr>
              <w:t xml:space="preserve">Also, taxes and contributions </w:t>
            </w:r>
            <w:r w:rsidR="007B5BE9" w:rsidRPr="00AC33F3">
              <w:rPr>
                <w:rFonts w:ascii="Georgia" w:hAnsi="Georgia" w:cstheme="minorHAnsi"/>
                <w:color w:val="000000" w:themeColor="text1"/>
                <w:lang w:val="en-GB"/>
              </w:rPr>
              <w:t xml:space="preserve">always are top ranked on the list of issues </w:t>
            </w:r>
            <w:r w:rsidR="000375CF" w:rsidRPr="00AC33F3">
              <w:rPr>
                <w:rFonts w:ascii="Georgia" w:hAnsi="Georgia" w:cstheme="minorHAnsi"/>
                <w:color w:val="000000" w:themeColor="text1"/>
                <w:lang w:val="en-GB"/>
              </w:rPr>
              <w:t xml:space="preserve">that </w:t>
            </w:r>
            <w:r w:rsidR="007B5BE9" w:rsidRPr="00AC33F3">
              <w:rPr>
                <w:rFonts w:ascii="Georgia" w:hAnsi="Georgia" w:cstheme="minorHAnsi"/>
                <w:color w:val="000000" w:themeColor="text1"/>
                <w:lang w:val="en-GB"/>
              </w:rPr>
              <w:t xml:space="preserve">companies stress as the most important in hiring. </w:t>
            </w:r>
          </w:p>
        </w:tc>
        <w:tc>
          <w:tcPr>
            <w:tcW w:w="2863" w:type="dxa"/>
          </w:tcPr>
          <w:p w14:paraId="04E7B568" w14:textId="18ECA09C" w:rsidR="007C323C" w:rsidRPr="00AC33F3" w:rsidRDefault="00C32096"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lastRenderedPageBreak/>
              <w:t>To unify information provided by different institutions involved in the system</w:t>
            </w:r>
            <w:r w:rsidR="00502514" w:rsidRPr="00AC33F3">
              <w:rPr>
                <w:rFonts w:ascii="Georgia" w:hAnsi="Georgia"/>
                <w:szCs w:val="22"/>
                <w:lang w:val="en-GB"/>
              </w:rPr>
              <w:t xml:space="preserve"> and to further improve CROSO </w:t>
            </w:r>
            <w:proofErr w:type="gramStart"/>
            <w:r w:rsidR="00502514" w:rsidRPr="00AC33F3">
              <w:rPr>
                <w:rFonts w:ascii="Georgia" w:hAnsi="Georgia"/>
                <w:szCs w:val="22"/>
                <w:lang w:val="en-GB"/>
              </w:rPr>
              <w:t>in order to</w:t>
            </w:r>
            <w:proofErr w:type="gramEnd"/>
            <w:r w:rsidR="00502514" w:rsidRPr="00AC33F3">
              <w:rPr>
                <w:rFonts w:ascii="Georgia" w:hAnsi="Georgia"/>
                <w:szCs w:val="22"/>
                <w:lang w:val="en-GB"/>
              </w:rPr>
              <w:t xml:space="preserve"> </w:t>
            </w:r>
            <w:r w:rsidR="00502514" w:rsidRPr="00AC33F3">
              <w:rPr>
                <w:rFonts w:ascii="Georgia" w:hAnsi="Georgia"/>
                <w:szCs w:val="22"/>
                <w:lang w:val="en-GB"/>
              </w:rPr>
              <w:lastRenderedPageBreak/>
              <w:t>recognise all type</w:t>
            </w:r>
            <w:r w:rsidR="000375CF" w:rsidRPr="00AC33F3">
              <w:rPr>
                <w:rFonts w:ascii="Georgia" w:hAnsi="Georgia"/>
                <w:szCs w:val="22"/>
                <w:lang w:val="en-GB"/>
              </w:rPr>
              <w:t>s</w:t>
            </w:r>
            <w:r w:rsidR="00502514" w:rsidRPr="00AC33F3">
              <w:rPr>
                <w:rFonts w:ascii="Georgia" w:hAnsi="Georgia"/>
                <w:szCs w:val="22"/>
                <w:lang w:val="en-GB"/>
              </w:rPr>
              <w:t xml:space="preserve"> of contracts and enable proper registration. </w:t>
            </w:r>
          </w:p>
        </w:tc>
      </w:tr>
      <w:tr w:rsidR="00D70769" w:rsidRPr="00AC33F3" w14:paraId="1628A8DD" w14:textId="77777777" w:rsidTr="005F426B">
        <w:tc>
          <w:tcPr>
            <w:tcW w:w="1015" w:type="dxa"/>
            <w:shd w:val="clear" w:color="auto" w:fill="auto"/>
          </w:tcPr>
          <w:p w14:paraId="757F7185" w14:textId="64EDBD03" w:rsidR="00D70769" w:rsidRPr="00AC33F3" w:rsidRDefault="00E26200"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4.</w:t>
            </w:r>
          </w:p>
        </w:tc>
        <w:tc>
          <w:tcPr>
            <w:tcW w:w="2824" w:type="dxa"/>
            <w:shd w:val="clear" w:color="auto" w:fill="F6F117"/>
          </w:tcPr>
          <w:p w14:paraId="3532E0FF" w14:textId="591E6E3F" w:rsidR="00D70769" w:rsidRPr="00AC33F3" w:rsidRDefault="00283D09"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Taxation</w:t>
            </w:r>
          </w:p>
        </w:tc>
        <w:tc>
          <w:tcPr>
            <w:tcW w:w="2203" w:type="dxa"/>
            <w:shd w:val="clear" w:color="auto" w:fill="auto"/>
          </w:tcPr>
          <w:p w14:paraId="7BEE5CD7" w14:textId="4C3B53A9" w:rsidR="00D70769" w:rsidRPr="00AC33F3" w:rsidRDefault="00283D09" w:rsidP="00DA1C33">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Cooperation with Tax authority</w:t>
            </w:r>
          </w:p>
        </w:tc>
        <w:tc>
          <w:tcPr>
            <w:tcW w:w="4045" w:type="dxa"/>
            <w:shd w:val="clear" w:color="auto" w:fill="auto"/>
          </w:tcPr>
          <w:p w14:paraId="6E23AA3F" w14:textId="22885F53" w:rsidR="000959E4" w:rsidRPr="00AC33F3" w:rsidRDefault="00910065"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Cooperation with </w:t>
            </w:r>
            <w:r w:rsidR="000375CF"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Tax authority has been improved with the introduction of electronic procedures. </w:t>
            </w:r>
            <w:r w:rsidR="000959E4" w:rsidRPr="00AC33F3">
              <w:rPr>
                <w:rFonts w:ascii="Georgia" w:hAnsi="Georgia" w:cstheme="minorHAnsi"/>
                <w:color w:val="000000" w:themeColor="text1"/>
                <w:lang w:val="en-GB"/>
              </w:rPr>
              <w:t>However, contact</w:t>
            </w:r>
            <w:r w:rsidR="000375CF" w:rsidRPr="00AC33F3">
              <w:rPr>
                <w:rFonts w:ascii="Georgia" w:hAnsi="Georgia" w:cstheme="minorHAnsi"/>
                <w:color w:val="000000" w:themeColor="text1"/>
                <w:lang w:val="en-GB"/>
              </w:rPr>
              <w:t>s</w:t>
            </w:r>
            <w:r w:rsidR="000959E4" w:rsidRPr="00AC33F3">
              <w:rPr>
                <w:rFonts w:ascii="Georgia" w:hAnsi="Georgia" w:cstheme="minorHAnsi"/>
                <w:color w:val="000000" w:themeColor="text1"/>
                <w:lang w:val="en-GB"/>
              </w:rPr>
              <w:t xml:space="preserve"> with the tax advisor </w:t>
            </w:r>
            <w:r w:rsidR="000375CF" w:rsidRPr="00AC33F3">
              <w:rPr>
                <w:rFonts w:ascii="Georgia" w:hAnsi="Georgia" w:cstheme="minorHAnsi"/>
                <w:color w:val="000000" w:themeColor="text1"/>
                <w:lang w:val="en-GB"/>
              </w:rPr>
              <w:t>are</w:t>
            </w:r>
            <w:r w:rsidR="000959E4" w:rsidRPr="00AC33F3">
              <w:rPr>
                <w:rFonts w:ascii="Georgia" w:hAnsi="Georgia" w:cstheme="minorHAnsi"/>
                <w:color w:val="000000" w:themeColor="text1"/>
                <w:lang w:val="en-GB"/>
              </w:rPr>
              <w:t xml:space="preserve"> lacking a</w:t>
            </w:r>
            <w:r w:rsidR="000375CF" w:rsidRPr="00AC33F3">
              <w:rPr>
                <w:rFonts w:ascii="Georgia" w:hAnsi="Georgia" w:cstheme="minorHAnsi"/>
                <w:color w:val="000000" w:themeColor="text1"/>
                <w:lang w:val="en-GB"/>
              </w:rPr>
              <w:t>long</w:t>
            </w:r>
            <w:r w:rsidR="000959E4" w:rsidRPr="00AC33F3">
              <w:rPr>
                <w:rFonts w:ascii="Georgia" w:hAnsi="Georgia" w:cstheme="minorHAnsi"/>
                <w:color w:val="000000" w:themeColor="text1"/>
                <w:lang w:val="en-GB"/>
              </w:rPr>
              <w:t xml:space="preserve"> information and advice </w:t>
            </w:r>
            <w:r w:rsidR="000375CF" w:rsidRPr="00AC33F3">
              <w:rPr>
                <w:rFonts w:ascii="Georgia" w:hAnsi="Georgia" w:cstheme="minorHAnsi"/>
                <w:color w:val="000000" w:themeColor="text1"/>
                <w:lang w:val="en-GB"/>
              </w:rPr>
              <w:t xml:space="preserve">that </w:t>
            </w:r>
            <w:r w:rsidR="000959E4" w:rsidRPr="00AC33F3">
              <w:rPr>
                <w:rFonts w:ascii="Georgia" w:hAnsi="Georgia" w:cstheme="minorHAnsi"/>
                <w:color w:val="000000" w:themeColor="text1"/>
                <w:lang w:val="en-GB"/>
              </w:rPr>
              <w:t xml:space="preserve">companies require from this institution. </w:t>
            </w:r>
          </w:p>
          <w:p w14:paraId="0DAC6AAD" w14:textId="77777777" w:rsidR="00E80C9D" w:rsidRPr="00AC33F3" w:rsidRDefault="00E80C9D"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VAT return functions </w:t>
            </w:r>
            <w:proofErr w:type="gramStart"/>
            <w:r w:rsidRPr="00AC33F3">
              <w:rPr>
                <w:rFonts w:ascii="Georgia" w:hAnsi="Georgia" w:cstheme="minorHAnsi"/>
                <w:color w:val="000000" w:themeColor="text1"/>
                <w:lang w:val="en-GB"/>
              </w:rPr>
              <w:t>pretty simple</w:t>
            </w:r>
            <w:proofErr w:type="gramEnd"/>
            <w:r w:rsidRPr="00AC33F3">
              <w:rPr>
                <w:rFonts w:ascii="Georgia" w:hAnsi="Georgia" w:cstheme="minorHAnsi"/>
                <w:color w:val="000000" w:themeColor="text1"/>
                <w:lang w:val="en-GB"/>
              </w:rPr>
              <w:t xml:space="preserve"> and companies are satisfied, while lump sum taxation </w:t>
            </w:r>
            <w:r w:rsidR="001C2F03" w:rsidRPr="00AC33F3">
              <w:rPr>
                <w:rFonts w:ascii="Georgia" w:hAnsi="Georgia" w:cstheme="minorHAnsi"/>
                <w:color w:val="000000" w:themeColor="text1"/>
                <w:lang w:val="en-GB"/>
              </w:rPr>
              <w:t xml:space="preserve">should be simplified and more predictable. </w:t>
            </w:r>
          </w:p>
          <w:p w14:paraId="026CABE1" w14:textId="64BDA6A0" w:rsidR="00AB3961" w:rsidRPr="00AC33F3" w:rsidRDefault="00AB3961" w:rsidP="00024CCC">
            <w:pPr>
              <w:spacing w:after="160"/>
              <w:jc w:val="both"/>
              <w:rPr>
                <w:rFonts w:ascii="Georgia" w:hAnsi="Georgia" w:cstheme="minorHAnsi"/>
                <w:color w:val="000000" w:themeColor="text1"/>
                <w:lang w:val="en-GB"/>
              </w:rPr>
            </w:pPr>
            <w:proofErr w:type="gramStart"/>
            <w:r w:rsidRPr="00AC33F3">
              <w:rPr>
                <w:rFonts w:ascii="Georgia" w:hAnsi="Georgia" w:cstheme="minorHAnsi"/>
                <w:color w:val="000000" w:themeColor="text1"/>
                <w:lang w:val="en-GB"/>
              </w:rPr>
              <w:t>The majority of</w:t>
            </w:r>
            <w:proofErr w:type="gramEnd"/>
            <w:r w:rsidRPr="00AC33F3">
              <w:rPr>
                <w:rFonts w:ascii="Georgia" w:hAnsi="Georgia" w:cstheme="minorHAnsi"/>
                <w:color w:val="000000" w:themeColor="text1"/>
                <w:lang w:val="en-GB"/>
              </w:rPr>
              <w:t xml:space="preserve"> companies complain on the moment of VAT</w:t>
            </w:r>
            <w:r w:rsidR="005543BF" w:rsidRPr="00AC33F3">
              <w:rPr>
                <w:rFonts w:ascii="Georgia" w:hAnsi="Georgia" w:cstheme="minorHAnsi"/>
                <w:color w:val="000000" w:themeColor="text1"/>
                <w:lang w:val="en-GB"/>
              </w:rPr>
              <w:t xml:space="preserve"> calculation.</w:t>
            </w:r>
            <w:r w:rsidRPr="00AC33F3">
              <w:rPr>
                <w:rFonts w:ascii="Georgia" w:hAnsi="Georgia" w:cstheme="minorHAnsi"/>
                <w:color w:val="000000" w:themeColor="text1"/>
                <w:lang w:val="en-GB"/>
              </w:rPr>
              <w:t xml:space="preserve"> </w:t>
            </w:r>
            <w:r w:rsidR="005543BF" w:rsidRPr="00AC33F3">
              <w:rPr>
                <w:rFonts w:ascii="Georgia" w:hAnsi="Georgia" w:cstheme="minorHAnsi"/>
                <w:color w:val="000000" w:themeColor="text1"/>
                <w:lang w:val="en-GB"/>
              </w:rPr>
              <w:t>VAT is calculated upon issuing the invoice and not upon payment of the invoice</w:t>
            </w:r>
            <w:r w:rsidR="007E2F8E" w:rsidRPr="00AC33F3">
              <w:rPr>
                <w:rFonts w:ascii="Georgia" w:hAnsi="Georgia" w:cstheme="minorHAnsi"/>
                <w:color w:val="000000" w:themeColor="text1"/>
                <w:lang w:val="en-GB"/>
              </w:rPr>
              <w:t>,</w:t>
            </w:r>
            <w:r w:rsidR="005543BF" w:rsidRPr="00AC33F3">
              <w:rPr>
                <w:rFonts w:ascii="Georgia" w:hAnsi="Georgia" w:cstheme="minorHAnsi"/>
                <w:color w:val="000000" w:themeColor="text1"/>
                <w:lang w:val="en-GB"/>
              </w:rPr>
              <w:t xml:space="preserve"> which can affect their liquidity.</w:t>
            </w:r>
          </w:p>
        </w:tc>
        <w:tc>
          <w:tcPr>
            <w:tcW w:w="2863" w:type="dxa"/>
          </w:tcPr>
          <w:p w14:paraId="4773B436" w14:textId="67AFB677" w:rsidR="00D70769" w:rsidRPr="00AC33F3" w:rsidRDefault="005543BF"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t xml:space="preserve">Further improvements should go in </w:t>
            </w:r>
            <w:r w:rsidR="000375CF" w:rsidRPr="00AC33F3">
              <w:rPr>
                <w:rFonts w:ascii="Georgia" w:hAnsi="Georgia"/>
                <w:szCs w:val="22"/>
                <w:lang w:val="en-GB"/>
              </w:rPr>
              <w:t xml:space="preserve">the </w:t>
            </w:r>
            <w:r w:rsidRPr="00AC33F3">
              <w:rPr>
                <w:rFonts w:ascii="Georgia" w:hAnsi="Georgia"/>
                <w:szCs w:val="22"/>
                <w:lang w:val="en-GB"/>
              </w:rPr>
              <w:t xml:space="preserve">direction of providing more </w:t>
            </w:r>
            <w:r w:rsidR="005E6AB7" w:rsidRPr="00AC33F3">
              <w:rPr>
                <w:rFonts w:ascii="Georgia" w:hAnsi="Georgia"/>
                <w:szCs w:val="22"/>
                <w:lang w:val="en-GB"/>
              </w:rPr>
              <w:t xml:space="preserve">“Information desks” of Tax Authorities in public places (example Novi Sad), which will facilitate obtaining information and </w:t>
            </w:r>
            <w:proofErr w:type="spellStart"/>
            <w:r w:rsidR="005E6AB7" w:rsidRPr="00AC33F3">
              <w:rPr>
                <w:rFonts w:ascii="Georgia" w:hAnsi="Georgia"/>
                <w:szCs w:val="22"/>
                <w:lang w:val="en-GB"/>
              </w:rPr>
              <w:t>advise</w:t>
            </w:r>
            <w:proofErr w:type="spellEnd"/>
            <w:r w:rsidR="005E6AB7" w:rsidRPr="00AC33F3">
              <w:rPr>
                <w:rFonts w:ascii="Georgia" w:hAnsi="Georgia"/>
                <w:szCs w:val="22"/>
                <w:lang w:val="en-GB"/>
              </w:rPr>
              <w:t xml:space="preserve"> from tax advisors. </w:t>
            </w:r>
          </w:p>
          <w:p w14:paraId="60980B87" w14:textId="77777777" w:rsidR="005E6AB7" w:rsidRPr="00AC33F3" w:rsidRDefault="005E6AB7" w:rsidP="00F42A0A">
            <w:pPr>
              <w:pStyle w:val="NormalWeb"/>
              <w:spacing w:before="0" w:beforeAutospacing="0" w:after="0" w:afterAutospacing="0"/>
              <w:jc w:val="both"/>
              <w:rPr>
                <w:rFonts w:ascii="Georgia" w:hAnsi="Georgia"/>
                <w:szCs w:val="22"/>
                <w:lang w:val="en-GB"/>
              </w:rPr>
            </w:pPr>
          </w:p>
          <w:p w14:paraId="01E6BC76" w14:textId="15B3306B" w:rsidR="005E6AB7" w:rsidRPr="00AC33F3" w:rsidRDefault="005E6AB7"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t xml:space="preserve">Also, </w:t>
            </w:r>
            <w:r w:rsidR="00D210F8" w:rsidRPr="00AC33F3">
              <w:rPr>
                <w:rFonts w:ascii="Georgia" w:hAnsi="Georgia"/>
                <w:szCs w:val="22"/>
                <w:lang w:val="en-GB"/>
              </w:rPr>
              <w:t xml:space="preserve">legislation regulating VAT return in terms of deadlines should be examined </w:t>
            </w:r>
            <w:proofErr w:type="gramStart"/>
            <w:r w:rsidR="00D210F8" w:rsidRPr="00AC33F3">
              <w:rPr>
                <w:rFonts w:ascii="Georgia" w:hAnsi="Georgia"/>
                <w:szCs w:val="22"/>
                <w:lang w:val="en-GB"/>
              </w:rPr>
              <w:t>in order to</w:t>
            </w:r>
            <w:proofErr w:type="gramEnd"/>
            <w:r w:rsidR="00D210F8" w:rsidRPr="00AC33F3">
              <w:rPr>
                <w:rFonts w:ascii="Georgia" w:hAnsi="Georgia"/>
                <w:szCs w:val="22"/>
                <w:lang w:val="en-GB"/>
              </w:rPr>
              <w:t xml:space="preserve"> shorten these deadline</w:t>
            </w:r>
            <w:r w:rsidR="007E2F8E" w:rsidRPr="00AC33F3">
              <w:rPr>
                <w:rFonts w:ascii="Georgia" w:hAnsi="Georgia"/>
                <w:szCs w:val="22"/>
                <w:lang w:val="en-GB"/>
              </w:rPr>
              <w:t>s</w:t>
            </w:r>
            <w:r w:rsidR="00D210F8" w:rsidRPr="00AC33F3">
              <w:rPr>
                <w:rFonts w:ascii="Georgia" w:hAnsi="Georgia"/>
                <w:szCs w:val="22"/>
                <w:lang w:val="en-GB"/>
              </w:rPr>
              <w:t xml:space="preserve"> and </w:t>
            </w:r>
            <w:r w:rsidR="007E2F8E" w:rsidRPr="00AC33F3">
              <w:rPr>
                <w:rFonts w:ascii="Georgia" w:hAnsi="Georgia"/>
                <w:szCs w:val="22"/>
                <w:lang w:val="en-GB"/>
              </w:rPr>
              <w:t xml:space="preserve">to </w:t>
            </w:r>
            <w:r w:rsidR="00D210F8" w:rsidRPr="00AC33F3">
              <w:rPr>
                <w:rFonts w:ascii="Georgia" w:hAnsi="Georgia"/>
                <w:szCs w:val="22"/>
                <w:lang w:val="en-GB"/>
              </w:rPr>
              <w:t xml:space="preserve">support liquidity of </w:t>
            </w:r>
            <w:r w:rsidR="007E2F8E" w:rsidRPr="00AC33F3">
              <w:rPr>
                <w:rFonts w:ascii="Georgia" w:hAnsi="Georgia"/>
                <w:szCs w:val="22"/>
                <w:lang w:val="en-GB"/>
              </w:rPr>
              <w:t xml:space="preserve">the </w:t>
            </w:r>
            <w:r w:rsidR="00D210F8" w:rsidRPr="00AC33F3">
              <w:rPr>
                <w:rFonts w:ascii="Georgia" w:hAnsi="Georgia"/>
                <w:szCs w:val="22"/>
                <w:lang w:val="en-GB"/>
              </w:rPr>
              <w:t xml:space="preserve">economy. </w:t>
            </w:r>
          </w:p>
          <w:p w14:paraId="12437C0B" w14:textId="77777777" w:rsidR="00D210F8" w:rsidRPr="00AC33F3" w:rsidRDefault="00D210F8" w:rsidP="00F42A0A">
            <w:pPr>
              <w:pStyle w:val="NormalWeb"/>
              <w:spacing w:before="0" w:beforeAutospacing="0" w:after="0" w:afterAutospacing="0"/>
              <w:jc w:val="both"/>
              <w:rPr>
                <w:rFonts w:ascii="Georgia" w:hAnsi="Georgia"/>
                <w:szCs w:val="22"/>
                <w:lang w:val="en-GB"/>
              </w:rPr>
            </w:pPr>
          </w:p>
          <w:p w14:paraId="1E0A8F50" w14:textId="5AAE4029" w:rsidR="00D210F8" w:rsidRPr="00AC33F3" w:rsidRDefault="00D210F8" w:rsidP="007E2F8E">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lastRenderedPageBreak/>
              <w:t>Additionally, analysis of costs and benefits of VAT calculation and payment upon payment of invoice</w:t>
            </w:r>
            <w:r w:rsidR="007E2F8E" w:rsidRPr="00AC33F3">
              <w:rPr>
                <w:rFonts w:ascii="Georgia" w:hAnsi="Georgia"/>
                <w:szCs w:val="22"/>
                <w:lang w:val="en-GB"/>
              </w:rPr>
              <w:t>s,</w:t>
            </w:r>
            <w:r w:rsidRPr="00AC33F3">
              <w:rPr>
                <w:rFonts w:ascii="Georgia" w:hAnsi="Georgia"/>
                <w:szCs w:val="22"/>
                <w:lang w:val="en-GB"/>
              </w:rPr>
              <w:t xml:space="preserve"> should be prepared </w:t>
            </w:r>
            <w:r w:rsidR="007E2F8E" w:rsidRPr="00AC33F3">
              <w:rPr>
                <w:rFonts w:ascii="Georgia" w:hAnsi="Georgia"/>
                <w:szCs w:val="22"/>
                <w:lang w:val="en-GB"/>
              </w:rPr>
              <w:t>for</w:t>
            </w:r>
            <w:r w:rsidRPr="00AC33F3">
              <w:rPr>
                <w:rFonts w:ascii="Georgia" w:hAnsi="Georgia"/>
                <w:szCs w:val="22"/>
                <w:lang w:val="en-GB"/>
              </w:rPr>
              <w:t xml:space="preserve"> examin</w:t>
            </w:r>
            <w:r w:rsidR="007E2F8E" w:rsidRPr="00AC33F3">
              <w:rPr>
                <w:rFonts w:ascii="Georgia" w:hAnsi="Georgia"/>
                <w:szCs w:val="22"/>
                <w:lang w:val="en-GB"/>
              </w:rPr>
              <w:t>ing</w:t>
            </w:r>
            <w:r w:rsidRPr="00AC33F3">
              <w:rPr>
                <w:rFonts w:ascii="Georgia" w:hAnsi="Georgia"/>
                <w:szCs w:val="22"/>
                <w:lang w:val="en-GB"/>
              </w:rPr>
              <w:t xml:space="preserve"> the possibility of changing this regime. </w:t>
            </w:r>
          </w:p>
        </w:tc>
      </w:tr>
      <w:tr w:rsidR="0015553D" w:rsidRPr="00AC33F3" w14:paraId="238C59B5" w14:textId="77777777" w:rsidTr="005F426B">
        <w:tc>
          <w:tcPr>
            <w:tcW w:w="1015" w:type="dxa"/>
            <w:shd w:val="clear" w:color="auto" w:fill="auto"/>
          </w:tcPr>
          <w:p w14:paraId="01582996" w14:textId="2FCCEE22" w:rsidR="0015553D" w:rsidRPr="00AC33F3" w:rsidRDefault="00E26200"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5.</w:t>
            </w:r>
          </w:p>
        </w:tc>
        <w:tc>
          <w:tcPr>
            <w:tcW w:w="2824" w:type="dxa"/>
            <w:shd w:val="clear" w:color="auto" w:fill="F6F117"/>
          </w:tcPr>
          <w:p w14:paraId="2E401F42" w14:textId="7CC66118" w:rsidR="0015553D" w:rsidRPr="00AC33F3" w:rsidRDefault="0015553D" w:rsidP="00DA1C33">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 xml:space="preserve">Taxation </w:t>
            </w:r>
          </w:p>
        </w:tc>
        <w:tc>
          <w:tcPr>
            <w:tcW w:w="2203" w:type="dxa"/>
            <w:shd w:val="clear" w:color="auto" w:fill="auto"/>
          </w:tcPr>
          <w:p w14:paraId="6CFBF08E" w14:textId="773E4628" w:rsidR="0015553D" w:rsidRPr="00AC33F3" w:rsidRDefault="0015553D" w:rsidP="00DA1C33">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 xml:space="preserve">Parafiscal charges </w:t>
            </w:r>
          </w:p>
        </w:tc>
        <w:tc>
          <w:tcPr>
            <w:tcW w:w="4045" w:type="dxa"/>
            <w:shd w:val="clear" w:color="auto" w:fill="auto"/>
          </w:tcPr>
          <w:p w14:paraId="7A1B9D32" w14:textId="77777777" w:rsidR="00356E1B" w:rsidRPr="00AC33F3" w:rsidRDefault="0015553D" w:rsidP="000D1D2E">
            <w:pPr>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Parafiscal charges still present one of the main regulatory </w:t>
            </w:r>
            <w:proofErr w:type="spellStart"/>
            <w:r w:rsidRPr="00AC33F3">
              <w:rPr>
                <w:rFonts w:ascii="Georgia" w:hAnsi="Georgia" w:cstheme="minorHAnsi"/>
                <w:color w:val="000000" w:themeColor="text1"/>
                <w:lang w:val="en-GB"/>
              </w:rPr>
              <w:t>obstables</w:t>
            </w:r>
            <w:proofErr w:type="spellEnd"/>
            <w:r w:rsidRPr="00AC33F3">
              <w:rPr>
                <w:rFonts w:ascii="Georgia" w:hAnsi="Georgia" w:cstheme="minorHAnsi"/>
                <w:color w:val="000000" w:themeColor="text1"/>
                <w:lang w:val="en-GB"/>
              </w:rPr>
              <w:t xml:space="preserve"> </w:t>
            </w:r>
            <w:r w:rsidR="007E2F8E" w:rsidRPr="00AC33F3">
              <w:rPr>
                <w:rFonts w:ascii="Georgia" w:hAnsi="Georgia" w:cstheme="minorHAnsi"/>
                <w:color w:val="000000" w:themeColor="text1"/>
                <w:lang w:val="en-GB"/>
              </w:rPr>
              <w:t xml:space="preserve">that </w:t>
            </w:r>
            <w:r w:rsidRPr="00AC33F3">
              <w:rPr>
                <w:rFonts w:ascii="Georgia" w:hAnsi="Georgia" w:cstheme="minorHAnsi"/>
                <w:color w:val="000000" w:themeColor="text1"/>
                <w:lang w:val="en-GB"/>
              </w:rPr>
              <w:t>businesses face with.</w:t>
            </w:r>
            <w:r w:rsidR="00A54226" w:rsidRPr="00AC33F3">
              <w:rPr>
                <w:rFonts w:ascii="Georgia" w:hAnsi="Georgia" w:cstheme="minorHAnsi"/>
                <w:color w:val="000000" w:themeColor="text1"/>
                <w:lang w:val="en-GB"/>
              </w:rPr>
              <w:t xml:space="preserve"> </w:t>
            </w:r>
            <w:r w:rsidR="002642DA" w:rsidRPr="00AC33F3">
              <w:rPr>
                <w:rFonts w:ascii="Georgia" w:hAnsi="Georgia" w:cstheme="minorHAnsi"/>
                <w:color w:val="000000" w:themeColor="text1"/>
                <w:lang w:val="en-GB"/>
              </w:rPr>
              <w:t>One of the initiative</w:t>
            </w:r>
            <w:r w:rsidR="007E2F8E" w:rsidRPr="00AC33F3">
              <w:rPr>
                <w:rFonts w:ascii="Georgia" w:hAnsi="Georgia" w:cstheme="minorHAnsi"/>
                <w:color w:val="000000" w:themeColor="text1"/>
                <w:lang w:val="en-GB"/>
              </w:rPr>
              <w:t>s</w:t>
            </w:r>
            <w:r w:rsidR="002642DA" w:rsidRPr="00AC33F3">
              <w:rPr>
                <w:rFonts w:ascii="Georgia" w:hAnsi="Georgia" w:cstheme="minorHAnsi"/>
                <w:color w:val="000000" w:themeColor="text1"/>
                <w:lang w:val="en-GB"/>
              </w:rPr>
              <w:t xml:space="preserve"> is to harmonise parafiscal charges with the size of the company and their profit</w:t>
            </w:r>
            <w:r w:rsidR="006B7BCF" w:rsidRPr="00AC33F3">
              <w:rPr>
                <w:rFonts w:ascii="Georgia" w:hAnsi="Georgia" w:cstheme="minorHAnsi"/>
                <w:color w:val="000000" w:themeColor="text1"/>
                <w:lang w:val="en-GB"/>
              </w:rPr>
              <w:t xml:space="preserve">. Also, companies </w:t>
            </w:r>
            <w:r w:rsidR="008F06A3" w:rsidRPr="00AC33F3">
              <w:rPr>
                <w:rFonts w:ascii="Georgia" w:hAnsi="Georgia" w:cstheme="minorHAnsi"/>
                <w:color w:val="000000" w:themeColor="text1"/>
                <w:lang w:val="en-GB"/>
              </w:rPr>
              <w:t>s</w:t>
            </w:r>
            <w:r w:rsidR="006B7BCF" w:rsidRPr="00AC33F3">
              <w:rPr>
                <w:rFonts w:ascii="Georgia" w:hAnsi="Georgia" w:cstheme="minorHAnsi"/>
                <w:color w:val="000000" w:themeColor="text1"/>
                <w:lang w:val="en-GB"/>
              </w:rPr>
              <w:t xml:space="preserve">upport implementation of NALED’s initiative to cut the parafiscal charges. </w:t>
            </w:r>
            <w:r w:rsidR="00356E1B" w:rsidRPr="00AC33F3">
              <w:rPr>
                <w:rFonts w:ascii="Georgia" w:hAnsi="Georgia" w:cstheme="minorHAnsi"/>
                <w:color w:val="000000" w:themeColor="text1"/>
                <w:lang w:val="en-GB"/>
              </w:rPr>
              <w:t xml:space="preserve">Even though businesses believe that the reform and abolishment of all parafiscal charges should be one of the priorities for the upcoming period, they </w:t>
            </w:r>
            <w:proofErr w:type="spellStart"/>
            <w:r w:rsidR="00356E1B" w:rsidRPr="00AC33F3">
              <w:rPr>
                <w:rFonts w:ascii="Georgia" w:hAnsi="Georgia" w:cstheme="minorHAnsi"/>
                <w:color w:val="000000" w:themeColor="text1"/>
                <w:lang w:val="en-GB"/>
              </w:rPr>
              <w:t>emphaised</w:t>
            </w:r>
            <w:proofErr w:type="spellEnd"/>
            <w:r w:rsidR="00356E1B" w:rsidRPr="00AC33F3">
              <w:rPr>
                <w:rFonts w:ascii="Georgia" w:hAnsi="Georgia" w:cstheme="minorHAnsi"/>
                <w:color w:val="000000" w:themeColor="text1"/>
                <w:lang w:val="en-GB"/>
              </w:rPr>
              <w:t xml:space="preserve"> several as the most problematic ones:</w:t>
            </w:r>
          </w:p>
          <w:p w14:paraId="7A304AA4" w14:textId="1821DA6A" w:rsidR="0015553D" w:rsidRPr="00AC33F3" w:rsidRDefault="00356E1B" w:rsidP="00356E1B">
            <w:pPr>
              <w:pStyle w:val="ListParagraph"/>
              <w:numPr>
                <w:ilvl w:val="0"/>
                <w:numId w:val="16"/>
              </w:num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Separate payment of taxes and contributions, in four different transactions, for </w:t>
            </w:r>
            <w:proofErr w:type="gramStart"/>
            <w:r w:rsidRPr="00AC33F3">
              <w:rPr>
                <w:rFonts w:ascii="Georgia" w:hAnsi="Georgia" w:cstheme="minorHAnsi"/>
                <w:color w:val="000000" w:themeColor="text1"/>
                <w:lang w:val="en-GB"/>
              </w:rPr>
              <w:t>entrepreneurs;</w:t>
            </w:r>
            <w:proofErr w:type="gramEnd"/>
            <w:r w:rsidRPr="00AC33F3">
              <w:rPr>
                <w:rFonts w:ascii="Georgia" w:hAnsi="Georgia" w:cstheme="minorHAnsi"/>
                <w:color w:val="000000" w:themeColor="text1"/>
                <w:lang w:val="en-GB"/>
              </w:rPr>
              <w:t xml:space="preserve"> </w:t>
            </w:r>
          </w:p>
          <w:p w14:paraId="09FE563D" w14:textId="3C14362C" w:rsidR="00356E1B" w:rsidRPr="00AC33F3" w:rsidRDefault="00356E1B" w:rsidP="00356E1B">
            <w:pPr>
              <w:pStyle w:val="ListParagraph"/>
              <w:numPr>
                <w:ilvl w:val="0"/>
                <w:numId w:val="16"/>
              </w:num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Cashless payment of fees and charges, without proof of </w:t>
            </w:r>
            <w:proofErr w:type="gramStart"/>
            <w:r w:rsidRPr="00AC33F3">
              <w:rPr>
                <w:rFonts w:ascii="Georgia" w:hAnsi="Georgia" w:cstheme="minorHAnsi"/>
                <w:color w:val="000000" w:themeColor="text1"/>
                <w:lang w:val="en-GB"/>
              </w:rPr>
              <w:t>payment;</w:t>
            </w:r>
            <w:proofErr w:type="gramEnd"/>
            <w:r w:rsidRPr="00AC33F3">
              <w:rPr>
                <w:rFonts w:ascii="Georgia" w:hAnsi="Georgia" w:cstheme="minorHAnsi"/>
                <w:color w:val="000000" w:themeColor="text1"/>
                <w:lang w:val="en-GB"/>
              </w:rPr>
              <w:t xml:space="preserve"> </w:t>
            </w:r>
          </w:p>
          <w:p w14:paraId="6E6F0EB2" w14:textId="0D85729E" w:rsidR="00356E1B" w:rsidRPr="00AC33F3" w:rsidRDefault="00356E1B" w:rsidP="000D1D2E">
            <w:pPr>
              <w:pStyle w:val="ListParagraph"/>
              <w:numPr>
                <w:ilvl w:val="0"/>
                <w:numId w:val="16"/>
              </w:num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Several different confirmations on the payment of taxes (at the central level (online) and at the local level</w:t>
            </w:r>
            <w:proofErr w:type="gramStart"/>
            <w:r w:rsidRPr="00AC33F3">
              <w:rPr>
                <w:rFonts w:ascii="Georgia" w:hAnsi="Georgia" w:cstheme="minorHAnsi"/>
                <w:color w:val="000000" w:themeColor="text1"/>
                <w:lang w:val="en-GB"/>
              </w:rPr>
              <w:t>);</w:t>
            </w:r>
            <w:proofErr w:type="gramEnd"/>
            <w:r w:rsidRPr="00AC33F3">
              <w:rPr>
                <w:rFonts w:ascii="Georgia" w:hAnsi="Georgia" w:cstheme="minorHAnsi"/>
                <w:color w:val="000000" w:themeColor="text1"/>
                <w:lang w:val="en-GB"/>
              </w:rPr>
              <w:t xml:space="preserve"> </w:t>
            </w:r>
          </w:p>
          <w:p w14:paraId="18486B2A" w14:textId="206976EB" w:rsidR="006B7BCF" w:rsidRPr="00AC33F3" w:rsidRDefault="006B7BCF" w:rsidP="00024CC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In addition, businesses supported </w:t>
            </w:r>
            <w:r w:rsidR="007C3B4B" w:rsidRPr="00AC33F3">
              <w:rPr>
                <w:rFonts w:ascii="Georgia" w:hAnsi="Georgia" w:cstheme="minorHAnsi"/>
                <w:color w:val="000000" w:themeColor="text1"/>
                <w:lang w:val="en-GB"/>
              </w:rPr>
              <w:t xml:space="preserve">recommendation from 2nd </w:t>
            </w:r>
            <w:r w:rsidR="007E2F8E" w:rsidRPr="00AC33F3">
              <w:rPr>
                <w:rFonts w:ascii="Georgia" w:hAnsi="Georgia" w:cstheme="minorHAnsi"/>
                <w:color w:val="000000" w:themeColor="text1"/>
                <w:lang w:val="en-GB"/>
              </w:rPr>
              <w:t>EU4</w:t>
            </w:r>
            <w:r w:rsidR="007C3B4B" w:rsidRPr="00AC33F3">
              <w:rPr>
                <w:rFonts w:ascii="Georgia" w:hAnsi="Georgia" w:cstheme="minorHAnsi"/>
                <w:color w:val="000000" w:themeColor="text1"/>
                <w:lang w:val="en-GB"/>
              </w:rPr>
              <w:t xml:space="preserve">BE </w:t>
            </w:r>
            <w:r w:rsidR="007E2F8E" w:rsidRPr="00AC33F3">
              <w:rPr>
                <w:rFonts w:ascii="Georgia" w:hAnsi="Georgia" w:cstheme="minorHAnsi"/>
                <w:color w:val="000000" w:themeColor="text1"/>
                <w:lang w:val="en-GB"/>
              </w:rPr>
              <w:lastRenderedPageBreak/>
              <w:t xml:space="preserve">analytical </w:t>
            </w:r>
            <w:r w:rsidR="007C3B4B" w:rsidRPr="00AC33F3">
              <w:rPr>
                <w:rFonts w:ascii="Georgia" w:hAnsi="Georgia" w:cstheme="minorHAnsi"/>
                <w:color w:val="000000" w:themeColor="text1"/>
                <w:lang w:val="en-GB"/>
              </w:rPr>
              <w:t xml:space="preserve">report related to </w:t>
            </w:r>
            <w:r w:rsidR="00650004" w:rsidRPr="00AC33F3">
              <w:rPr>
                <w:rFonts w:ascii="Georgia" w:hAnsi="Georgia" w:cstheme="minorHAnsi"/>
                <w:color w:val="000000" w:themeColor="text1"/>
                <w:lang w:val="en-GB"/>
              </w:rPr>
              <w:t xml:space="preserve">taxes and fees for public services (no. 6). </w:t>
            </w:r>
          </w:p>
        </w:tc>
        <w:tc>
          <w:tcPr>
            <w:tcW w:w="2863" w:type="dxa"/>
          </w:tcPr>
          <w:p w14:paraId="66E3873A" w14:textId="101C1E7E" w:rsidR="0015553D" w:rsidRPr="00AC33F3" w:rsidRDefault="00650004"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lastRenderedPageBreak/>
              <w:t>To implement NALED’s recommendation on parafiscal charges</w:t>
            </w:r>
            <w:r w:rsidR="00356E1B" w:rsidRPr="00AC33F3">
              <w:rPr>
                <w:rFonts w:ascii="Georgia" w:hAnsi="Georgia"/>
                <w:szCs w:val="22"/>
                <w:lang w:val="en-GB"/>
              </w:rPr>
              <w:t xml:space="preserve">, especially those related to the three most problematic issues </w:t>
            </w:r>
            <w:r w:rsidR="006050BB" w:rsidRPr="00AC33F3">
              <w:rPr>
                <w:rFonts w:ascii="Georgia" w:hAnsi="Georgia"/>
                <w:szCs w:val="22"/>
                <w:lang w:val="en-GB"/>
              </w:rPr>
              <w:t xml:space="preserve">identified by the businesses (payment of taxes and contributions for entrepreneurs via single transaction, as for the Ltd companies; introduction of cashless payment of fees and charges without the need to submit evidence of payment; unified confirmation that all taxes and contributions, at the local and national level, are settled). </w:t>
            </w:r>
          </w:p>
          <w:p w14:paraId="22D725E9" w14:textId="77777777" w:rsidR="00650004" w:rsidRPr="00AC33F3" w:rsidRDefault="00650004" w:rsidP="00F42A0A">
            <w:pPr>
              <w:pStyle w:val="NormalWeb"/>
              <w:spacing w:before="0" w:beforeAutospacing="0" w:after="0" w:afterAutospacing="0"/>
              <w:jc w:val="both"/>
              <w:rPr>
                <w:rFonts w:ascii="Georgia" w:hAnsi="Georgia"/>
                <w:szCs w:val="22"/>
                <w:lang w:val="en-GB"/>
              </w:rPr>
            </w:pPr>
          </w:p>
          <w:p w14:paraId="2D43F7F6" w14:textId="6BF080FD" w:rsidR="00650004" w:rsidRPr="00AC33F3" w:rsidRDefault="00650004" w:rsidP="00F42A0A">
            <w:pPr>
              <w:pStyle w:val="NormalWeb"/>
              <w:spacing w:before="0" w:beforeAutospacing="0" w:after="0" w:afterAutospacing="0"/>
              <w:jc w:val="both"/>
              <w:rPr>
                <w:rFonts w:ascii="Georgia" w:hAnsi="Georgia"/>
                <w:szCs w:val="22"/>
                <w:lang w:val="en-GB"/>
              </w:rPr>
            </w:pPr>
            <w:r w:rsidRPr="00AC33F3">
              <w:rPr>
                <w:rFonts w:ascii="Georgia" w:hAnsi="Georgia"/>
                <w:szCs w:val="22"/>
                <w:lang w:val="en-GB"/>
              </w:rPr>
              <w:t>To implement recommendation no. 6 from 2</w:t>
            </w:r>
            <w:r w:rsidRPr="00AC33F3">
              <w:rPr>
                <w:rFonts w:ascii="Georgia" w:hAnsi="Georgia"/>
                <w:szCs w:val="22"/>
                <w:vertAlign w:val="superscript"/>
                <w:lang w:val="en-GB"/>
              </w:rPr>
              <w:t>nd</w:t>
            </w:r>
            <w:r w:rsidRPr="00AC33F3">
              <w:rPr>
                <w:rFonts w:ascii="Georgia" w:hAnsi="Georgia"/>
                <w:szCs w:val="22"/>
                <w:lang w:val="en-GB"/>
              </w:rPr>
              <w:t xml:space="preserve"> </w:t>
            </w:r>
            <w:r w:rsidR="007E2F8E" w:rsidRPr="00AC33F3">
              <w:rPr>
                <w:rFonts w:ascii="Georgia" w:hAnsi="Georgia"/>
                <w:szCs w:val="22"/>
                <w:lang w:val="en-GB"/>
              </w:rPr>
              <w:t>EU4</w:t>
            </w:r>
            <w:r w:rsidRPr="00AC33F3">
              <w:rPr>
                <w:rFonts w:ascii="Georgia" w:hAnsi="Georgia"/>
                <w:szCs w:val="22"/>
                <w:lang w:val="en-GB"/>
              </w:rPr>
              <w:t xml:space="preserve">BE </w:t>
            </w:r>
            <w:r w:rsidR="007E2F8E" w:rsidRPr="00AC33F3">
              <w:rPr>
                <w:rFonts w:ascii="Georgia" w:hAnsi="Georgia"/>
                <w:szCs w:val="22"/>
                <w:lang w:val="en-GB"/>
              </w:rPr>
              <w:t xml:space="preserve">analytical </w:t>
            </w:r>
            <w:r w:rsidRPr="00AC33F3">
              <w:rPr>
                <w:rFonts w:ascii="Georgia" w:hAnsi="Georgia"/>
                <w:szCs w:val="22"/>
                <w:lang w:val="en-GB"/>
              </w:rPr>
              <w:t xml:space="preserve">report. </w:t>
            </w:r>
          </w:p>
        </w:tc>
      </w:tr>
      <w:tr w:rsidR="00796938" w:rsidRPr="00AC33F3" w14:paraId="460DDEB0" w14:textId="77777777" w:rsidTr="005F426B">
        <w:tc>
          <w:tcPr>
            <w:tcW w:w="1015" w:type="dxa"/>
            <w:shd w:val="clear" w:color="auto" w:fill="auto"/>
          </w:tcPr>
          <w:p w14:paraId="4273936D" w14:textId="7D6A50C4" w:rsidR="00796938" w:rsidRPr="00AC33F3" w:rsidRDefault="00E26200" w:rsidP="00796938">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6.</w:t>
            </w:r>
          </w:p>
        </w:tc>
        <w:tc>
          <w:tcPr>
            <w:tcW w:w="2824" w:type="dxa"/>
            <w:shd w:val="clear" w:color="auto" w:fill="F6F117"/>
          </w:tcPr>
          <w:p w14:paraId="66EB8487" w14:textId="21534124" w:rsidR="00796938" w:rsidRPr="00AC33F3" w:rsidRDefault="00796938" w:rsidP="00796938">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Inspections</w:t>
            </w:r>
          </w:p>
        </w:tc>
        <w:tc>
          <w:tcPr>
            <w:tcW w:w="2203" w:type="dxa"/>
            <w:shd w:val="clear" w:color="auto" w:fill="auto"/>
          </w:tcPr>
          <w:p w14:paraId="74481744" w14:textId="36BA1AEC" w:rsidR="00796938" w:rsidRPr="00AC33F3" w:rsidRDefault="00796938" w:rsidP="00796938">
            <w:pPr>
              <w:spacing w:after="160"/>
              <w:rPr>
                <w:rFonts w:ascii="Georgia" w:hAnsi="Georgia" w:cstheme="minorHAnsi"/>
                <w:b/>
                <w:bCs/>
                <w:i/>
                <w:iCs/>
                <w:color w:val="4E67C8" w:themeColor="accent1"/>
                <w:lang w:val="en-GB"/>
              </w:rPr>
            </w:pPr>
            <w:proofErr w:type="gramStart"/>
            <w:r w:rsidRPr="00AC33F3">
              <w:rPr>
                <w:rFonts w:ascii="Georgia" w:hAnsi="Georgia" w:cstheme="minorHAnsi"/>
                <w:b/>
                <w:bCs/>
                <w:i/>
                <w:iCs/>
                <w:color w:val="4E67C8" w:themeColor="accent1"/>
                <w:lang w:val="en-GB"/>
              </w:rPr>
              <w:t>Role  of</w:t>
            </w:r>
            <w:proofErr w:type="gramEnd"/>
            <w:r w:rsidRPr="00AC33F3">
              <w:rPr>
                <w:rFonts w:ascii="Georgia" w:hAnsi="Georgia" w:cstheme="minorHAnsi"/>
                <w:b/>
                <w:bCs/>
                <w:i/>
                <w:iCs/>
                <w:color w:val="4E67C8" w:themeColor="accent1"/>
                <w:lang w:val="en-GB"/>
              </w:rPr>
              <w:t xml:space="preserve"> inspections</w:t>
            </w:r>
          </w:p>
        </w:tc>
        <w:tc>
          <w:tcPr>
            <w:tcW w:w="4045" w:type="dxa"/>
            <w:shd w:val="clear" w:color="auto" w:fill="auto"/>
          </w:tcPr>
          <w:p w14:paraId="1D1368E7" w14:textId="69D41F23" w:rsidR="0068413A" w:rsidRPr="00AC33F3" w:rsidRDefault="00796938" w:rsidP="000056D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SMEEs </w:t>
            </w:r>
            <w:r w:rsidR="00701758" w:rsidRPr="00AC33F3">
              <w:rPr>
                <w:rFonts w:ascii="Georgia" w:hAnsi="Georgia" w:cstheme="minorHAnsi"/>
                <w:color w:val="000000" w:themeColor="text1"/>
                <w:lang w:val="en-GB"/>
              </w:rPr>
              <w:t xml:space="preserve">often do not know requirements and conditions </w:t>
            </w:r>
            <w:r w:rsidR="00AD0466" w:rsidRPr="00AC33F3">
              <w:rPr>
                <w:rFonts w:ascii="Georgia" w:hAnsi="Georgia" w:cstheme="minorHAnsi"/>
                <w:color w:val="000000" w:themeColor="text1"/>
                <w:lang w:val="en-GB"/>
              </w:rPr>
              <w:t>for complying with legislation requirement</w:t>
            </w:r>
            <w:r w:rsidR="007E2F8E" w:rsidRPr="00AC33F3">
              <w:rPr>
                <w:rFonts w:ascii="Georgia" w:hAnsi="Georgia" w:cstheme="minorHAnsi"/>
                <w:color w:val="000000" w:themeColor="text1"/>
                <w:lang w:val="en-GB"/>
              </w:rPr>
              <w:t xml:space="preserve">s, </w:t>
            </w:r>
            <w:proofErr w:type="gramStart"/>
            <w:r w:rsidR="007E2F8E" w:rsidRPr="00AC33F3">
              <w:rPr>
                <w:rFonts w:ascii="Georgia" w:hAnsi="Georgia" w:cstheme="minorHAnsi"/>
                <w:color w:val="000000" w:themeColor="text1"/>
                <w:lang w:val="en-GB"/>
              </w:rPr>
              <w:t>in order</w:t>
            </w:r>
            <w:r w:rsidR="00AD0466" w:rsidRPr="00AC33F3">
              <w:rPr>
                <w:rFonts w:ascii="Georgia" w:hAnsi="Georgia" w:cstheme="minorHAnsi"/>
                <w:color w:val="000000" w:themeColor="text1"/>
                <w:lang w:val="en-GB"/>
              </w:rPr>
              <w:t xml:space="preserve"> to</w:t>
            </w:r>
            <w:proofErr w:type="gramEnd"/>
            <w:r w:rsidR="00AD0466" w:rsidRPr="00AC33F3">
              <w:rPr>
                <w:rFonts w:ascii="Georgia" w:hAnsi="Georgia" w:cstheme="minorHAnsi"/>
                <w:color w:val="000000" w:themeColor="text1"/>
                <w:lang w:val="en-GB"/>
              </w:rPr>
              <w:t xml:space="preserve"> </w:t>
            </w:r>
            <w:r w:rsidR="000056D2" w:rsidRPr="00AC33F3">
              <w:rPr>
                <w:rFonts w:ascii="Georgia" w:hAnsi="Georgia" w:cstheme="minorHAnsi"/>
                <w:color w:val="000000" w:themeColor="text1"/>
                <w:lang w:val="en-GB"/>
              </w:rPr>
              <w:t xml:space="preserve">operate </w:t>
            </w:r>
            <w:r w:rsidR="007E2F8E" w:rsidRPr="00AC33F3">
              <w:rPr>
                <w:rFonts w:ascii="Georgia" w:hAnsi="Georgia" w:cstheme="minorHAnsi"/>
                <w:color w:val="000000" w:themeColor="text1"/>
                <w:lang w:val="en-GB"/>
              </w:rPr>
              <w:t xml:space="preserve">in compliance with </w:t>
            </w:r>
            <w:r w:rsidR="000056D2" w:rsidRPr="00AC33F3">
              <w:rPr>
                <w:rFonts w:ascii="Georgia" w:hAnsi="Georgia" w:cstheme="minorHAnsi"/>
                <w:color w:val="000000" w:themeColor="text1"/>
                <w:lang w:val="en-GB"/>
              </w:rPr>
              <w:t>leg</w:t>
            </w:r>
            <w:r w:rsidR="007E2F8E" w:rsidRPr="00AC33F3">
              <w:rPr>
                <w:rFonts w:ascii="Georgia" w:hAnsi="Georgia" w:cstheme="minorHAnsi"/>
                <w:color w:val="000000" w:themeColor="text1"/>
                <w:lang w:val="en-GB"/>
              </w:rPr>
              <w:t>islation</w:t>
            </w:r>
            <w:r w:rsidR="000056D2" w:rsidRPr="00AC33F3">
              <w:rPr>
                <w:rFonts w:ascii="Georgia" w:hAnsi="Georgia" w:cstheme="minorHAnsi"/>
                <w:color w:val="000000" w:themeColor="text1"/>
                <w:lang w:val="en-GB"/>
              </w:rPr>
              <w:t xml:space="preserve"> and to make their businesses safe and sustainable. </w:t>
            </w:r>
            <w:r w:rsidR="004C123B" w:rsidRPr="00AC33F3">
              <w:rPr>
                <w:rFonts w:ascii="Georgia" w:hAnsi="Georgia" w:cstheme="minorHAnsi"/>
                <w:color w:val="000000" w:themeColor="text1"/>
                <w:lang w:val="en-GB"/>
              </w:rPr>
              <w:t xml:space="preserve">This is specially related to micro, small and newly established companies, and especially in cases where significant changes in legislation occurred, </w:t>
            </w:r>
            <w:r w:rsidR="0068413A" w:rsidRPr="00AC33F3">
              <w:rPr>
                <w:rFonts w:ascii="Georgia" w:hAnsi="Georgia" w:cstheme="minorHAnsi"/>
                <w:color w:val="000000" w:themeColor="text1"/>
                <w:lang w:val="en-GB"/>
              </w:rPr>
              <w:t>with new regulation</w:t>
            </w:r>
            <w:r w:rsidR="007E2F8E" w:rsidRPr="00AC33F3">
              <w:rPr>
                <w:rFonts w:ascii="Georgia" w:hAnsi="Georgia" w:cstheme="minorHAnsi"/>
                <w:color w:val="000000" w:themeColor="text1"/>
                <w:lang w:val="en-GB"/>
              </w:rPr>
              <w:t xml:space="preserve"> </w:t>
            </w:r>
            <w:proofErr w:type="spellStart"/>
            <w:r w:rsidR="007E2F8E" w:rsidRPr="00AC33F3">
              <w:rPr>
                <w:rFonts w:ascii="Georgia" w:hAnsi="Georgia" w:cstheme="minorHAnsi"/>
                <w:color w:val="000000" w:themeColor="text1"/>
                <w:lang w:val="en-GB"/>
              </w:rPr>
              <w:t>enaceted</w:t>
            </w:r>
            <w:proofErr w:type="spellEnd"/>
            <w:r w:rsidR="0068413A" w:rsidRPr="00AC33F3">
              <w:rPr>
                <w:rFonts w:ascii="Georgia" w:hAnsi="Georgia" w:cstheme="minorHAnsi"/>
                <w:color w:val="000000" w:themeColor="text1"/>
                <w:lang w:val="en-GB"/>
              </w:rPr>
              <w:t xml:space="preserve"> and abolishing </w:t>
            </w:r>
            <w:r w:rsidR="007E2F8E" w:rsidRPr="00AC33F3">
              <w:rPr>
                <w:rFonts w:ascii="Georgia" w:hAnsi="Georgia" w:cstheme="minorHAnsi"/>
                <w:color w:val="000000" w:themeColor="text1"/>
                <w:lang w:val="en-GB"/>
              </w:rPr>
              <w:t xml:space="preserve">of </w:t>
            </w:r>
            <w:r w:rsidR="0068413A" w:rsidRPr="00AC33F3">
              <w:rPr>
                <w:rFonts w:ascii="Georgia" w:hAnsi="Georgia" w:cstheme="minorHAnsi"/>
                <w:color w:val="000000" w:themeColor="text1"/>
                <w:lang w:val="en-GB"/>
              </w:rPr>
              <w:t>old</w:t>
            </w:r>
            <w:r w:rsidR="007E2F8E" w:rsidRPr="00AC33F3">
              <w:rPr>
                <w:rFonts w:ascii="Georgia" w:hAnsi="Georgia" w:cstheme="minorHAnsi"/>
                <w:color w:val="000000" w:themeColor="text1"/>
                <w:lang w:val="en-GB"/>
              </w:rPr>
              <w:t xml:space="preserve"> regulations</w:t>
            </w:r>
            <w:r w:rsidR="0068413A" w:rsidRPr="00AC33F3">
              <w:rPr>
                <w:rFonts w:ascii="Georgia" w:hAnsi="Georgia" w:cstheme="minorHAnsi"/>
                <w:color w:val="000000" w:themeColor="text1"/>
                <w:lang w:val="en-GB"/>
              </w:rPr>
              <w:t xml:space="preserve">. </w:t>
            </w:r>
          </w:p>
          <w:p w14:paraId="0CB17EF2" w14:textId="2B47AEA1" w:rsidR="00796938" w:rsidRPr="00AC33F3" w:rsidRDefault="0068413A" w:rsidP="000056D2">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In addition</w:t>
            </w:r>
            <w:r w:rsidR="007E2F8E" w:rsidRPr="00AC33F3">
              <w:rPr>
                <w:rFonts w:ascii="Georgia" w:hAnsi="Georgia" w:cstheme="minorHAnsi"/>
                <w:color w:val="000000" w:themeColor="text1"/>
                <w:lang w:val="en-GB"/>
              </w:rPr>
              <w:t>,</w:t>
            </w:r>
            <w:r w:rsidRPr="00AC33F3">
              <w:rPr>
                <w:rFonts w:ascii="Georgia" w:hAnsi="Georgia" w:cstheme="minorHAnsi"/>
                <w:color w:val="000000" w:themeColor="text1"/>
                <w:lang w:val="en-GB"/>
              </w:rPr>
              <w:t xml:space="preserve"> inspections still do not act according to the legislation. Not all inspectors </w:t>
            </w:r>
            <w:r w:rsidR="00105A9B" w:rsidRPr="00AC33F3">
              <w:rPr>
                <w:rFonts w:ascii="Georgia" w:hAnsi="Georgia" w:cstheme="minorHAnsi"/>
                <w:color w:val="000000" w:themeColor="text1"/>
                <w:lang w:val="en-GB"/>
              </w:rPr>
              <w:t xml:space="preserve">announce their </w:t>
            </w:r>
            <w:r w:rsidR="002610BD" w:rsidRPr="00AC33F3">
              <w:rPr>
                <w:rFonts w:ascii="Georgia" w:hAnsi="Georgia" w:cstheme="minorHAnsi"/>
                <w:color w:val="000000" w:themeColor="text1"/>
                <w:lang w:val="en-GB"/>
              </w:rPr>
              <w:t>visit</w:t>
            </w:r>
            <w:r w:rsidR="007E2F8E" w:rsidRPr="00AC33F3">
              <w:rPr>
                <w:rFonts w:ascii="Georgia" w:hAnsi="Georgia" w:cstheme="minorHAnsi"/>
                <w:color w:val="000000" w:themeColor="text1"/>
                <w:lang w:val="en-GB"/>
              </w:rPr>
              <w:t>s</w:t>
            </w:r>
            <w:r w:rsidR="002610BD" w:rsidRPr="00AC33F3">
              <w:rPr>
                <w:rFonts w:ascii="Georgia" w:hAnsi="Georgia" w:cstheme="minorHAnsi"/>
                <w:color w:val="000000" w:themeColor="text1"/>
                <w:lang w:val="en-GB"/>
              </w:rPr>
              <w:t xml:space="preserve"> in </w:t>
            </w:r>
            <w:proofErr w:type="gramStart"/>
            <w:r w:rsidR="002610BD" w:rsidRPr="00AC33F3">
              <w:rPr>
                <w:rFonts w:ascii="Georgia" w:hAnsi="Georgia" w:cstheme="minorHAnsi"/>
                <w:color w:val="000000" w:themeColor="text1"/>
                <w:lang w:val="en-GB"/>
              </w:rPr>
              <w:t>advance</w:t>
            </w:r>
            <w:proofErr w:type="gramEnd"/>
            <w:r w:rsidR="002610BD" w:rsidRPr="00AC33F3">
              <w:rPr>
                <w:rFonts w:ascii="Georgia" w:hAnsi="Georgia" w:cstheme="minorHAnsi"/>
                <w:color w:val="000000" w:themeColor="text1"/>
                <w:lang w:val="en-GB"/>
              </w:rPr>
              <w:t xml:space="preserve"> and they are prone to sanction and apply fines immediately instead of p</w:t>
            </w:r>
            <w:r w:rsidR="00FC06EB" w:rsidRPr="00AC33F3">
              <w:rPr>
                <w:rFonts w:ascii="Georgia" w:hAnsi="Georgia" w:cstheme="minorHAnsi"/>
                <w:color w:val="000000" w:themeColor="text1"/>
                <w:lang w:val="en-GB"/>
              </w:rPr>
              <w:t xml:space="preserve">erforming </w:t>
            </w:r>
            <w:r w:rsidR="007E2F8E" w:rsidRPr="00AC33F3">
              <w:rPr>
                <w:rFonts w:ascii="Georgia" w:hAnsi="Georgia" w:cstheme="minorHAnsi"/>
                <w:color w:val="000000" w:themeColor="text1"/>
                <w:lang w:val="en-GB"/>
              </w:rPr>
              <w:t xml:space="preserve">an </w:t>
            </w:r>
            <w:r w:rsidR="00FC06EB" w:rsidRPr="00AC33F3">
              <w:rPr>
                <w:rFonts w:ascii="Georgia" w:hAnsi="Georgia" w:cstheme="minorHAnsi"/>
                <w:color w:val="000000" w:themeColor="text1"/>
                <w:lang w:val="en-GB"/>
              </w:rPr>
              <w:t xml:space="preserve">educative and preventive role. </w:t>
            </w:r>
          </w:p>
        </w:tc>
        <w:tc>
          <w:tcPr>
            <w:tcW w:w="2863" w:type="dxa"/>
          </w:tcPr>
          <w:p w14:paraId="105FCB7B" w14:textId="3AE167AE" w:rsidR="00796938" w:rsidRPr="00AC33F3" w:rsidRDefault="00206475" w:rsidP="007E2F8E">
            <w:pPr>
              <w:pStyle w:val="NormalWeb"/>
              <w:spacing w:before="0" w:beforeAutospacing="0" w:after="0" w:afterAutospacing="0"/>
              <w:jc w:val="both"/>
              <w:rPr>
                <w:rFonts w:ascii="Georgia" w:hAnsi="Georgia"/>
                <w:szCs w:val="22"/>
                <w:lang w:val="en-GB"/>
              </w:rPr>
            </w:pPr>
            <w:r w:rsidRPr="00AC33F3">
              <w:rPr>
                <w:rFonts w:ascii="Georgia" w:hAnsi="Georgia" w:cstheme="minorHAnsi"/>
                <w:color w:val="000000" w:themeColor="text1"/>
                <w:szCs w:val="22"/>
                <w:lang w:val="en-GB"/>
              </w:rPr>
              <w:t xml:space="preserve">Inspections should focus on education and have </w:t>
            </w:r>
            <w:r w:rsidR="007E2F8E" w:rsidRPr="00AC33F3">
              <w:rPr>
                <w:rFonts w:ascii="Georgia" w:hAnsi="Georgia" w:cstheme="minorHAnsi"/>
                <w:color w:val="000000" w:themeColor="text1"/>
                <w:szCs w:val="22"/>
                <w:lang w:val="en-GB"/>
              </w:rPr>
              <w:t xml:space="preserve">a </w:t>
            </w:r>
            <w:r w:rsidRPr="00AC33F3">
              <w:rPr>
                <w:rFonts w:ascii="Georgia" w:hAnsi="Georgia" w:cstheme="minorHAnsi"/>
                <w:color w:val="000000" w:themeColor="text1"/>
                <w:szCs w:val="22"/>
                <w:lang w:val="en-GB"/>
              </w:rPr>
              <w:t xml:space="preserve">preventive role, especially when it comes to obligations imposed by the newly introduced legislation.  Official advisory visits and other types of education as preventive </w:t>
            </w:r>
            <w:r w:rsidR="006436F4" w:rsidRPr="00AC33F3">
              <w:rPr>
                <w:rFonts w:ascii="Georgia" w:hAnsi="Georgia" w:cstheme="minorHAnsi"/>
                <w:color w:val="000000" w:themeColor="text1"/>
                <w:szCs w:val="22"/>
                <w:lang w:val="en-GB"/>
              </w:rPr>
              <w:t>acting of inspection</w:t>
            </w:r>
            <w:r w:rsidR="007E2F8E" w:rsidRPr="00AC33F3">
              <w:rPr>
                <w:rFonts w:ascii="Georgia" w:hAnsi="Georgia" w:cstheme="minorHAnsi"/>
                <w:color w:val="000000" w:themeColor="text1"/>
                <w:szCs w:val="22"/>
                <w:lang w:val="en-GB"/>
              </w:rPr>
              <w:t>s</w:t>
            </w:r>
            <w:r w:rsidR="006436F4" w:rsidRPr="00AC33F3">
              <w:rPr>
                <w:rFonts w:ascii="Georgia" w:hAnsi="Georgia" w:cstheme="minorHAnsi"/>
                <w:color w:val="000000" w:themeColor="text1"/>
                <w:szCs w:val="22"/>
                <w:lang w:val="en-GB"/>
              </w:rPr>
              <w:t xml:space="preserve"> should be enabled, as well as provision of advice to the businesses. </w:t>
            </w:r>
            <w:r w:rsidRPr="00AC33F3">
              <w:rPr>
                <w:rFonts w:ascii="Georgia" w:hAnsi="Georgia" w:cstheme="minorHAnsi"/>
                <w:color w:val="000000" w:themeColor="text1"/>
                <w:szCs w:val="22"/>
                <w:lang w:val="en-GB"/>
              </w:rPr>
              <w:t xml:space="preserve"> </w:t>
            </w:r>
            <w:r w:rsidR="009E3387" w:rsidRPr="00AC33F3">
              <w:rPr>
                <w:rFonts w:ascii="Georgia" w:hAnsi="Georgia" w:cstheme="minorHAnsi"/>
                <w:color w:val="000000" w:themeColor="text1"/>
                <w:szCs w:val="22"/>
                <w:lang w:val="en-GB"/>
              </w:rPr>
              <w:t xml:space="preserve">The aim would be to provide expert and practical </w:t>
            </w:r>
            <w:proofErr w:type="spellStart"/>
            <w:proofErr w:type="gramStart"/>
            <w:r w:rsidR="009E3387" w:rsidRPr="00AC33F3">
              <w:rPr>
                <w:rFonts w:ascii="Georgia" w:hAnsi="Georgia" w:cstheme="minorHAnsi"/>
                <w:color w:val="000000" w:themeColor="text1"/>
                <w:szCs w:val="22"/>
                <w:lang w:val="en-GB"/>
              </w:rPr>
              <w:t>advise</w:t>
            </w:r>
            <w:proofErr w:type="spellEnd"/>
            <w:proofErr w:type="gramEnd"/>
            <w:r w:rsidR="009E3387" w:rsidRPr="00AC33F3">
              <w:rPr>
                <w:rFonts w:ascii="Georgia" w:hAnsi="Georgia" w:cstheme="minorHAnsi"/>
                <w:color w:val="000000" w:themeColor="text1"/>
                <w:szCs w:val="22"/>
                <w:lang w:val="en-GB"/>
              </w:rPr>
              <w:t xml:space="preserve"> and recommendations, provision of </w:t>
            </w:r>
            <w:r w:rsidR="00E0515A" w:rsidRPr="00AC33F3">
              <w:rPr>
                <w:rFonts w:ascii="Georgia" w:hAnsi="Georgia" w:cstheme="minorHAnsi"/>
                <w:color w:val="000000" w:themeColor="text1"/>
                <w:szCs w:val="22"/>
                <w:lang w:val="en-GB"/>
              </w:rPr>
              <w:t xml:space="preserve">informative, educative and expert support to business entities that operate </w:t>
            </w:r>
            <w:r w:rsidR="007E2F8E" w:rsidRPr="00AC33F3">
              <w:rPr>
                <w:rFonts w:ascii="Georgia" w:hAnsi="Georgia" w:cstheme="minorHAnsi"/>
                <w:color w:val="000000" w:themeColor="text1"/>
                <w:szCs w:val="22"/>
                <w:lang w:val="en-GB"/>
              </w:rPr>
              <w:t xml:space="preserve">in compliance with the </w:t>
            </w:r>
            <w:r w:rsidR="00E0515A" w:rsidRPr="00AC33F3">
              <w:rPr>
                <w:rFonts w:ascii="Georgia" w:hAnsi="Georgia" w:cstheme="minorHAnsi"/>
                <w:color w:val="000000" w:themeColor="text1"/>
                <w:szCs w:val="22"/>
                <w:lang w:val="en-GB"/>
              </w:rPr>
              <w:t>leg</w:t>
            </w:r>
            <w:r w:rsidR="007E2F8E" w:rsidRPr="00AC33F3">
              <w:rPr>
                <w:rFonts w:ascii="Georgia" w:hAnsi="Georgia" w:cstheme="minorHAnsi"/>
                <w:color w:val="000000" w:themeColor="text1"/>
                <w:szCs w:val="22"/>
                <w:lang w:val="en-GB"/>
              </w:rPr>
              <w:t>islation</w:t>
            </w:r>
            <w:r w:rsidR="00E0515A" w:rsidRPr="00AC33F3">
              <w:rPr>
                <w:rFonts w:ascii="Georgia" w:hAnsi="Georgia" w:cstheme="minorHAnsi"/>
                <w:color w:val="000000" w:themeColor="text1"/>
                <w:szCs w:val="22"/>
                <w:lang w:val="en-GB"/>
              </w:rPr>
              <w:t xml:space="preserve">, </w:t>
            </w:r>
            <w:r w:rsidR="007E2F8E" w:rsidRPr="00AC33F3">
              <w:rPr>
                <w:rFonts w:ascii="Georgia" w:hAnsi="Georgia" w:cstheme="minorHAnsi"/>
                <w:color w:val="000000" w:themeColor="text1"/>
                <w:szCs w:val="22"/>
                <w:lang w:val="en-GB"/>
              </w:rPr>
              <w:t>in order</w:t>
            </w:r>
            <w:r w:rsidR="00E0515A" w:rsidRPr="00AC33F3">
              <w:rPr>
                <w:rFonts w:ascii="Georgia" w:hAnsi="Georgia" w:cstheme="minorHAnsi"/>
                <w:color w:val="000000" w:themeColor="text1"/>
                <w:szCs w:val="22"/>
                <w:lang w:val="en-GB"/>
              </w:rPr>
              <w:t xml:space="preserve"> to enable entrepreneurs to get acquainted </w:t>
            </w:r>
            <w:r w:rsidR="00762C65" w:rsidRPr="00AC33F3">
              <w:rPr>
                <w:rFonts w:ascii="Georgia" w:hAnsi="Georgia" w:cstheme="minorHAnsi"/>
                <w:color w:val="000000" w:themeColor="text1"/>
                <w:szCs w:val="22"/>
                <w:lang w:val="en-GB"/>
              </w:rPr>
              <w:t xml:space="preserve">with requirements of legislation. </w:t>
            </w:r>
            <w:r w:rsidR="00E0515A" w:rsidRPr="00AC33F3">
              <w:rPr>
                <w:rFonts w:ascii="Georgia" w:hAnsi="Georgia" w:cstheme="minorHAnsi"/>
                <w:color w:val="000000" w:themeColor="text1"/>
                <w:szCs w:val="22"/>
                <w:lang w:val="en-GB"/>
              </w:rPr>
              <w:t xml:space="preserve">  </w:t>
            </w:r>
          </w:p>
        </w:tc>
      </w:tr>
      <w:tr w:rsidR="00E26200" w:rsidRPr="00AC33F3" w14:paraId="7BA70788" w14:textId="77777777" w:rsidTr="005F426B">
        <w:tc>
          <w:tcPr>
            <w:tcW w:w="1015" w:type="dxa"/>
            <w:shd w:val="clear" w:color="auto" w:fill="auto"/>
          </w:tcPr>
          <w:p w14:paraId="49526D98" w14:textId="28845E5A" w:rsidR="00E26200" w:rsidRPr="00AC33F3" w:rsidRDefault="00E262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7.</w:t>
            </w:r>
          </w:p>
        </w:tc>
        <w:tc>
          <w:tcPr>
            <w:tcW w:w="2824" w:type="dxa"/>
            <w:shd w:val="clear" w:color="auto" w:fill="F6F117"/>
          </w:tcPr>
          <w:p w14:paraId="7A433556" w14:textId="74298189" w:rsidR="00E26200" w:rsidRPr="00AC33F3" w:rsidRDefault="004E684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 xml:space="preserve">Charges on SMEs </w:t>
            </w:r>
          </w:p>
        </w:tc>
        <w:tc>
          <w:tcPr>
            <w:tcW w:w="2203" w:type="dxa"/>
            <w:shd w:val="clear" w:color="auto" w:fill="auto"/>
          </w:tcPr>
          <w:p w14:paraId="7F620B44" w14:textId="020F7D09" w:rsidR="00E26200" w:rsidRPr="00AC33F3" w:rsidRDefault="0081475D" w:rsidP="006B7BFC">
            <w:pPr>
              <w:spacing w:after="160"/>
              <w:jc w:val="both"/>
              <w:rPr>
                <w:rFonts w:ascii="Georgia" w:hAnsi="Georgia" w:cstheme="minorHAnsi"/>
                <w:color w:val="000000" w:themeColor="text1"/>
                <w:lang w:val="en-GB"/>
              </w:rPr>
            </w:pPr>
            <w:r w:rsidRPr="00AC33F3">
              <w:rPr>
                <w:rFonts w:ascii="Georgia" w:hAnsi="Georgia" w:cstheme="minorHAnsi"/>
                <w:b/>
                <w:bCs/>
                <w:i/>
                <w:iCs/>
                <w:color w:val="4E67C8" w:themeColor="accent1"/>
                <w:lang w:val="en-GB"/>
              </w:rPr>
              <w:t>Work protection, wastewater</w:t>
            </w:r>
            <w:r w:rsidR="005840BE" w:rsidRPr="00AC33F3">
              <w:rPr>
                <w:rFonts w:ascii="Georgia" w:hAnsi="Georgia" w:cstheme="minorHAnsi"/>
                <w:b/>
                <w:bCs/>
                <w:i/>
                <w:iCs/>
                <w:color w:val="4E67C8" w:themeColor="accent1"/>
                <w:lang w:val="en-GB"/>
              </w:rPr>
              <w:t>,</w:t>
            </w:r>
            <w:r w:rsidRPr="00AC33F3">
              <w:rPr>
                <w:rFonts w:ascii="Georgia" w:hAnsi="Georgia" w:cstheme="minorHAnsi"/>
                <w:b/>
                <w:bCs/>
                <w:i/>
                <w:iCs/>
                <w:color w:val="4E67C8" w:themeColor="accent1"/>
                <w:lang w:val="en-GB"/>
              </w:rPr>
              <w:t xml:space="preserve"> etc</w:t>
            </w:r>
            <w:r w:rsidRPr="00AC33F3">
              <w:rPr>
                <w:rFonts w:ascii="Georgia" w:hAnsi="Georgia" w:cstheme="minorHAnsi"/>
                <w:color w:val="000000" w:themeColor="text1"/>
                <w:lang w:val="en-GB"/>
              </w:rPr>
              <w:t xml:space="preserve">. </w:t>
            </w:r>
          </w:p>
        </w:tc>
        <w:tc>
          <w:tcPr>
            <w:tcW w:w="4045" w:type="dxa"/>
            <w:shd w:val="clear" w:color="auto" w:fill="auto"/>
          </w:tcPr>
          <w:p w14:paraId="47210075" w14:textId="62ECA750" w:rsidR="00E26200" w:rsidRPr="00AC33F3" w:rsidRDefault="00EB7A8C" w:rsidP="006B7BF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For a significant number of charges for SMEs, cost</w:t>
            </w:r>
            <w:r w:rsidR="007E2F8E"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are substantial and high. They apply </w:t>
            </w:r>
            <w:proofErr w:type="spellStart"/>
            <w:r w:rsidRPr="00AC33F3">
              <w:rPr>
                <w:rFonts w:ascii="Georgia" w:hAnsi="Georgia" w:cstheme="minorHAnsi"/>
                <w:color w:val="000000" w:themeColor="text1"/>
                <w:lang w:val="en-GB"/>
              </w:rPr>
              <w:t>lineary</w:t>
            </w:r>
            <w:proofErr w:type="spellEnd"/>
            <w:r w:rsidRPr="00AC33F3">
              <w:rPr>
                <w:rFonts w:ascii="Georgia" w:hAnsi="Georgia" w:cstheme="minorHAnsi"/>
                <w:color w:val="000000" w:themeColor="text1"/>
                <w:lang w:val="en-GB"/>
              </w:rPr>
              <w:t xml:space="preserve">, </w:t>
            </w:r>
            <w:r w:rsidR="00A2080F" w:rsidRPr="00AC33F3">
              <w:rPr>
                <w:rFonts w:ascii="Georgia" w:hAnsi="Georgia" w:cstheme="minorHAnsi"/>
                <w:color w:val="000000" w:themeColor="text1"/>
                <w:lang w:val="en-GB"/>
              </w:rPr>
              <w:t xml:space="preserve">and do not </w:t>
            </w:r>
            <w:proofErr w:type="gramStart"/>
            <w:r w:rsidR="00A2080F" w:rsidRPr="00AC33F3">
              <w:rPr>
                <w:rFonts w:ascii="Georgia" w:hAnsi="Georgia" w:cstheme="minorHAnsi"/>
                <w:color w:val="000000" w:themeColor="text1"/>
                <w:lang w:val="en-GB"/>
              </w:rPr>
              <w:t>take into account</w:t>
            </w:r>
            <w:proofErr w:type="gramEnd"/>
            <w:r w:rsidR="007E2F8E" w:rsidRPr="00AC33F3">
              <w:rPr>
                <w:rFonts w:ascii="Georgia" w:hAnsi="Georgia" w:cstheme="minorHAnsi"/>
                <w:color w:val="000000" w:themeColor="text1"/>
                <w:lang w:val="en-GB"/>
              </w:rPr>
              <w:t xml:space="preserve"> the</w:t>
            </w:r>
            <w:r w:rsidR="00A2080F" w:rsidRPr="00AC33F3">
              <w:rPr>
                <w:rFonts w:ascii="Georgia" w:hAnsi="Georgia" w:cstheme="minorHAnsi"/>
                <w:color w:val="000000" w:themeColor="text1"/>
                <w:lang w:val="en-GB"/>
              </w:rPr>
              <w:t xml:space="preserve"> size of the company, </w:t>
            </w:r>
            <w:r w:rsidR="00A2080F" w:rsidRPr="00AC33F3">
              <w:rPr>
                <w:rFonts w:ascii="Georgia" w:hAnsi="Georgia" w:cstheme="minorHAnsi"/>
                <w:color w:val="000000" w:themeColor="text1"/>
                <w:lang w:val="en-GB"/>
              </w:rPr>
              <w:lastRenderedPageBreak/>
              <w:t>number of employees, their activities</w:t>
            </w:r>
            <w:r w:rsidR="00513E7E" w:rsidRPr="00AC33F3">
              <w:rPr>
                <w:rFonts w:ascii="Georgia" w:hAnsi="Georgia" w:cstheme="minorHAnsi"/>
                <w:color w:val="000000" w:themeColor="text1"/>
                <w:lang w:val="en-GB"/>
              </w:rPr>
              <w:t xml:space="preserve"> or turnover. </w:t>
            </w:r>
          </w:p>
          <w:p w14:paraId="6F57269D" w14:textId="5FE52175" w:rsidR="00E26200" w:rsidRPr="00AC33F3" w:rsidRDefault="00513E7E" w:rsidP="006B7BFC">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For instance, RSD 8,000.00 is paid on a monthly basis </w:t>
            </w:r>
            <w:r w:rsidR="006B7BFC" w:rsidRPr="00AC33F3">
              <w:rPr>
                <w:rFonts w:ascii="Georgia" w:hAnsi="Georgia" w:cstheme="minorHAnsi"/>
                <w:color w:val="000000" w:themeColor="text1"/>
                <w:lang w:val="en-GB"/>
              </w:rPr>
              <w:t xml:space="preserve">for work protection while additional charges are applied for </w:t>
            </w:r>
            <w:proofErr w:type="gramStart"/>
            <w:r w:rsidR="006B7BFC" w:rsidRPr="00AC33F3">
              <w:rPr>
                <w:rFonts w:ascii="Georgia" w:hAnsi="Georgia" w:cstheme="minorHAnsi"/>
                <w:color w:val="000000" w:themeColor="text1"/>
                <w:lang w:val="en-GB"/>
              </w:rPr>
              <w:t>waste water</w:t>
            </w:r>
            <w:proofErr w:type="gramEnd"/>
            <w:r w:rsidR="006B7BFC" w:rsidRPr="00AC33F3">
              <w:rPr>
                <w:rFonts w:ascii="Georgia" w:hAnsi="Georgia" w:cstheme="minorHAnsi"/>
                <w:color w:val="000000" w:themeColor="text1"/>
                <w:lang w:val="en-GB"/>
              </w:rPr>
              <w:t xml:space="preserve"> for the company which employ</w:t>
            </w:r>
            <w:r w:rsidR="007E2F8E" w:rsidRPr="00AC33F3">
              <w:rPr>
                <w:rFonts w:ascii="Georgia" w:hAnsi="Georgia" w:cstheme="minorHAnsi"/>
                <w:color w:val="000000" w:themeColor="text1"/>
                <w:lang w:val="en-GB"/>
              </w:rPr>
              <w:t>s</w:t>
            </w:r>
            <w:r w:rsidR="006B7BFC" w:rsidRPr="00AC33F3">
              <w:rPr>
                <w:rFonts w:ascii="Georgia" w:hAnsi="Georgia" w:cstheme="minorHAnsi"/>
                <w:color w:val="000000" w:themeColor="text1"/>
                <w:lang w:val="en-GB"/>
              </w:rPr>
              <w:t xml:space="preserve"> only 4 employees. Also, companies that do not produce communal waste or </w:t>
            </w:r>
            <w:r w:rsidR="00D90FB3" w:rsidRPr="00AC33F3">
              <w:rPr>
                <w:rFonts w:ascii="Georgia" w:hAnsi="Georgia" w:cstheme="minorHAnsi"/>
                <w:color w:val="000000" w:themeColor="text1"/>
                <w:lang w:val="en-GB"/>
              </w:rPr>
              <w:t xml:space="preserve">use this waste in further production are </w:t>
            </w:r>
            <w:r w:rsidR="007E2F8E" w:rsidRPr="00AC33F3">
              <w:rPr>
                <w:rFonts w:ascii="Georgia" w:hAnsi="Georgia" w:cstheme="minorHAnsi"/>
                <w:color w:val="000000" w:themeColor="text1"/>
                <w:lang w:val="en-GB"/>
              </w:rPr>
              <w:t xml:space="preserve">also </w:t>
            </w:r>
            <w:r w:rsidR="00D90FB3" w:rsidRPr="00AC33F3">
              <w:rPr>
                <w:rFonts w:ascii="Georgia" w:hAnsi="Georgia" w:cstheme="minorHAnsi"/>
                <w:color w:val="000000" w:themeColor="text1"/>
                <w:lang w:val="en-GB"/>
              </w:rPr>
              <w:t xml:space="preserve">charged with communal tax for waste. </w:t>
            </w:r>
          </w:p>
        </w:tc>
        <w:tc>
          <w:tcPr>
            <w:tcW w:w="2863" w:type="dxa"/>
          </w:tcPr>
          <w:p w14:paraId="7D713910" w14:textId="74534949" w:rsidR="00E26200" w:rsidRPr="00AC33F3" w:rsidRDefault="00D90FB3" w:rsidP="007E2F8E">
            <w:pPr>
              <w:pStyle w:val="NormalWeb"/>
              <w:spacing w:before="0" w:beforeAutospacing="0" w:after="0" w:afterAutospacing="0"/>
              <w:jc w:val="both"/>
              <w:rPr>
                <w:rFonts w:ascii="Georgia" w:eastAsiaTheme="minorHAnsi" w:hAnsi="Georgia" w:cstheme="minorHAnsi"/>
                <w:color w:val="000000" w:themeColor="text1"/>
                <w:szCs w:val="22"/>
                <w:lang w:val="en-GB"/>
              </w:rPr>
            </w:pPr>
            <w:r w:rsidRPr="00AC33F3">
              <w:rPr>
                <w:rFonts w:ascii="Georgia" w:eastAsiaTheme="minorHAnsi" w:hAnsi="Georgia" w:cstheme="minorHAnsi"/>
                <w:color w:val="000000" w:themeColor="text1"/>
                <w:szCs w:val="22"/>
                <w:lang w:val="en-GB"/>
              </w:rPr>
              <w:lastRenderedPageBreak/>
              <w:t xml:space="preserve">All charges, especially at the local level should be examined and harmonised </w:t>
            </w:r>
            <w:proofErr w:type="gramStart"/>
            <w:r w:rsidRPr="00AC33F3">
              <w:rPr>
                <w:rFonts w:ascii="Georgia" w:eastAsiaTheme="minorHAnsi" w:hAnsi="Georgia" w:cstheme="minorHAnsi"/>
                <w:color w:val="000000" w:themeColor="text1"/>
                <w:szCs w:val="22"/>
                <w:lang w:val="en-GB"/>
              </w:rPr>
              <w:t xml:space="preserve">and </w:t>
            </w:r>
            <w:r w:rsidR="00B05DBC" w:rsidRPr="00AC33F3">
              <w:rPr>
                <w:rFonts w:ascii="Georgia" w:eastAsiaTheme="minorHAnsi" w:hAnsi="Georgia" w:cstheme="minorHAnsi"/>
                <w:color w:val="000000" w:themeColor="text1"/>
                <w:szCs w:val="22"/>
                <w:lang w:val="en-GB"/>
              </w:rPr>
              <w:t xml:space="preserve"> additional</w:t>
            </w:r>
            <w:proofErr w:type="gramEnd"/>
            <w:r w:rsidR="00B05DBC" w:rsidRPr="00AC33F3">
              <w:rPr>
                <w:rFonts w:ascii="Georgia" w:eastAsiaTheme="minorHAnsi" w:hAnsi="Georgia" w:cstheme="minorHAnsi"/>
                <w:color w:val="000000" w:themeColor="text1"/>
                <w:szCs w:val="22"/>
                <w:lang w:val="en-GB"/>
              </w:rPr>
              <w:t xml:space="preserve"> effort </w:t>
            </w:r>
            <w:r w:rsidR="007E2F8E" w:rsidRPr="00AC33F3">
              <w:rPr>
                <w:rFonts w:ascii="Georgia" w:eastAsiaTheme="minorHAnsi" w:hAnsi="Georgia" w:cstheme="minorHAnsi"/>
                <w:color w:val="000000" w:themeColor="text1"/>
                <w:szCs w:val="22"/>
                <w:lang w:val="en-GB"/>
              </w:rPr>
              <w:t xml:space="preserve">should be undertaken </w:t>
            </w:r>
            <w:r w:rsidR="00B05DBC" w:rsidRPr="00AC33F3">
              <w:rPr>
                <w:rFonts w:ascii="Georgia" w:eastAsiaTheme="minorHAnsi" w:hAnsi="Georgia" w:cstheme="minorHAnsi"/>
                <w:color w:val="000000" w:themeColor="text1"/>
                <w:szCs w:val="22"/>
                <w:lang w:val="en-GB"/>
              </w:rPr>
              <w:t xml:space="preserve">to support SMEs so the </w:t>
            </w:r>
            <w:r w:rsidR="00B05DBC" w:rsidRPr="00AC33F3">
              <w:rPr>
                <w:rFonts w:ascii="Georgia" w:eastAsiaTheme="minorHAnsi" w:hAnsi="Georgia" w:cstheme="minorHAnsi"/>
                <w:color w:val="000000" w:themeColor="text1"/>
                <w:szCs w:val="22"/>
                <w:lang w:val="en-GB"/>
              </w:rPr>
              <w:lastRenderedPageBreak/>
              <w:t xml:space="preserve">charges they pay correspond to their size and </w:t>
            </w:r>
            <w:r w:rsidR="007E2F8E" w:rsidRPr="00AC33F3">
              <w:rPr>
                <w:rFonts w:ascii="Georgia" w:eastAsiaTheme="minorHAnsi" w:hAnsi="Georgia" w:cstheme="minorHAnsi"/>
                <w:color w:val="000000" w:themeColor="text1"/>
                <w:szCs w:val="22"/>
                <w:lang w:val="en-GB"/>
              </w:rPr>
              <w:t xml:space="preserve">the </w:t>
            </w:r>
            <w:r w:rsidR="00B05DBC" w:rsidRPr="00AC33F3">
              <w:rPr>
                <w:rFonts w:ascii="Georgia" w:eastAsiaTheme="minorHAnsi" w:hAnsi="Georgia" w:cstheme="minorHAnsi"/>
                <w:color w:val="000000" w:themeColor="text1"/>
                <w:szCs w:val="22"/>
                <w:lang w:val="en-GB"/>
              </w:rPr>
              <w:t xml:space="preserve">size of their operations. </w:t>
            </w:r>
          </w:p>
        </w:tc>
      </w:tr>
      <w:tr w:rsidR="00E26200" w:rsidRPr="00AC33F3" w14:paraId="2211E927" w14:textId="77777777" w:rsidTr="005533F1">
        <w:tc>
          <w:tcPr>
            <w:tcW w:w="1015" w:type="dxa"/>
            <w:shd w:val="clear" w:color="auto" w:fill="auto"/>
          </w:tcPr>
          <w:p w14:paraId="6212B5D7" w14:textId="597388AE" w:rsidR="00E26200" w:rsidRPr="00AC33F3" w:rsidRDefault="00E262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8.</w:t>
            </w:r>
          </w:p>
        </w:tc>
        <w:tc>
          <w:tcPr>
            <w:tcW w:w="2824" w:type="dxa"/>
            <w:shd w:val="clear" w:color="auto" w:fill="F6F117"/>
          </w:tcPr>
          <w:p w14:paraId="02D6E4EE" w14:textId="50A8A1D4" w:rsidR="00E26200" w:rsidRPr="00AC33F3" w:rsidRDefault="00B05DBC"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Waste management</w:t>
            </w:r>
          </w:p>
        </w:tc>
        <w:tc>
          <w:tcPr>
            <w:tcW w:w="2203" w:type="dxa"/>
            <w:shd w:val="clear" w:color="auto" w:fill="auto"/>
          </w:tcPr>
          <w:p w14:paraId="0919408D" w14:textId="45467ABA" w:rsidR="00E26200" w:rsidRPr="00AC33F3" w:rsidRDefault="00220BC5" w:rsidP="00E26200">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Waste des</w:t>
            </w:r>
            <w:r w:rsidR="00674CA1" w:rsidRPr="00AC33F3">
              <w:rPr>
                <w:rFonts w:ascii="Georgia" w:hAnsi="Georgia" w:cstheme="minorHAnsi"/>
                <w:b/>
                <w:bCs/>
                <w:i/>
                <w:iCs/>
                <w:color w:val="4E67C8" w:themeColor="accent1"/>
                <w:lang w:val="en-GB"/>
              </w:rPr>
              <w:t>t</w:t>
            </w:r>
            <w:r w:rsidRPr="00AC33F3">
              <w:rPr>
                <w:rFonts w:ascii="Georgia" w:hAnsi="Georgia" w:cstheme="minorHAnsi"/>
                <w:b/>
                <w:bCs/>
                <w:i/>
                <w:iCs/>
                <w:color w:val="4E67C8" w:themeColor="accent1"/>
                <w:lang w:val="en-GB"/>
              </w:rPr>
              <w:t xml:space="preserve">ruction </w:t>
            </w:r>
          </w:p>
        </w:tc>
        <w:tc>
          <w:tcPr>
            <w:tcW w:w="4045" w:type="dxa"/>
            <w:shd w:val="clear" w:color="auto" w:fill="auto"/>
          </w:tcPr>
          <w:p w14:paraId="28CE1CA5" w14:textId="359ED8AD" w:rsidR="00E26200" w:rsidRPr="00AC33F3" w:rsidRDefault="00220BC5" w:rsidP="00FF3D17">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SMEs are not sufficiently involved in the process of waste destruction and do not receive information on how their products that become waste</w:t>
            </w:r>
            <w:r w:rsidR="000C5026" w:rsidRPr="00AC33F3">
              <w:rPr>
                <w:rFonts w:ascii="Georgia" w:hAnsi="Georgia" w:cstheme="minorHAnsi"/>
                <w:color w:val="000000" w:themeColor="text1"/>
                <w:lang w:val="en-GB"/>
              </w:rPr>
              <w:t xml:space="preserve"> are destroyed, especially in case of sensitive or hazard</w:t>
            </w:r>
            <w:r w:rsidR="00D55838" w:rsidRPr="00AC33F3">
              <w:rPr>
                <w:rFonts w:ascii="Georgia" w:hAnsi="Georgia" w:cstheme="minorHAnsi"/>
                <w:color w:val="000000" w:themeColor="text1"/>
                <w:lang w:val="en-GB"/>
              </w:rPr>
              <w:t>ous</w:t>
            </w:r>
            <w:r w:rsidR="000C5026" w:rsidRPr="00AC33F3">
              <w:rPr>
                <w:rFonts w:ascii="Georgia" w:hAnsi="Georgia" w:cstheme="minorHAnsi"/>
                <w:color w:val="000000" w:themeColor="text1"/>
                <w:lang w:val="en-GB"/>
              </w:rPr>
              <w:t xml:space="preserve"> waste. Additionally, regulation on waste treatment can be interpreted in several manners by the competent authorities</w:t>
            </w:r>
            <w:r w:rsidR="00D55838" w:rsidRPr="00AC33F3">
              <w:rPr>
                <w:rFonts w:ascii="Georgia" w:hAnsi="Georgia" w:cstheme="minorHAnsi"/>
                <w:color w:val="000000" w:themeColor="text1"/>
                <w:lang w:val="en-GB"/>
              </w:rPr>
              <w:t>,</w:t>
            </w:r>
            <w:r w:rsidR="000C5026" w:rsidRPr="00AC33F3">
              <w:rPr>
                <w:rFonts w:ascii="Georgia" w:hAnsi="Georgia" w:cstheme="minorHAnsi"/>
                <w:color w:val="000000" w:themeColor="text1"/>
                <w:lang w:val="en-GB"/>
              </w:rPr>
              <w:t xml:space="preserve"> which creates uncertainty </w:t>
            </w:r>
            <w:r w:rsidR="00D55838" w:rsidRPr="00AC33F3">
              <w:rPr>
                <w:rFonts w:ascii="Georgia" w:hAnsi="Georgia" w:cstheme="minorHAnsi"/>
                <w:color w:val="000000" w:themeColor="text1"/>
                <w:lang w:val="en-GB"/>
              </w:rPr>
              <w:t>for</w:t>
            </w:r>
            <w:r w:rsidR="000C5026" w:rsidRPr="00AC33F3">
              <w:rPr>
                <w:rFonts w:ascii="Georgia" w:hAnsi="Georgia" w:cstheme="minorHAnsi"/>
                <w:color w:val="000000" w:themeColor="text1"/>
                <w:lang w:val="en-GB"/>
              </w:rPr>
              <w:t xml:space="preserve"> doing business.</w:t>
            </w:r>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Uredba</w:t>
            </w:r>
            <w:proofErr w:type="spellEnd"/>
            <w:r w:rsidR="00E26200" w:rsidRPr="00AC33F3">
              <w:rPr>
                <w:rFonts w:ascii="Georgia" w:hAnsi="Georgia" w:cstheme="minorHAnsi"/>
                <w:color w:val="000000" w:themeColor="text1"/>
                <w:lang w:val="en-GB"/>
              </w:rPr>
              <w:t xml:space="preserve"> o </w:t>
            </w:r>
            <w:proofErr w:type="spellStart"/>
            <w:r w:rsidR="00E26200" w:rsidRPr="00AC33F3">
              <w:rPr>
                <w:rFonts w:ascii="Georgia" w:hAnsi="Georgia" w:cstheme="minorHAnsi"/>
                <w:color w:val="000000" w:themeColor="text1"/>
                <w:lang w:val="en-GB"/>
              </w:rPr>
              <w:t>otpadu</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ima</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dvojaka</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tumačenja</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od</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strane</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nadležnih</w:t>
            </w:r>
            <w:proofErr w:type="spellEnd"/>
            <w:r w:rsidR="00E26200" w:rsidRPr="00AC33F3">
              <w:rPr>
                <w:rFonts w:ascii="Georgia" w:hAnsi="Georgia" w:cstheme="minorHAnsi"/>
                <w:color w:val="000000" w:themeColor="text1"/>
                <w:lang w:val="en-GB"/>
              </w:rPr>
              <w:t xml:space="preserve"> </w:t>
            </w:r>
            <w:proofErr w:type="spellStart"/>
            <w:r w:rsidR="00E26200" w:rsidRPr="00AC33F3">
              <w:rPr>
                <w:rFonts w:ascii="Georgia" w:hAnsi="Georgia" w:cstheme="minorHAnsi"/>
                <w:color w:val="000000" w:themeColor="text1"/>
                <w:lang w:val="en-GB"/>
              </w:rPr>
              <w:t>službi</w:t>
            </w:r>
            <w:proofErr w:type="spellEnd"/>
            <w:r w:rsidR="00E26200" w:rsidRPr="00AC33F3">
              <w:rPr>
                <w:rFonts w:ascii="Georgia" w:hAnsi="Georgia" w:cstheme="minorHAnsi"/>
                <w:color w:val="000000" w:themeColor="text1"/>
                <w:lang w:val="en-GB"/>
              </w:rPr>
              <w:t xml:space="preserve">. </w:t>
            </w:r>
            <w:r w:rsidR="00FF3D17" w:rsidRPr="00AC33F3">
              <w:rPr>
                <w:rFonts w:ascii="Georgia" w:hAnsi="Georgia" w:cstheme="minorHAnsi"/>
                <w:color w:val="000000" w:themeColor="text1"/>
                <w:lang w:val="en-GB"/>
              </w:rPr>
              <w:t xml:space="preserve">The SMEs are of the opinion that it is necessary to modernise the waste management </w:t>
            </w:r>
            <w:proofErr w:type="gramStart"/>
            <w:r w:rsidR="00FF3D17" w:rsidRPr="00AC33F3">
              <w:rPr>
                <w:rFonts w:ascii="Georgia" w:hAnsi="Georgia" w:cstheme="minorHAnsi"/>
                <w:color w:val="000000" w:themeColor="text1"/>
                <w:lang w:val="en-GB"/>
              </w:rPr>
              <w:t>regulations  in</w:t>
            </w:r>
            <w:proofErr w:type="gramEnd"/>
            <w:r w:rsidR="00FF3D17" w:rsidRPr="00AC33F3">
              <w:rPr>
                <w:rFonts w:ascii="Georgia" w:hAnsi="Georgia" w:cstheme="minorHAnsi"/>
                <w:color w:val="000000" w:themeColor="text1"/>
                <w:lang w:val="en-GB"/>
              </w:rPr>
              <w:t xml:space="preserve"> accordance to contemporary and new products and production processes.</w:t>
            </w:r>
            <w:r w:rsidR="00E26200" w:rsidRPr="00AC33F3">
              <w:rPr>
                <w:rFonts w:ascii="Georgia" w:hAnsi="Georgia" w:cstheme="minorHAnsi"/>
                <w:color w:val="000000" w:themeColor="text1"/>
                <w:lang w:val="en-GB"/>
              </w:rPr>
              <w:t xml:space="preserve"> </w:t>
            </w:r>
          </w:p>
        </w:tc>
        <w:tc>
          <w:tcPr>
            <w:tcW w:w="2863" w:type="dxa"/>
            <w:shd w:val="clear" w:color="auto" w:fill="auto"/>
          </w:tcPr>
          <w:p w14:paraId="16512B4B" w14:textId="29EB2A75" w:rsidR="00F907BC" w:rsidRPr="00AC33F3" w:rsidRDefault="000C502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Amend existing regulation in the area so </w:t>
            </w:r>
            <w:r w:rsidR="00FF3D17" w:rsidRPr="00AC33F3">
              <w:rPr>
                <w:rFonts w:ascii="Georgia" w:hAnsi="Georgia" w:cstheme="minorHAnsi"/>
                <w:color w:val="000000" w:themeColor="text1"/>
                <w:lang w:val="en-GB"/>
              </w:rPr>
              <w:t>it</w:t>
            </w:r>
            <w:r w:rsidRPr="00AC33F3">
              <w:rPr>
                <w:rFonts w:ascii="Georgia" w:hAnsi="Georgia" w:cstheme="minorHAnsi"/>
                <w:color w:val="000000" w:themeColor="text1"/>
                <w:lang w:val="en-GB"/>
              </w:rPr>
              <w:t xml:space="preserve"> </w:t>
            </w:r>
            <w:r w:rsidR="00F907BC" w:rsidRPr="00AC33F3">
              <w:rPr>
                <w:rFonts w:ascii="Georgia" w:hAnsi="Georgia" w:cstheme="minorHAnsi"/>
                <w:color w:val="000000" w:themeColor="text1"/>
                <w:lang w:val="en-GB"/>
              </w:rPr>
              <w:t>correspond</w:t>
            </w:r>
            <w:r w:rsidR="00FF3D17" w:rsidRPr="00AC33F3">
              <w:rPr>
                <w:rFonts w:ascii="Georgia" w:hAnsi="Georgia" w:cstheme="minorHAnsi"/>
                <w:color w:val="000000" w:themeColor="text1"/>
                <w:lang w:val="en-GB"/>
              </w:rPr>
              <w:t>s</w:t>
            </w:r>
            <w:r w:rsidR="00F907BC" w:rsidRPr="00AC33F3">
              <w:rPr>
                <w:rFonts w:ascii="Georgia" w:hAnsi="Georgia" w:cstheme="minorHAnsi"/>
                <w:color w:val="000000" w:themeColor="text1"/>
                <w:lang w:val="en-GB"/>
              </w:rPr>
              <w:t xml:space="preserve"> to new developments and new products and processes. </w:t>
            </w:r>
          </w:p>
          <w:p w14:paraId="569C4CD2" w14:textId="7D04F24F" w:rsidR="00674CA1" w:rsidRPr="00AC33F3" w:rsidRDefault="00F907BC"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Include SMEs in the processes for monitoring secure </w:t>
            </w:r>
            <w:r w:rsidR="00674CA1" w:rsidRPr="00AC33F3">
              <w:rPr>
                <w:rFonts w:ascii="Georgia" w:hAnsi="Georgia" w:cstheme="minorHAnsi"/>
                <w:color w:val="000000" w:themeColor="text1"/>
                <w:lang w:val="en-GB"/>
              </w:rPr>
              <w:t xml:space="preserve">waste management and </w:t>
            </w:r>
            <w:r w:rsidR="00FF3D17" w:rsidRPr="00AC33F3">
              <w:rPr>
                <w:rFonts w:ascii="Georgia" w:hAnsi="Georgia" w:cstheme="minorHAnsi"/>
                <w:color w:val="000000" w:themeColor="text1"/>
                <w:lang w:val="en-GB"/>
              </w:rPr>
              <w:t xml:space="preserve">its </w:t>
            </w:r>
            <w:r w:rsidR="00674CA1" w:rsidRPr="00AC33F3">
              <w:rPr>
                <w:rFonts w:ascii="Georgia" w:hAnsi="Georgia" w:cstheme="minorHAnsi"/>
                <w:color w:val="000000" w:themeColor="text1"/>
                <w:lang w:val="en-GB"/>
              </w:rPr>
              <w:t xml:space="preserve">destruction. </w:t>
            </w:r>
          </w:p>
          <w:p w14:paraId="062DB1FD" w14:textId="252123CB" w:rsidR="00E26200" w:rsidRPr="00AC33F3" w:rsidRDefault="00674CA1" w:rsidP="00AC33F3">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Examine the possibility for subsidies/incentives to those SMEs that act responsibl</w:t>
            </w:r>
            <w:r w:rsidR="00FF3D17" w:rsidRPr="00AC33F3">
              <w:rPr>
                <w:rFonts w:ascii="Georgia" w:hAnsi="Georgia" w:cstheme="minorHAnsi"/>
                <w:color w:val="000000" w:themeColor="text1"/>
                <w:lang w:val="en-GB"/>
              </w:rPr>
              <w:t>y</w:t>
            </w:r>
            <w:r w:rsidRPr="00AC33F3">
              <w:rPr>
                <w:rFonts w:ascii="Georgia" w:hAnsi="Georgia" w:cstheme="minorHAnsi"/>
                <w:color w:val="000000" w:themeColor="text1"/>
                <w:lang w:val="en-GB"/>
              </w:rPr>
              <w:t xml:space="preserve"> and participate and </w:t>
            </w:r>
            <w:r w:rsidR="005533F1" w:rsidRPr="00AC33F3">
              <w:rPr>
                <w:rFonts w:ascii="Georgia" w:hAnsi="Georgia" w:cstheme="minorHAnsi"/>
                <w:color w:val="000000" w:themeColor="text1"/>
                <w:lang w:val="en-GB"/>
              </w:rPr>
              <w:t xml:space="preserve">manage waste in </w:t>
            </w:r>
            <w:r w:rsidR="00FF3D17" w:rsidRPr="00AC33F3">
              <w:rPr>
                <w:rFonts w:ascii="Georgia" w:hAnsi="Georgia" w:cstheme="minorHAnsi"/>
                <w:color w:val="000000" w:themeColor="text1"/>
                <w:lang w:val="en-GB"/>
              </w:rPr>
              <w:t xml:space="preserve">a </w:t>
            </w:r>
            <w:r w:rsidR="005533F1" w:rsidRPr="00AC33F3">
              <w:rPr>
                <w:rFonts w:ascii="Georgia" w:hAnsi="Georgia" w:cstheme="minorHAnsi"/>
                <w:color w:val="000000" w:themeColor="text1"/>
                <w:lang w:val="en-GB"/>
              </w:rPr>
              <w:t xml:space="preserve">safe and </w:t>
            </w:r>
            <w:r w:rsidR="00FF3D17" w:rsidRPr="00AC33F3">
              <w:rPr>
                <w:rFonts w:ascii="Georgia" w:hAnsi="Georgia" w:cstheme="minorHAnsi"/>
                <w:color w:val="000000" w:themeColor="text1"/>
                <w:lang w:val="en-GB"/>
              </w:rPr>
              <w:t xml:space="preserve">legally </w:t>
            </w:r>
            <w:r w:rsidR="005533F1" w:rsidRPr="00AC33F3">
              <w:rPr>
                <w:rFonts w:ascii="Georgia" w:hAnsi="Georgia" w:cstheme="minorHAnsi"/>
                <w:color w:val="000000" w:themeColor="text1"/>
                <w:lang w:val="en-GB"/>
              </w:rPr>
              <w:t xml:space="preserve">prescribed manner. </w:t>
            </w:r>
          </w:p>
        </w:tc>
      </w:tr>
      <w:tr w:rsidR="00E26200" w:rsidRPr="00AC33F3" w14:paraId="4FBE2696" w14:textId="77777777" w:rsidTr="005F426B">
        <w:tc>
          <w:tcPr>
            <w:tcW w:w="1015" w:type="dxa"/>
            <w:shd w:val="clear" w:color="auto" w:fill="auto"/>
          </w:tcPr>
          <w:p w14:paraId="39B32CDD" w14:textId="5A4B23BA" w:rsidR="00E26200" w:rsidRPr="00AC33F3" w:rsidRDefault="00E262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9.</w:t>
            </w:r>
          </w:p>
        </w:tc>
        <w:tc>
          <w:tcPr>
            <w:tcW w:w="2824" w:type="dxa"/>
            <w:shd w:val="clear" w:color="auto" w:fill="F6F117"/>
          </w:tcPr>
          <w:p w14:paraId="29CCE2D1" w14:textId="799084F0" w:rsidR="00E26200" w:rsidRPr="00AC33F3" w:rsidRDefault="005533F1"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Customs procedure</w:t>
            </w:r>
            <w:r w:rsidR="00E26200" w:rsidRPr="00AC33F3">
              <w:rPr>
                <w:rFonts w:ascii="Georgia" w:hAnsi="Georgia" w:cstheme="minorHAnsi"/>
                <w:b/>
                <w:bCs/>
                <w:color w:val="000000" w:themeColor="text1"/>
                <w:lang w:val="en-GB"/>
              </w:rPr>
              <w:t xml:space="preserve">  </w:t>
            </w:r>
          </w:p>
        </w:tc>
        <w:tc>
          <w:tcPr>
            <w:tcW w:w="2203" w:type="dxa"/>
            <w:shd w:val="clear" w:color="auto" w:fill="auto"/>
          </w:tcPr>
          <w:p w14:paraId="34263F2C" w14:textId="629B2F5F" w:rsidR="00E26200" w:rsidRPr="00AC33F3" w:rsidRDefault="005533F1" w:rsidP="00E26200">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Regulation and archive</w:t>
            </w:r>
            <w:r w:rsidR="00E26200" w:rsidRPr="00AC33F3">
              <w:rPr>
                <w:rFonts w:ascii="Georgia" w:hAnsi="Georgia" w:cstheme="minorHAnsi"/>
                <w:b/>
                <w:bCs/>
                <w:i/>
                <w:iCs/>
                <w:color w:val="4E67C8" w:themeColor="accent1"/>
                <w:lang w:val="en-GB"/>
              </w:rPr>
              <w:t xml:space="preserve"> </w:t>
            </w:r>
          </w:p>
        </w:tc>
        <w:tc>
          <w:tcPr>
            <w:tcW w:w="4045" w:type="dxa"/>
            <w:shd w:val="clear" w:color="auto" w:fill="auto"/>
          </w:tcPr>
          <w:p w14:paraId="4BEC673E" w14:textId="2FF826C2" w:rsidR="00E26200" w:rsidRPr="00AC33F3" w:rsidRDefault="00624873"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Even</w:t>
            </w:r>
            <w:r w:rsidR="00FF3D17" w:rsidRPr="00AC33F3">
              <w:rPr>
                <w:rFonts w:ascii="Georgia" w:hAnsi="Georgia" w:cstheme="minorHAnsi"/>
                <w:color w:val="000000" w:themeColor="text1"/>
                <w:lang w:val="en-GB"/>
              </w:rPr>
              <w:t xml:space="preserve"> </w:t>
            </w:r>
            <w:r w:rsidRPr="00AC33F3">
              <w:rPr>
                <w:rFonts w:ascii="Georgia" w:hAnsi="Georgia" w:cstheme="minorHAnsi"/>
                <w:color w:val="000000" w:themeColor="text1"/>
                <w:lang w:val="en-GB"/>
              </w:rPr>
              <w:t xml:space="preserve">though the procedures are </w:t>
            </w:r>
            <w:r w:rsidR="00563C81" w:rsidRPr="00AC33F3">
              <w:rPr>
                <w:rFonts w:ascii="Georgia" w:hAnsi="Georgia" w:cstheme="minorHAnsi"/>
                <w:color w:val="000000" w:themeColor="text1"/>
                <w:lang w:val="en-GB"/>
              </w:rPr>
              <w:t>improved, they need to be furthered simplified. SMEs exporters are additionally burdened with cust</w:t>
            </w:r>
            <w:r w:rsidR="00FF3D17" w:rsidRPr="00AC33F3">
              <w:rPr>
                <w:rFonts w:ascii="Georgia" w:hAnsi="Georgia" w:cstheme="minorHAnsi"/>
                <w:color w:val="000000" w:themeColor="text1"/>
                <w:lang w:val="en-GB"/>
              </w:rPr>
              <w:t>o</w:t>
            </w:r>
            <w:r w:rsidR="00563C81" w:rsidRPr="00AC33F3">
              <w:rPr>
                <w:rFonts w:ascii="Georgia" w:hAnsi="Georgia" w:cstheme="minorHAnsi"/>
                <w:color w:val="000000" w:themeColor="text1"/>
                <w:lang w:val="en-GB"/>
              </w:rPr>
              <w:t xml:space="preserve">ms </w:t>
            </w:r>
            <w:r w:rsidR="00563C81" w:rsidRPr="00AC33F3">
              <w:rPr>
                <w:rFonts w:ascii="Georgia" w:hAnsi="Georgia" w:cstheme="minorHAnsi"/>
                <w:color w:val="000000" w:themeColor="text1"/>
                <w:lang w:val="en-GB"/>
              </w:rPr>
              <w:lastRenderedPageBreak/>
              <w:t>regulation</w:t>
            </w:r>
            <w:r w:rsidR="00FF3D17" w:rsidRPr="00AC33F3">
              <w:rPr>
                <w:rFonts w:ascii="Georgia" w:hAnsi="Georgia" w:cstheme="minorHAnsi"/>
                <w:color w:val="000000" w:themeColor="text1"/>
                <w:lang w:val="en-GB"/>
              </w:rPr>
              <w:t>s</w:t>
            </w:r>
            <w:r w:rsidR="00563C81" w:rsidRPr="00AC33F3">
              <w:rPr>
                <w:rFonts w:ascii="Georgia" w:hAnsi="Georgia" w:cstheme="minorHAnsi"/>
                <w:color w:val="000000" w:themeColor="text1"/>
                <w:lang w:val="en-GB"/>
              </w:rPr>
              <w:t>, including archiv</w:t>
            </w:r>
            <w:r w:rsidR="00FF3D17" w:rsidRPr="00AC33F3">
              <w:rPr>
                <w:rFonts w:ascii="Georgia" w:hAnsi="Georgia" w:cstheme="minorHAnsi"/>
                <w:color w:val="000000" w:themeColor="text1"/>
                <w:lang w:val="en-GB"/>
              </w:rPr>
              <w:t>ing</w:t>
            </w:r>
            <w:r w:rsidR="00563C81" w:rsidRPr="00AC33F3">
              <w:rPr>
                <w:rFonts w:ascii="Georgia" w:hAnsi="Georgia" w:cstheme="minorHAnsi"/>
                <w:color w:val="000000" w:themeColor="text1"/>
                <w:lang w:val="en-GB"/>
              </w:rPr>
              <w:t>. Even though they export same goods on a daily base, they are required to provide and fill</w:t>
            </w:r>
            <w:r w:rsidR="00FF3D17" w:rsidRPr="00AC33F3">
              <w:rPr>
                <w:rFonts w:ascii="Georgia" w:hAnsi="Georgia" w:cstheme="minorHAnsi"/>
                <w:color w:val="000000" w:themeColor="text1"/>
                <w:lang w:val="en-GB"/>
              </w:rPr>
              <w:t>-in</w:t>
            </w:r>
            <w:r w:rsidR="00563C81" w:rsidRPr="00AC33F3">
              <w:rPr>
                <w:rFonts w:ascii="Georgia" w:hAnsi="Georgia" w:cstheme="minorHAnsi"/>
                <w:color w:val="000000" w:themeColor="text1"/>
                <w:lang w:val="en-GB"/>
              </w:rPr>
              <w:t xml:space="preserve"> </w:t>
            </w:r>
            <w:r w:rsidR="00FB217E" w:rsidRPr="00AC33F3">
              <w:rPr>
                <w:rFonts w:ascii="Georgia" w:hAnsi="Georgia" w:cstheme="minorHAnsi"/>
                <w:color w:val="000000" w:themeColor="text1"/>
                <w:lang w:val="en-GB"/>
              </w:rPr>
              <w:t xml:space="preserve">identical documentation for same products every day. This additionally has implications on archiving as </w:t>
            </w:r>
            <w:r w:rsidR="00FF3D17" w:rsidRPr="00AC33F3">
              <w:rPr>
                <w:rFonts w:ascii="Georgia" w:hAnsi="Georgia" w:cstheme="minorHAnsi"/>
                <w:color w:val="000000" w:themeColor="text1"/>
                <w:lang w:val="en-GB"/>
              </w:rPr>
              <w:t xml:space="preserve">it </w:t>
            </w:r>
            <w:r w:rsidR="00053EF6" w:rsidRPr="00AC33F3">
              <w:rPr>
                <w:rFonts w:ascii="Georgia" w:hAnsi="Georgia" w:cstheme="minorHAnsi"/>
                <w:color w:val="000000" w:themeColor="text1"/>
                <w:lang w:val="en-GB"/>
              </w:rPr>
              <w:t>produces additional</w:t>
            </w:r>
            <w:r w:rsidR="00FF3D17" w:rsidRPr="00AC33F3">
              <w:rPr>
                <w:rFonts w:ascii="Georgia" w:hAnsi="Georgia" w:cstheme="minorHAnsi"/>
                <w:color w:val="000000" w:themeColor="text1"/>
                <w:lang w:val="en-GB"/>
              </w:rPr>
              <w:t xml:space="preserve"> paper</w:t>
            </w:r>
            <w:r w:rsidR="00053EF6" w:rsidRPr="00AC33F3">
              <w:rPr>
                <w:rFonts w:ascii="Georgia" w:hAnsi="Georgia" w:cstheme="minorHAnsi"/>
                <w:color w:val="000000" w:themeColor="text1"/>
                <w:lang w:val="en-GB"/>
              </w:rPr>
              <w:t xml:space="preserve"> archive documentation. </w:t>
            </w:r>
          </w:p>
          <w:p w14:paraId="60E4DF12" w14:textId="5DF3AD34" w:rsidR="00E26200" w:rsidRPr="00AC33F3" w:rsidRDefault="00053EF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Cust</w:t>
            </w:r>
            <w:r w:rsidR="00FF3D17" w:rsidRPr="00AC33F3">
              <w:rPr>
                <w:rFonts w:ascii="Georgia" w:hAnsi="Georgia" w:cstheme="minorHAnsi"/>
                <w:color w:val="000000" w:themeColor="text1"/>
                <w:lang w:val="en-GB"/>
              </w:rPr>
              <w:t>o</w:t>
            </w:r>
            <w:r w:rsidRPr="00AC33F3">
              <w:rPr>
                <w:rFonts w:ascii="Georgia" w:hAnsi="Georgia" w:cstheme="minorHAnsi"/>
                <w:color w:val="000000" w:themeColor="text1"/>
                <w:lang w:val="en-GB"/>
              </w:rPr>
              <w:t xml:space="preserve">ms electronic programmes are outdated and </w:t>
            </w:r>
            <w:r w:rsidR="00FF3D17" w:rsidRPr="00AC33F3">
              <w:rPr>
                <w:rFonts w:ascii="Georgia" w:hAnsi="Georgia" w:cstheme="minorHAnsi"/>
                <w:color w:val="000000" w:themeColor="text1"/>
                <w:lang w:val="en-GB"/>
              </w:rPr>
              <w:t xml:space="preserve">are </w:t>
            </w:r>
            <w:r w:rsidRPr="00AC33F3">
              <w:rPr>
                <w:rFonts w:ascii="Georgia" w:hAnsi="Georgia" w:cstheme="minorHAnsi"/>
                <w:color w:val="000000" w:themeColor="text1"/>
                <w:lang w:val="en-GB"/>
              </w:rPr>
              <w:t>not compatible with</w:t>
            </w:r>
            <w:r w:rsidR="00FF3D17" w:rsidRPr="00AC33F3">
              <w:rPr>
                <w:rFonts w:ascii="Georgia" w:hAnsi="Georgia" w:cstheme="minorHAnsi"/>
                <w:color w:val="000000" w:themeColor="text1"/>
                <w:lang w:val="en-GB"/>
              </w:rPr>
              <w:t xml:space="preserve"> the</w:t>
            </w:r>
            <w:r w:rsidRPr="00AC33F3">
              <w:rPr>
                <w:rFonts w:ascii="Georgia" w:hAnsi="Georgia" w:cstheme="minorHAnsi"/>
                <w:color w:val="000000" w:themeColor="text1"/>
                <w:lang w:val="en-GB"/>
              </w:rPr>
              <w:t xml:space="preserve"> current e-Government and e-administration. </w:t>
            </w:r>
          </w:p>
          <w:p w14:paraId="43E953CB" w14:textId="77777777" w:rsidR="0017131E" w:rsidRPr="00AC33F3" w:rsidRDefault="00053EF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Also, </w:t>
            </w:r>
            <w:r w:rsidR="00541E24" w:rsidRPr="00AC33F3">
              <w:rPr>
                <w:rFonts w:ascii="Georgia" w:hAnsi="Georgia" w:cstheme="minorHAnsi"/>
                <w:color w:val="000000" w:themeColor="text1"/>
                <w:lang w:val="en-GB"/>
              </w:rPr>
              <w:t xml:space="preserve">for some products, tariffs are not adequate or do not even exist, which complicates procedures for SMEs that import or export goods. </w:t>
            </w:r>
          </w:p>
          <w:p w14:paraId="23CEF21C" w14:textId="68487DBA" w:rsidR="00053EF6" w:rsidRPr="00AC33F3" w:rsidRDefault="0017131E"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Customs still ask for data that are not available or necessary for some types of the products, while additional testing and certification of products makes </w:t>
            </w:r>
            <w:r w:rsidR="00FF3D17"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final product more expensive. </w:t>
            </w:r>
          </w:p>
          <w:p w14:paraId="3A524D42" w14:textId="69DD91FE" w:rsidR="003C5F36" w:rsidRPr="00AC33F3" w:rsidRDefault="003C5F3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As of January 1</w:t>
            </w:r>
            <w:r w:rsidRPr="00AC33F3">
              <w:rPr>
                <w:rFonts w:ascii="Georgia" w:hAnsi="Georgia" w:cstheme="minorHAnsi"/>
                <w:color w:val="000000" w:themeColor="text1"/>
                <w:vertAlign w:val="superscript"/>
                <w:lang w:val="en-GB"/>
              </w:rPr>
              <w:t>st</w:t>
            </w:r>
            <w:r w:rsidRPr="00AC33F3">
              <w:rPr>
                <w:rFonts w:ascii="Georgia" w:hAnsi="Georgia" w:cstheme="minorHAnsi"/>
                <w:color w:val="000000" w:themeColor="text1"/>
                <w:lang w:val="en-GB"/>
              </w:rPr>
              <w:t xml:space="preserve">, </w:t>
            </w:r>
            <w:r w:rsidR="00FF3D17" w:rsidRPr="00AC33F3">
              <w:rPr>
                <w:rFonts w:ascii="Georgia" w:hAnsi="Georgia" w:cstheme="minorHAnsi"/>
                <w:color w:val="000000" w:themeColor="text1"/>
                <w:lang w:val="en-GB"/>
              </w:rPr>
              <w:t xml:space="preserve">2023, the </w:t>
            </w:r>
            <w:r w:rsidRPr="00AC33F3">
              <w:rPr>
                <w:rFonts w:ascii="Georgia" w:hAnsi="Georgia" w:cstheme="minorHAnsi"/>
                <w:color w:val="000000" w:themeColor="text1"/>
                <w:lang w:val="en-GB"/>
              </w:rPr>
              <w:t xml:space="preserve">procedure is simplified as the new software programme was introduced and everything is performed electronically. So far, this does work. However, complications are raised when </w:t>
            </w:r>
            <w:r w:rsidR="005D2C50" w:rsidRPr="00AC33F3">
              <w:rPr>
                <w:rFonts w:ascii="Georgia" w:hAnsi="Georgia" w:cstheme="minorHAnsi"/>
                <w:color w:val="000000" w:themeColor="text1"/>
                <w:lang w:val="en-GB"/>
              </w:rPr>
              <w:t xml:space="preserve">exported goods need to be re-imported to Serbia due to malfunction </w:t>
            </w:r>
            <w:r w:rsidR="00332238" w:rsidRPr="00AC33F3">
              <w:rPr>
                <w:rFonts w:ascii="Georgia" w:hAnsi="Georgia" w:cstheme="minorHAnsi"/>
                <w:color w:val="000000" w:themeColor="text1"/>
                <w:lang w:val="en-GB"/>
              </w:rPr>
              <w:t xml:space="preserve">or some other reasons. In that case, procedures are long and costly. </w:t>
            </w:r>
          </w:p>
        </w:tc>
        <w:tc>
          <w:tcPr>
            <w:tcW w:w="2863" w:type="dxa"/>
          </w:tcPr>
          <w:p w14:paraId="394B12C7" w14:textId="400C409B" w:rsidR="00E26200" w:rsidRPr="00AC33F3" w:rsidRDefault="0017131E"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Adjust cust</w:t>
            </w:r>
            <w:r w:rsidR="00FF3D17" w:rsidRPr="00AC33F3">
              <w:rPr>
                <w:rFonts w:ascii="Georgia" w:hAnsi="Georgia" w:cstheme="minorHAnsi"/>
                <w:color w:val="000000" w:themeColor="text1"/>
                <w:lang w:val="en-GB"/>
              </w:rPr>
              <w:t>o</w:t>
            </w:r>
            <w:r w:rsidRPr="00AC33F3">
              <w:rPr>
                <w:rFonts w:ascii="Georgia" w:hAnsi="Georgia" w:cstheme="minorHAnsi"/>
                <w:color w:val="000000" w:themeColor="text1"/>
                <w:lang w:val="en-GB"/>
              </w:rPr>
              <w:t>ms regulation</w:t>
            </w:r>
            <w:r w:rsidR="00FF3D17"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for exporting to correspond</w:t>
            </w:r>
            <w:r w:rsidR="00FF3D17" w:rsidRPr="00AC33F3">
              <w:rPr>
                <w:rFonts w:ascii="Georgia" w:hAnsi="Georgia" w:cstheme="minorHAnsi"/>
                <w:color w:val="000000" w:themeColor="text1"/>
                <w:lang w:val="en-GB"/>
              </w:rPr>
              <w:t xml:space="preserve"> to the</w:t>
            </w:r>
            <w:r w:rsidRPr="00AC33F3">
              <w:rPr>
                <w:rFonts w:ascii="Georgia" w:hAnsi="Georgia" w:cstheme="minorHAnsi"/>
                <w:color w:val="000000" w:themeColor="text1"/>
                <w:lang w:val="en-GB"/>
              </w:rPr>
              <w:t xml:space="preserve"> </w:t>
            </w:r>
            <w:r w:rsidR="00B93726" w:rsidRPr="00AC33F3">
              <w:rPr>
                <w:rFonts w:ascii="Georgia" w:hAnsi="Georgia" w:cstheme="minorHAnsi"/>
                <w:color w:val="000000" w:themeColor="text1"/>
                <w:lang w:val="en-GB"/>
              </w:rPr>
              <w:t xml:space="preserve">quick business processes and update their </w:t>
            </w:r>
            <w:proofErr w:type="spellStart"/>
            <w:r w:rsidR="00B93726" w:rsidRPr="00AC33F3">
              <w:rPr>
                <w:rFonts w:ascii="Georgia" w:hAnsi="Georgia" w:cstheme="minorHAnsi"/>
                <w:color w:val="000000" w:themeColor="text1"/>
                <w:lang w:val="en-GB"/>
              </w:rPr>
              <w:lastRenderedPageBreak/>
              <w:t>softwares</w:t>
            </w:r>
            <w:proofErr w:type="spellEnd"/>
            <w:r w:rsidR="00B93726" w:rsidRPr="00AC33F3">
              <w:rPr>
                <w:rFonts w:ascii="Georgia" w:hAnsi="Georgia" w:cstheme="minorHAnsi"/>
                <w:color w:val="000000" w:themeColor="text1"/>
                <w:lang w:val="en-GB"/>
              </w:rPr>
              <w:t xml:space="preserve"> to correspond with the existing e-Government systems. </w:t>
            </w:r>
          </w:p>
          <w:p w14:paraId="09CD1CB3" w14:textId="18BC0744" w:rsidR="00B93726" w:rsidRPr="00AC33F3" w:rsidRDefault="005B22B9"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Harmonize customs regulation</w:t>
            </w:r>
            <w:r w:rsidR="00FF3D17"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with the proposed umbrella Law on accounting. </w:t>
            </w:r>
          </w:p>
          <w:p w14:paraId="026AA164" w14:textId="77777777" w:rsidR="00E26200" w:rsidRPr="00AC33F3" w:rsidRDefault="00E26200" w:rsidP="005B22B9">
            <w:pPr>
              <w:spacing w:after="160"/>
              <w:jc w:val="both"/>
              <w:rPr>
                <w:rFonts w:ascii="Georgia" w:hAnsi="Georgia" w:cstheme="minorHAnsi"/>
                <w:color w:val="000000" w:themeColor="text1"/>
                <w:lang w:val="en-GB"/>
              </w:rPr>
            </w:pPr>
          </w:p>
        </w:tc>
      </w:tr>
      <w:tr w:rsidR="00E26200" w:rsidRPr="00AC33F3" w14:paraId="04B3807C" w14:textId="77777777" w:rsidTr="005F426B">
        <w:tc>
          <w:tcPr>
            <w:tcW w:w="1015" w:type="dxa"/>
            <w:shd w:val="clear" w:color="auto" w:fill="auto"/>
          </w:tcPr>
          <w:p w14:paraId="60CFEDB1" w14:textId="0EBD52BA" w:rsidR="00E26200" w:rsidRPr="00AC33F3" w:rsidRDefault="00E262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1</w:t>
            </w:r>
            <w:r w:rsidR="005C6566" w:rsidRPr="00AC33F3">
              <w:rPr>
                <w:rFonts w:ascii="Georgia" w:hAnsi="Georgia" w:cstheme="minorHAnsi"/>
                <w:b/>
                <w:bCs/>
                <w:color w:val="000000" w:themeColor="text1"/>
                <w:lang w:val="en-GB"/>
              </w:rPr>
              <w:t>0</w:t>
            </w:r>
            <w:r w:rsidRPr="00AC33F3">
              <w:rPr>
                <w:rFonts w:ascii="Georgia" w:hAnsi="Georgia" w:cstheme="minorHAnsi"/>
                <w:b/>
                <w:bCs/>
                <w:color w:val="000000" w:themeColor="text1"/>
                <w:lang w:val="en-GB"/>
              </w:rPr>
              <w:t>.</w:t>
            </w:r>
          </w:p>
        </w:tc>
        <w:tc>
          <w:tcPr>
            <w:tcW w:w="2824" w:type="dxa"/>
            <w:shd w:val="clear" w:color="auto" w:fill="F6F117"/>
          </w:tcPr>
          <w:p w14:paraId="23DE7C10" w14:textId="16B41658" w:rsidR="00E26200" w:rsidRPr="00AC33F3" w:rsidRDefault="005B22B9"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Taxes</w:t>
            </w:r>
          </w:p>
        </w:tc>
        <w:tc>
          <w:tcPr>
            <w:tcW w:w="2203" w:type="dxa"/>
            <w:shd w:val="clear" w:color="auto" w:fill="auto"/>
          </w:tcPr>
          <w:p w14:paraId="294A46B5" w14:textId="7D99474D" w:rsidR="00E26200" w:rsidRPr="00AC33F3" w:rsidRDefault="005B22B9" w:rsidP="00E26200">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 xml:space="preserve">Paying of taxes and contributions </w:t>
            </w:r>
            <w:r w:rsidR="00E26200" w:rsidRPr="00AC33F3">
              <w:rPr>
                <w:rFonts w:ascii="Georgia" w:hAnsi="Georgia" w:cstheme="minorHAnsi"/>
                <w:b/>
                <w:bCs/>
                <w:i/>
                <w:iCs/>
                <w:color w:val="4E67C8" w:themeColor="accent1"/>
                <w:lang w:val="en-GB"/>
              </w:rPr>
              <w:t xml:space="preserve"> </w:t>
            </w:r>
          </w:p>
        </w:tc>
        <w:tc>
          <w:tcPr>
            <w:tcW w:w="4045" w:type="dxa"/>
            <w:shd w:val="clear" w:color="auto" w:fill="auto"/>
          </w:tcPr>
          <w:p w14:paraId="00B73741" w14:textId="0AF9315F" w:rsidR="00E26200" w:rsidRPr="00AC33F3" w:rsidRDefault="0016186E"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Ltd</w:t>
            </w:r>
            <w:r w:rsidR="007321AF" w:rsidRPr="00AC33F3">
              <w:rPr>
                <w:rFonts w:ascii="Georgia" w:hAnsi="Georgia" w:cstheme="minorHAnsi"/>
                <w:color w:val="000000" w:themeColor="text1"/>
                <w:lang w:val="en-GB"/>
              </w:rPr>
              <w:t xml:space="preserve"> companies have the possibility for </w:t>
            </w:r>
            <w:r w:rsidR="00FF3D17" w:rsidRPr="00AC33F3">
              <w:rPr>
                <w:rFonts w:ascii="Georgia" w:hAnsi="Georgia" w:cstheme="minorHAnsi"/>
                <w:color w:val="000000" w:themeColor="text1"/>
                <w:lang w:val="en-GB"/>
              </w:rPr>
              <w:t xml:space="preserve">the </w:t>
            </w:r>
            <w:r w:rsidR="007321AF" w:rsidRPr="00AC33F3">
              <w:rPr>
                <w:rFonts w:ascii="Georgia" w:hAnsi="Georgia" w:cstheme="minorHAnsi"/>
                <w:color w:val="000000" w:themeColor="text1"/>
                <w:lang w:val="en-GB"/>
              </w:rPr>
              <w:t xml:space="preserve">unified payment of taxes and contributions while this is not the case with entrepreneurs. Entrepreneurs still need to use four </w:t>
            </w:r>
            <w:r w:rsidR="007B2BCA" w:rsidRPr="00AC33F3">
              <w:rPr>
                <w:rFonts w:ascii="Georgia" w:hAnsi="Georgia" w:cstheme="minorHAnsi"/>
                <w:color w:val="000000" w:themeColor="text1"/>
                <w:lang w:val="en-GB"/>
              </w:rPr>
              <w:t>different payment slips to pay taxes and contribution</w:t>
            </w:r>
            <w:r w:rsidR="00FF3D17" w:rsidRPr="00AC33F3">
              <w:rPr>
                <w:rFonts w:ascii="Georgia" w:hAnsi="Georgia" w:cstheme="minorHAnsi"/>
                <w:color w:val="000000" w:themeColor="text1"/>
                <w:lang w:val="en-GB"/>
              </w:rPr>
              <w:t>s</w:t>
            </w:r>
            <w:r w:rsidR="007B2BCA" w:rsidRPr="00AC33F3">
              <w:rPr>
                <w:rFonts w:ascii="Georgia" w:hAnsi="Georgia" w:cstheme="minorHAnsi"/>
                <w:color w:val="000000" w:themeColor="text1"/>
                <w:lang w:val="en-GB"/>
              </w:rPr>
              <w:t xml:space="preserve">: for pension and </w:t>
            </w:r>
            <w:r w:rsidR="00FF3D17" w:rsidRPr="00AC33F3">
              <w:rPr>
                <w:rFonts w:ascii="Georgia" w:hAnsi="Georgia" w:cstheme="minorHAnsi"/>
                <w:color w:val="000000" w:themeColor="text1"/>
                <w:lang w:val="en-GB"/>
              </w:rPr>
              <w:t>disability</w:t>
            </w:r>
            <w:r w:rsidR="007B2BCA" w:rsidRPr="00AC33F3">
              <w:rPr>
                <w:rFonts w:ascii="Georgia" w:hAnsi="Georgia" w:cstheme="minorHAnsi"/>
                <w:color w:val="000000" w:themeColor="text1"/>
                <w:lang w:val="en-GB"/>
              </w:rPr>
              <w:t xml:space="preserve"> insurance, </w:t>
            </w:r>
            <w:r w:rsidR="00537F60" w:rsidRPr="00AC33F3">
              <w:rPr>
                <w:rFonts w:ascii="Georgia" w:hAnsi="Georgia" w:cstheme="minorHAnsi"/>
                <w:color w:val="000000" w:themeColor="text1"/>
                <w:lang w:val="en-GB"/>
              </w:rPr>
              <w:t xml:space="preserve">income </w:t>
            </w:r>
            <w:r w:rsidR="007B2BCA" w:rsidRPr="00AC33F3">
              <w:rPr>
                <w:rFonts w:ascii="Georgia" w:hAnsi="Georgia" w:cstheme="minorHAnsi"/>
                <w:color w:val="000000" w:themeColor="text1"/>
                <w:lang w:val="en-GB"/>
              </w:rPr>
              <w:t>tax</w:t>
            </w:r>
            <w:r w:rsidR="00E26200" w:rsidRPr="00AC33F3">
              <w:rPr>
                <w:rFonts w:ascii="Georgia" w:hAnsi="Georgia" w:cstheme="minorHAnsi"/>
                <w:color w:val="000000" w:themeColor="text1"/>
                <w:lang w:val="en-GB"/>
              </w:rPr>
              <w:t>,</w:t>
            </w:r>
            <w:r w:rsidR="00537F60" w:rsidRPr="00AC33F3">
              <w:rPr>
                <w:rFonts w:ascii="Georgia" w:hAnsi="Georgia" w:cstheme="minorHAnsi"/>
                <w:color w:val="000000" w:themeColor="text1"/>
                <w:lang w:val="en-GB"/>
              </w:rPr>
              <w:t xml:space="preserve"> health insurance and insurance in case of unemployment. </w:t>
            </w:r>
            <w:r w:rsidR="00E26200" w:rsidRPr="00AC33F3">
              <w:rPr>
                <w:rFonts w:ascii="Georgia" w:hAnsi="Georgia" w:cstheme="minorHAnsi"/>
                <w:color w:val="000000" w:themeColor="text1"/>
                <w:lang w:val="en-GB"/>
              </w:rPr>
              <w:t xml:space="preserve"> </w:t>
            </w:r>
            <w:r w:rsidR="00633916" w:rsidRPr="00AC33F3">
              <w:rPr>
                <w:rFonts w:ascii="Georgia" w:hAnsi="Georgia" w:cstheme="minorHAnsi"/>
                <w:color w:val="000000" w:themeColor="text1"/>
                <w:lang w:val="en-GB"/>
              </w:rPr>
              <w:t xml:space="preserve">At the same </w:t>
            </w:r>
            <w:proofErr w:type="gramStart"/>
            <w:r w:rsidR="00633916" w:rsidRPr="00AC33F3">
              <w:rPr>
                <w:rFonts w:ascii="Georgia" w:hAnsi="Georgia" w:cstheme="minorHAnsi"/>
                <w:color w:val="000000" w:themeColor="text1"/>
                <w:lang w:val="en-GB"/>
              </w:rPr>
              <w:t xml:space="preserve">time, </w:t>
            </w:r>
            <w:r w:rsidR="00537F60" w:rsidRPr="00AC33F3">
              <w:rPr>
                <w:rFonts w:ascii="Georgia" w:hAnsi="Georgia" w:cstheme="minorHAnsi"/>
                <w:color w:val="000000" w:themeColor="text1"/>
                <w:lang w:val="en-GB"/>
              </w:rPr>
              <w:t xml:space="preserve"> entrepreneurs</w:t>
            </w:r>
            <w:proofErr w:type="gramEnd"/>
            <w:r w:rsidR="00537F60" w:rsidRPr="00AC33F3">
              <w:rPr>
                <w:rFonts w:ascii="Georgia" w:hAnsi="Georgia" w:cstheme="minorHAnsi"/>
                <w:color w:val="000000" w:themeColor="text1"/>
                <w:lang w:val="en-GB"/>
              </w:rPr>
              <w:t xml:space="preserve"> are </w:t>
            </w:r>
            <w:r w:rsidR="00114A1E" w:rsidRPr="00AC33F3">
              <w:rPr>
                <w:rFonts w:ascii="Georgia" w:hAnsi="Georgia" w:cstheme="minorHAnsi"/>
                <w:color w:val="000000" w:themeColor="text1"/>
                <w:lang w:val="en-GB"/>
              </w:rPr>
              <w:t xml:space="preserve">equated with  Ltd companies when it comes to </w:t>
            </w:r>
            <w:r w:rsidR="00FF3D17" w:rsidRPr="00AC33F3">
              <w:rPr>
                <w:rFonts w:ascii="Georgia" w:hAnsi="Georgia" w:cstheme="minorHAnsi"/>
                <w:color w:val="000000" w:themeColor="text1"/>
                <w:lang w:val="en-GB"/>
              </w:rPr>
              <w:t xml:space="preserve">the </w:t>
            </w:r>
            <w:r w:rsidR="00114A1E" w:rsidRPr="00AC33F3">
              <w:rPr>
                <w:rFonts w:ascii="Georgia" w:hAnsi="Georgia" w:cstheme="minorHAnsi"/>
                <w:color w:val="000000" w:themeColor="text1"/>
                <w:lang w:val="en-GB"/>
              </w:rPr>
              <w:t xml:space="preserve">delivery of </w:t>
            </w:r>
            <w:r w:rsidR="00501B1A" w:rsidRPr="00AC33F3">
              <w:rPr>
                <w:rFonts w:ascii="Georgia" w:hAnsi="Georgia" w:cstheme="minorHAnsi"/>
                <w:color w:val="000000" w:themeColor="text1"/>
                <w:lang w:val="en-GB"/>
              </w:rPr>
              <w:t xml:space="preserve">tax decisions, which are delivered only electronically, </w:t>
            </w:r>
            <w:r w:rsidR="00FF3D17" w:rsidRPr="00AC33F3">
              <w:rPr>
                <w:rFonts w:ascii="Georgia" w:hAnsi="Georgia" w:cstheme="minorHAnsi"/>
                <w:color w:val="000000" w:themeColor="text1"/>
                <w:lang w:val="en-GB"/>
              </w:rPr>
              <w:t xml:space="preserve">through the </w:t>
            </w:r>
            <w:r w:rsidR="00501B1A" w:rsidRPr="00AC33F3">
              <w:rPr>
                <w:rFonts w:ascii="Georgia" w:hAnsi="Georgia" w:cstheme="minorHAnsi"/>
                <w:color w:val="000000" w:themeColor="text1"/>
                <w:lang w:val="en-GB"/>
              </w:rPr>
              <w:t>mail box on</w:t>
            </w:r>
            <w:r w:rsidR="00FF3D17" w:rsidRPr="00AC33F3">
              <w:rPr>
                <w:rFonts w:ascii="Georgia" w:hAnsi="Georgia" w:cstheme="minorHAnsi"/>
                <w:color w:val="000000" w:themeColor="text1"/>
                <w:lang w:val="en-GB"/>
              </w:rPr>
              <w:t xml:space="preserve"> the</w:t>
            </w:r>
            <w:r w:rsidR="00501B1A" w:rsidRPr="00AC33F3">
              <w:rPr>
                <w:rFonts w:ascii="Georgia" w:hAnsi="Georgia" w:cstheme="minorHAnsi"/>
                <w:color w:val="000000" w:themeColor="text1"/>
                <w:lang w:val="en-GB"/>
              </w:rPr>
              <w:t xml:space="preserve"> portal </w:t>
            </w:r>
            <w:proofErr w:type="spellStart"/>
            <w:r w:rsidR="00501B1A" w:rsidRPr="00AC33F3">
              <w:rPr>
                <w:rFonts w:ascii="Georgia" w:hAnsi="Georgia" w:cstheme="minorHAnsi"/>
                <w:color w:val="000000" w:themeColor="text1"/>
                <w:lang w:val="en-GB"/>
              </w:rPr>
              <w:t>ePorezi</w:t>
            </w:r>
            <w:proofErr w:type="spellEnd"/>
            <w:r w:rsidR="00501B1A" w:rsidRPr="00AC33F3">
              <w:rPr>
                <w:rFonts w:ascii="Georgia" w:hAnsi="Georgia" w:cstheme="minorHAnsi"/>
                <w:color w:val="000000" w:themeColor="text1"/>
                <w:lang w:val="en-GB"/>
              </w:rPr>
              <w:t xml:space="preserve">. </w:t>
            </w:r>
          </w:p>
          <w:p w14:paraId="21875FE1" w14:textId="1D6077FF" w:rsidR="00F72438" w:rsidRPr="00AC33F3" w:rsidRDefault="00F72438"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Additionally, businesses did not support recommendation no. </w:t>
            </w:r>
            <w:r w:rsidR="00397867" w:rsidRPr="00AC33F3">
              <w:rPr>
                <w:rFonts w:ascii="Georgia" w:hAnsi="Georgia" w:cstheme="minorHAnsi"/>
                <w:color w:val="000000" w:themeColor="text1"/>
                <w:lang w:val="en-GB"/>
              </w:rPr>
              <w:t xml:space="preserve">23 related to </w:t>
            </w:r>
            <w:r w:rsidR="00633916" w:rsidRPr="00AC33F3">
              <w:rPr>
                <w:rFonts w:ascii="Georgia" w:hAnsi="Georgia" w:cstheme="minorHAnsi"/>
                <w:color w:val="000000" w:themeColor="text1"/>
                <w:lang w:val="en-GB"/>
              </w:rPr>
              <w:t xml:space="preserve">the </w:t>
            </w:r>
            <w:proofErr w:type="spellStart"/>
            <w:r w:rsidR="00397867" w:rsidRPr="00AC33F3">
              <w:rPr>
                <w:rFonts w:ascii="Georgia" w:hAnsi="Georgia" w:cstheme="minorHAnsi"/>
                <w:color w:val="000000" w:themeColor="text1"/>
                <w:lang w:val="en-GB"/>
              </w:rPr>
              <w:t>splited</w:t>
            </w:r>
            <w:proofErr w:type="spellEnd"/>
            <w:r w:rsidR="00397867" w:rsidRPr="00AC33F3">
              <w:rPr>
                <w:rFonts w:ascii="Georgia" w:hAnsi="Georgia" w:cstheme="minorHAnsi"/>
                <w:color w:val="000000" w:themeColor="text1"/>
                <w:lang w:val="en-GB"/>
              </w:rPr>
              <w:t xml:space="preserve"> payment of taxes and contributions from the 2</w:t>
            </w:r>
            <w:r w:rsidR="00397867" w:rsidRPr="00AC33F3">
              <w:rPr>
                <w:rFonts w:ascii="Georgia" w:hAnsi="Georgia" w:cstheme="minorHAnsi"/>
                <w:color w:val="000000" w:themeColor="text1"/>
                <w:vertAlign w:val="superscript"/>
                <w:lang w:val="en-GB"/>
              </w:rPr>
              <w:t>nd</w:t>
            </w:r>
            <w:r w:rsidR="00397867" w:rsidRPr="00AC33F3">
              <w:rPr>
                <w:rFonts w:ascii="Georgia" w:hAnsi="Georgia" w:cstheme="minorHAnsi"/>
                <w:color w:val="000000" w:themeColor="text1"/>
                <w:lang w:val="en-GB"/>
              </w:rPr>
              <w:t xml:space="preserve"> </w:t>
            </w:r>
            <w:r w:rsidR="00633916" w:rsidRPr="00AC33F3">
              <w:rPr>
                <w:rFonts w:ascii="Georgia" w:hAnsi="Georgia" w:cstheme="minorHAnsi"/>
                <w:color w:val="000000" w:themeColor="text1"/>
                <w:lang w:val="en-GB"/>
              </w:rPr>
              <w:t>EU4</w:t>
            </w:r>
            <w:r w:rsidR="00397867" w:rsidRPr="00AC33F3">
              <w:rPr>
                <w:rFonts w:ascii="Georgia" w:hAnsi="Georgia" w:cstheme="minorHAnsi"/>
                <w:color w:val="000000" w:themeColor="text1"/>
                <w:lang w:val="en-GB"/>
              </w:rPr>
              <w:t xml:space="preserve">BE </w:t>
            </w:r>
            <w:r w:rsidR="00633916" w:rsidRPr="00AC33F3">
              <w:rPr>
                <w:rFonts w:ascii="Georgia" w:hAnsi="Georgia" w:cstheme="minorHAnsi"/>
                <w:color w:val="000000" w:themeColor="text1"/>
                <w:lang w:val="en-GB"/>
              </w:rPr>
              <w:t xml:space="preserve">analytical </w:t>
            </w:r>
            <w:r w:rsidR="00397867" w:rsidRPr="00AC33F3">
              <w:rPr>
                <w:rFonts w:ascii="Georgia" w:hAnsi="Georgia" w:cstheme="minorHAnsi"/>
                <w:color w:val="000000" w:themeColor="text1"/>
                <w:lang w:val="en-GB"/>
              </w:rPr>
              <w:t xml:space="preserve">report. As </w:t>
            </w:r>
            <w:r w:rsidR="008D3AA8" w:rsidRPr="00AC33F3">
              <w:rPr>
                <w:rFonts w:ascii="Georgia" w:hAnsi="Georgia" w:cstheme="minorHAnsi"/>
                <w:color w:val="000000" w:themeColor="text1"/>
                <w:lang w:val="en-GB"/>
              </w:rPr>
              <w:t xml:space="preserve">one of the reasons for this, past behaviour of Serbian companies during 1990s and early 2000s is stated. </w:t>
            </w:r>
          </w:p>
        </w:tc>
        <w:tc>
          <w:tcPr>
            <w:tcW w:w="2863" w:type="dxa"/>
          </w:tcPr>
          <w:p w14:paraId="6263CEBE" w14:textId="77777777" w:rsidR="008D3AA8" w:rsidRPr="00AC33F3" w:rsidRDefault="008D3AA8" w:rsidP="00E26200">
            <w:pPr>
              <w:pStyle w:val="NormalWeb"/>
              <w:spacing w:before="0" w:beforeAutospacing="0" w:after="0" w:afterAutospacing="0"/>
              <w:jc w:val="both"/>
              <w:rPr>
                <w:rFonts w:ascii="Georgia" w:hAnsi="Georgia" w:cstheme="minorHAnsi"/>
                <w:color w:val="000000" w:themeColor="text1"/>
                <w:szCs w:val="22"/>
                <w:lang w:val="en-GB"/>
              </w:rPr>
            </w:pPr>
            <w:r w:rsidRPr="00AC33F3">
              <w:rPr>
                <w:rFonts w:ascii="Georgia" w:hAnsi="Georgia" w:cstheme="minorHAnsi"/>
                <w:color w:val="000000" w:themeColor="text1"/>
                <w:szCs w:val="22"/>
                <w:lang w:val="en-GB"/>
              </w:rPr>
              <w:t xml:space="preserve">Unified payment of taxes and contributions should be introduced for entrepreneurs as </w:t>
            </w:r>
            <w:proofErr w:type="gramStart"/>
            <w:r w:rsidRPr="00AC33F3">
              <w:rPr>
                <w:rFonts w:ascii="Georgia" w:hAnsi="Georgia" w:cstheme="minorHAnsi"/>
                <w:color w:val="000000" w:themeColor="text1"/>
                <w:szCs w:val="22"/>
                <w:lang w:val="en-GB"/>
              </w:rPr>
              <w:t>well, and</w:t>
            </w:r>
            <w:proofErr w:type="gramEnd"/>
            <w:r w:rsidRPr="00AC33F3">
              <w:rPr>
                <w:rFonts w:ascii="Georgia" w:hAnsi="Georgia" w:cstheme="minorHAnsi"/>
                <w:color w:val="000000" w:themeColor="text1"/>
                <w:szCs w:val="22"/>
                <w:lang w:val="en-GB"/>
              </w:rPr>
              <w:t xml:space="preserve"> based on the experience with Ltd companies. </w:t>
            </w:r>
          </w:p>
          <w:p w14:paraId="3E31080D" w14:textId="77777777" w:rsidR="008D3AA8" w:rsidRPr="00AC33F3" w:rsidRDefault="008D3AA8" w:rsidP="00E26200">
            <w:pPr>
              <w:pStyle w:val="NormalWeb"/>
              <w:spacing w:before="0" w:beforeAutospacing="0" w:after="0" w:afterAutospacing="0"/>
              <w:jc w:val="both"/>
              <w:rPr>
                <w:rFonts w:ascii="Georgia" w:hAnsi="Georgia" w:cstheme="minorHAnsi"/>
                <w:color w:val="000000" w:themeColor="text1"/>
                <w:szCs w:val="22"/>
                <w:lang w:val="en-GB"/>
              </w:rPr>
            </w:pPr>
          </w:p>
          <w:p w14:paraId="6175F136" w14:textId="729944C0" w:rsidR="00E26200" w:rsidRPr="00AC33F3" w:rsidRDefault="008D3AA8" w:rsidP="00E26200">
            <w:pPr>
              <w:pStyle w:val="NormalWeb"/>
              <w:spacing w:before="0" w:beforeAutospacing="0" w:after="0" w:afterAutospacing="0"/>
              <w:jc w:val="both"/>
              <w:rPr>
                <w:rFonts w:ascii="Georgia" w:hAnsi="Georgia" w:cstheme="minorHAnsi"/>
                <w:color w:val="000000" w:themeColor="text1"/>
                <w:szCs w:val="22"/>
                <w:lang w:val="en-GB"/>
              </w:rPr>
            </w:pPr>
            <w:r w:rsidRPr="00AC33F3">
              <w:rPr>
                <w:rFonts w:ascii="Georgia" w:hAnsi="Georgia" w:cstheme="minorHAnsi"/>
                <w:color w:val="000000" w:themeColor="text1"/>
                <w:szCs w:val="22"/>
                <w:lang w:val="en-GB"/>
              </w:rPr>
              <w:t>Also, recommendation no. 23 from 2</w:t>
            </w:r>
            <w:r w:rsidRPr="00AC33F3">
              <w:rPr>
                <w:rFonts w:ascii="Georgia" w:hAnsi="Georgia" w:cstheme="minorHAnsi"/>
                <w:color w:val="000000" w:themeColor="text1"/>
                <w:szCs w:val="22"/>
                <w:vertAlign w:val="superscript"/>
                <w:lang w:val="en-GB"/>
              </w:rPr>
              <w:t>nd</w:t>
            </w:r>
            <w:r w:rsidRPr="00AC33F3">
              <w:rPr>
                <w:rFonts w:ascii="Georgia" w:hAnsi="Georgia" w:cstheme="minorHAnsi"/>
                <w:color w:val="000000" w:themeColor="text1"/>
                <w:szCs w:val="22"/>
                <w:lang w:val="en-GB"/>
              </w:rPr>
              <w:t xml:space="preserve"> </w:t>
            </w:r>
            <w:r w:rsidR="00633916" w:rsidRPr="00AC33F3">
              <w:rPr>
                <w:rFonts w:ascii="Georgia" w:hAnsi="Georgia" w:cstheme="minorHAnsi"/>
                <w:color w:val="000000" w:themeColor="text1"/>
                <w:szCs w:val="22"/>
                <w:lang w:val="en-GB"/>
              </w:rPr>
              <w:t>EU4</w:t>
            </w:r>
            <w:r w:rsidRPr="00AC33F3">
              <w:rPr>
                <w:rFonts w:ascii="Georgia" w:hAnsi="Georgia" w:cstheme="minorHAnsi"/>
                <w:color w:val="000000" w:themeColor="text1"/>
                <w:szCs w:val="22"/>
                <w:lang w:val="en-GB"/>
              </w:rPr>
              <w:t xml:space="preserve">BE </w:t>
            </w:r>
            <w:proofErr w:type="spellStart"/>
            <w:r w:rsidR="00633916" w:rsidRPr="00AC33F3">
              <w:rPr>
                <w:rFonts w:ascii="Georgia" w:hAnsi="Georgia" w:cstheme="minorHAnsi"/>
                <w:color w:val="000000" w:themeColor="text1"/>
                <w:szCs w:val="22"/>
                <w:lang w:val="en-GB"/>
              </w:rPr>
              <w:t>analyitical</w:t>
            </w:r>
            <w:proofErr w:type="spellEnd"/>
            <w:r w:rsidR="00633916" w:rsidRPr="00AC33F3">
              <w:rPr>
                <w:rFonts w:ascii="Georgia" w:hAnsi="Georgia" w:cstheme="minorHAnsi"/>
                <w:color w:val="000000" w:themeColor="text1"/>
                <w:szCs w:val="22"/>
                <w:lang w:val="en-GB"/>
              </w:rPr>
              <w:t xml:space="preserve"> </w:t>
            </w:r>
            <w:r w:rsidRPr="00AC33F3">
              <w:rPr>
                <w:rFonts w:ascii="Georgia" w:hAnsi="Georgia" w:cstheme="minorHAnsi"/>
                <w:color w:val="000000" w:themeColor="text1"/>
                <w:szCs w:val="22"/>
                <w:lang w:val="en-GB"/>
              </w:rPr>
              <w:t xml:space="preserve">report should not be </w:t>
            </w:r>
            <w:proofErr w:type="gramStart"/>
            <w:r w:rsidRPr="00AC33F3">
              <w:rPr>
                <w:rFonts w:ascii="Georgia" w:hAnsi="Georgia" w:cstheme="minorHAnsi"/>
                <w:color w:val="000000" w:themeColor="text1"/>
                <w:szCs w:val="22"/>
                <w:lang w:val="en-GB"/>
              </w:rPr>
              <w:t>taken into account</w:t>
            </w:r>
            <w:proofErr w:type="gramEnd"/>
            <w:r w:rsidRPr="00AC33F3">
              <w:rPr>
                <w:rFonts w:ascii="Georgia" w:hAnsi="Georgia" w:cstheme="minorHAnsi"/>
                <w:color w:val="000000" w:themeColor="text1"/>
                <w:szCs w:val="22"/>
                <w:lang w:val="en-GB"/>
              </w:rPr>
              <w:t xml:space="preserve"> or should </w:t>
            </w:r>
            <w:r w:rsidR="00633916" w:rsidRPr="00AC33F3">
              <w:rPr>
                <w:rFonts w:ascii="Georgia" w:hAnsi="Georgia" w:cstheme="minorHAnsi"/>
                <w:color w:val="000000" w:themeColor="text1"/>
                <w:szCs w:val="22"/>
                <w:lang w:val="en-GB"/>
              </w:rPr>
              <w:t xml:space="preserve">be </w:t>
            </w:r>
            <w:r w:rsidR="00387E83" w:rsidRPr="00AC33F3">
              <w:rPr>
                <w:rFonts w:ascii="Georgia" w:hAnsi="Georgia" w:cstheme="minorHAnsi"/>
                <w:color w:val="000000" w:themeColor="text1"/>
                <w:szCs w:val="22"/>
                <w:lang w:val="en-GB"/>
              </w:rPr>
              <w:t>adjusted.</w:t>
            </w:r>
            <w:r w:rsidR="00E26200" w:rsidRPr="00AC33F3">
              <w:rPr>
                <w:rFonts w:ascii="Georgia" w:hAnsi="Georgia" w:cstheme="minorHAnsi"/>
                <w:color w:val="000000" w:themeColor="text1"/>
                <w:szCs w:val="22"/>
                <w:lang w:val="en-GB"/>
              </w:rPr>
              <w:t xml:space="preserve">  </w:t>
            </w:r>
          </w:p>
        </w:tc>
      </w:tr>
      <w:tr w:rsidR="00251FCA" w:rsidRPr="00AC33F3" w14:paraId="7CE4123E" w14:textId="77777777" w:rsidTr="005F426B">
        <w:tc>
          <w:tcPr>
            <w:tcW w:w="1015" w:type="dxa"/>
            <w:shd w:val="clear" w:color="auto" w:fill="auto"/>
          </w:tcPr>
          <w:p w14:paraId="4EC0238F" w14:textId="05D8BB02" w:rsidR="00251FCA" w:rsidRPr="00AC33F3" w:rsidRDefault="001B4D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1</w:t>
            </w:r>
            <w:r w:rsidR="005C6566" w:rsidRPr="00AC33F3">
              <w:rPr>
                <w:rFonts w:ascii="Georgia" w:hAnsi="Georgia" w:cstheme="minorHAnsi"/>
                <w:b/>
                <w:bCs/>
                <w:color w:val="000000" w:themeColor="text1"/>
                <w:lang w:val="en-GB"/>
              </w:rPr>
              <w:t>1</w:t>
            </w:r>
            <w:r w:rsidRPr="00AC33F3">
              <w:rPr>
                <w:rFonts w:ascii="Georgia" w:hAnsi="Georgia" w:cstheme="minorHAnsi"/>
                <w:b/>
                <w:bCs/>
                <w:color w:val="000000" w:themeColor="text1"/>
                <w:lang w:val="en-GB"/>
              </w:rPr>
              <w:t>.</w:t>
            </w:r>
          </w:p>
        </w:tc>
        <w:tc>
          <w:tcPr>
            <w:tcW w:w="2824" w:type="dxa"/>
            <w:shd w:val="clear" w:color="auto" w:fill="F6F117"/>
          </w:tcPr>
          <w:p w14:paraId="3C210CBA" w14:textId="136EEF22" w:rsidR="00251FCA" w:rsidRPr="00AC33F3" w:rsidRDefault="00251FCA"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Insolvency issues</w:t>
            </w:r>
          </w:p>
        </w:tc>
        <w:tc>
          <w:tcPr>
            <w:tcW w:w="2203" w:type="dxa"/>
            <w:shd w:val="clear" w:color="auto" w:fill="auto"/>
          </w:tcPr>
          <w:p w14:paraId="5AF20500" w14:textId="630FAE66" w:rsidR="00251FCA" w:rsidRPr="00AC33F3" w:rsidRDefault="00DC6E4D" w:rsidP="00E26200">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 xml:space="preserve">Procedures for </w:t>
            </w:r>
            <w:r w:rsidR="00831FC4" w:rsidRPr="00AC33F3">
              <w:rPr>
                <w:rFonts w:ascii="Georgia" w:hAnsi="Georgia" w:cstheme="minorHAnsi"/>
                <w:b/>
                <w:bCs/>
                <w:i/>
                <w:iCs/>
                <w:color w:val="4E67C8" w:themeColor="accent1"/>
                <w:lang w:val="en-GB"/>
              </w:rPr>
              <w:t>collection of receivables from debtors</w:t>
            </w:r>
          </w:p>
        </w:tc>
        <w:tc>
          <w:tcPr>
            <w:tcW w:w="4045" w:type="dxa"/>
            <w:shd w:val="clear" w:color="auto" w:fill="auto"/>
          </w:tcPr>
          <w:p w14:paraId="11B6AB24" w14:textId="17363F83" w:rsidR="00251FCA" w:rsidRPr="00AC33F3" w:rsidRDefault="00831FC4" w:rsidP="00633916">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Collection of receivables from debtors ha</w:t>
            </w:r>
            <w:r w:rsidR="00633916"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been significantly improved with the introduction of public enforcement officers. </w:t>
            </w:r>
            <w:r w:rsidR="0052344F" w:rsidRPr="00AC33F3">
              <w:rPr>
                <w:rFonts w:ascii="Georgia" w:hAnsi="Georgia" w:cstheme="minorHAnsi"/>
                <w:color w:val="000000" w:themeColor="text1"/>
                <w:lang w:val="en-GB"/>
              </w:rPr>
              <w:t xml:space="preserve">However, </w:t>
            </w:r>
            <w:r w:rsidR="000E640C" w:rsidRPr="00AC33F3">
              <w:rPr>
                <w:rFonts w:ascii="Georgia" w:hAnsi="Georgia" w:cstheme="minorHAnsi"/>
                <w:color w:val="000000" w:themeColor="text1"/>
                <w:lang w:val="en-GB"/>
              </w:rPr>
              <w:t xml:space="preserve">excessive fees of public enforcement officers, charging of three decisions instead of </w:t>
            </w:r>
            <w:r w:rsidR="00633916" w:rsidRPr="00AC33F3">
              <w:rPr>
                <w:rFonts w:ascii="Georgia" w:hAnsi="Georgia" w:cstheme="minorHAnsi"/>
                <w:color w:val="000000" w:themeColor="text1"/>
                <w:lang w:val="en-GB"/>
              </w:rPr>
              <w:t xml:space="preserve">one </w:t>
            </w:r>
            <w:r w:rsidR="000E640C" w:rsidRPr="00AC33F3">
              <w:rPr>
                <w:rFonts w:ascii="Georgia" w:hAnsi="Georgia" w:cstheme="minorHAnsi"/>
                <w:color w:val="000000" w:themeColor="text1"/>
                <w:lang w:val="en-GB"/>
              </w:rPr>
              <w:t xml:space="preserve">for example (as everything can be </w:t>
            </w:r>
            <w:r w:rsidR="00633916" w:rsidRPr="00AC33F3">
              <w:rPr>
                <w:rFonts w:ascii="Georgia" w:hAnsi="Georgia" w:cstheme="minorHAnsi"/>
                <w:color w:val="000000" w:themeColor="text1"/>
                <w:lang w:val="en-GB"/>
              </w:rPr>
              <w:t xml:space="preserve">charged </w:t>
            </w:r>
            <w:r w:rsidR="000E640C" w:rsidRPr="00AC33F3">
              <w:rPr>
                <w:rFonts w:ascii="Georgia" w:hAnsi="Georgia" w:cstheme="minorHAnsi"/>
                <w:color w:val="000000" w:themeColor="text1"/>
                <w:lang w:val="en-GB"/>
              </w:rPr>
              <w:t>under</w:t>
            </w:r>
            <w:r w:rsidR="00633916" w:rsidRPr="00AC33F3">
              <w:rPr>
                <w:rFonts w:ascii="Georgia" w:hAnsi="Georgia" w:cstheme="minorHAnsi"/>
                <w:color w:val="000000" w:themeColor="text1"/>
                <w:lang w:val="en-GB"/>
              </w:rPr>
              <w:t xml:space="preserve"> only</w:t>
            </w:r>
            <w:r w:rsidR="000E640C" w:rsidRPr="00AC33F3">
              <w:rPr>
                <w:rFonts w:ascii="Georgia" w:hAnsi="Georgia" w:cstheme="minorHAnsi"/>
                <w:color w:val="000000" w:themeColor="text1"/>
                <w:lang w:val="en-GB"/>
              </w:rPr>
              <w:t xml:space="preserve"> one decision)</w:t>
            </w:r>
            <w:r w:rsidR="00633916" w:rsidRPr="00AC33F3">
              <w:rPr>
                <w:rFonts w:ascii="Georgia" w:hAnsi="Georgia" w:cstheme="minorHAnsi"/>
                <w:color w:val="000000" w:themeColor="text1"/>
                <w:lang w:val="en-GB"/>
              </w:rPr>
              <w:t>,</w:t>
            </w:r>
            <w:r w:rsidR="000E640C" w:rsidRPr="00AC33F3">
              <w:rPr>
                <w:rFonts w:ascii="Georgia" w:hAnsi="Georgia" w:cstheme="minorHAnsi"/>
                <w:color w:val="000000" w:themeColor="text1"/>
                <w:lang w:val="en-GB"/>
              </w:rPr>
              <w:t xml:space="preserve"> create</w:t>
            </w:r>
            <w:r w:rsidR="00633916" w:rsidRPr="00AC33F3">
              <w:rPr>
                <w:rFonts w:ascii="Georgia" w:hAnsi="Georgia" w:cstheme="minorHAnsi"/>
                <w:color w:val="000000" w:themeColor="text1"/>
                <w:lang w:val="en-GB"/>
              </w:rPr>
              <w:t>s</w:t>
            </w:r>
            <w:r w:rsidR="000E640C" w:rsidRPr="00AC33F3">
              <w:rPr>
                <w:rFonts w:ascii="Georgia" w:hAnsi="Georgia" w:cstheme="minorHAnsi"/>
                <w:color w:val="000000" w:themeColor="text1"/>
                <w:lang w:val="en-GB"/>
              </w:rPr>
              <w:t xml:space="preserve"> trust issues between debtors </w:t>
            </w:r>
            <w:r w:rsidR="00973CD2" w:rsidRPr="00AC33F3">
              <w:rPr>
                <w:rFonts w:ascii="Georgia" w:hAnsi="Georgia" w:cstheme="minorHAnsi"/>
                <w:color w:val="000000" w:themeColor="text1"/>
                <w:lang w:val="en-GB"/>
              </w:rPr>
              <w:t xml:space="preserve">and creditors. </w:t>
            </w:r>
          </w:p>
        </w:tc>
        <w:tc>
          <w:tcPr>
            <w:tcW w:w="2863" w:type="dxa"/>
          </w:tcPr>
          <w:p w14:paraId="27D04B43" w14:textId="72BE70A2" w:rsidR="00251FCA" w:rsidRPr="00AC33F3" w:rsidRDefault="00973CD2" w:rsidP="00E26200">
            <w:pPr>
              <w:pStyle w:val="NormalWeb"/>
              <w:spacing w:before="0" w:beforeAutospacing="0" w:after="0" w:afterAutospacing="0"/>
              <w:jc w:val="both"/>
              <w:rPr>
                <w:rFonts w:ascii="Georgia" w:hAnsi="Georgia" w:cstheme="minorHAnsi"/>
                <w:color w:val="000000" w:themeColor="text1"/>
                <w:szCs w:val="22"/>
                <w:lang w:val="en-GB"/>
              </w:rPr>
            </w:pPr>
            <w:r w:rsidRPr="00AC33F3">
              <w:rPr>
                <w:rFonts w:ascii="Georgia" w:hAnsi="Georgia" w:cstheme="minorHAnsi"/>
                <w:color w:val="000000" w:themeColor="text1"/>
                <w:szCs w:val="22"/>
                <w:lang w:val="en-GB"/>
              </w:rPr>
              <w:t xml:space="preserve">Examine the possibility to regulate fees and charges of public enforcement officers to be transparent, </w:t>
            </w:r>
            <w:proofErr w:type="gramStart"/>
            <w:r w:rsidRPr="00AC33F3">
              <w:rPr>
                <w:rFonts w:ascii="Georgia" w:hAnsi="Georgia" w:cstheme="minorHAnsi"/>
                <w:color w:val="000000" w:themeColor="text1"/>
                <w:szCs w:val="22"/>
                <w:lang w:val="en-GB"/>
              </w:rPr>
              <w:t>simple</w:t>
            </w:r>
            <w:proofErr w:type="gramEnd"/>
            <w:r w:rsidRPr="00AC33F3">
              <w:rPr>
                <w:rFonts w:ascii="Georgia" w:hAnsi="Georgia" w:cstheme="minorHAnsi"/>
                <w:color w:val="000000" w:themeColor="text1"/>
                <w:szCs w:val="22"/>
                <w:lang w:val="en-GB"/>
              </w:rPr>
              <w:t xml:space="preserve"> and clear. </w:t>
            </w:r>
          </w:p>
        </w:tc>
      </w:tr>
      <w:tr w:rsidR="001B4D00" w:rsidRPr="00AC33F3" w14:paraId="553A4D95" w14:textId="77777777" w:rsidTr="005F426B">
        <w:tc>
          <w:tcPr>
            <w:tcW w:w="1015" w:type="dxa"/>
            <w:shd w:val="clear" w:color="auto" w:fill="auto"/>
          </w:tcPr>
          <w:p w14:paraId="33B845E4" w14:textId="7B048FB0" w:rsidR="001B4D00" w:rsidRPr="00AC33F3" w:rsidRDefault="001B4D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1</w:t>
            </w:r>
            <w:r w:rsidR="005C6566" w:rsidRPr="00AC33F3">
              <w:rPr>
                <w:rFonts w:ascii="Georgia" w:hAnsi="Georgia" w:cstheme="minorHAnsi"/>
                <w:b/>
                <w:bCs/>
                <w:color w:val="000000" w:themeColor="text1"/>
                <w:lang w:val="en-GB"/>
              </w:rPr>
              <w:t>2</w:t>
            </w:r>
            <w:r w:rsidRPr="00AC33F3">
              <w:rPr>
                <w:rFonts w:ascii="Georgia" w:hAnsi="Georgia" w:cstheme="minorHAnsi"/>
                <w:b/>
                <w:bCs/>
                <w:color w:val="000000" w:themeColor="text1"/>
                <w:lang w:val="en-GB"/>
              </w:rPr>
              <w:t>.</w:t>
            </w:r>
          </w:p>
        </w:tc>
        <w:tc>
          <w:tcPr>
            <w:tcW w:w="2824" w:type="dxa"/>
            <w:shd w:val="clear" w:color="auto" w:fill="F6F117"/>
          </w:tcPr>
          <w:p w14:paraId="3F5E046F" w14:textId="469102F3" w:rsidR="001B4D00" w:rsidRPr="00AC33F3" w:rsidRDefault="001B4D00" w:rsidP="00E26200">
            <w:pPr>
              <w:spacing w:after="160"/>
              <w:rPr>
                <w:rFonts w:ascii="Georgia" w:hAnsi="Georgia" w:cstheme="minorHAnsi"/>
                <w:b/>
                <w:bCs/>
                <w:color w:val="000000" w:themeColor="text1"/>
                <w:lang w:val="en-GB"/>
              </w:rPr>
            </w:pPr>
            <w:r w:rsidRPr="00AC33F3">
              <w:rPr>
                <w:rFonts w:ascii="Georgia" w:hAnsi="Georgia" w:cstheme="minorHAnsi"/>
                <w:b/>
                <w:bCs/>
                <w:color w:val="000000" w:themeColor="text1"/>
                <w:lang w:val="en-GB"/>
              </w:rPr>
              <w:t>Judiciary system</w:t>
            </w:r>
          </w:p>
        </w:tc>
        <w:tc>
          <w:tcPr>
            <w:tcW w:w="2203" w:type="dxa"/>
            <w:shd w:val="clear" w:color="auto" w:fill="auto"/>
          </w:tcPr>
          <w:p w14:paraId="14DCF08A" w14:textId="2209114F" w:rsidR="001B4D00" w:rsidRPr="00AC33F3" w:rsidRDefault="001B4D00" w:rsidP="00E26200">
            <w:pPr>
              <w:spacing w:after="160"/>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Functioning of courts</w:t>
            </w:r>
          </w:p>
        </w:tc>
        <w:tc>
          <w:tcPr>
            <w:tcW w:w="4045" w:type="dxa"/>
            <w:shd w:val="clear" w:color="auto" w:fill="auto"/>
          </w:tcPr>
          <w:p w14:paraId="359A5153" w14:textId="53C9215A" w:rsidR="001B4D00" w:rsidRPr="00AC33F3" w:rsidRDefault="001B4D00"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Courts are still faced with </w:t>
            </w:r>
            <w:r w:rsidR="00633916" w:rsidRPr="00AC33F3">
              <w:rPr>
                <w:rFonts w:ascii="Georgia" w:hAnsi="Georgia" w:cstheme="minorHAnsi"/>
                <w:color w:val="000000" w:themeColor="text1"/>
                <w:lang w:val="en-GB"/>
              </w:rPr>
              <w:t xml:space="preserve">a </w:t>
            </w:r>
            <w:r w:rsidRPr="00AC33F3">
              <w:rPr>
                <w:rFonts w:ascii="Georgia" w:hAnsi="Georgia" w:cstheme="minorHAnsi"/>
                <w:color w:val="000000" w:themeColor="text1"/>
                <w:lang w:val="en-GB"/>
              </w:rPr>
              <w:t xml:space="preserve">backlog of cases. Procedures are lengthy and unpredictable. </w:t>
            </w:r>
          </w:p>
          <w:p w14:paraId="7B04AC48" w14:textId="08783D8D" w:rsidR="00A72956" w:rsidRPr="00AC33F3" w:rsidRDefault="00A7295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Some progress has been made with introduction of </w:t>
            </w:r>
            <w:r w:rsidR="00633916"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electronic court system, supported by the USAID project. </w:t>
            </w:r>
            <w:r w:rsidR="0099723E" w:rsidRPr="00AC33F3">
              <w:rPr>
                <w:rFonts w:ascii="Georgia" w:hAnsi="Georgia" w:cstheme="minorHAnsi"/>
                <w:color w:val="000000" w:themeColor="text1"/>
                <w:lang w:val="en-GB"/>
              </w:rPr>
              <w:t xml:space="preserve">Parties in the proceedings can </w:t>
            </w:r>
            <w:r w:rsidR="001831FB" w:rsidRPr="00AC33F3">
              <w:rPr>
                <w:rFonts w:ascii="Georgia" w:hAnsi="Georgia" w:cstheme="minorHAnsi"/>
                <w:color w:val="000000" w:themeColor="text1"/>
                <w:lang w:val="en-GB"/>
              </w:rPr>
              <w:t xml:space="preserve">submit electronically their </w:t>
            </w:r>
            <w:r w:rsidR="00394FB7" w:rsidRPr="00AC33F3">
              <w:rPr>
                <w:rFonts w:ascii="Georgia" w:hAnsi="Georgia" w:cstheme="minorHAnsi"/>
                <w:color w:val="000000" w:themeColor="text1"/>
                <w:lang w:val="en-GB"/>
              </w:rPr>
              <w:t>suits</w:t>
            </w:r>
            <w:r w:rsidR="00AB25FA" w:rsidRPr="00AC33F3">
              <w:rPr>
                <w:rFonts w:ascii="Georgia" w:hAnsi="Georgia" w:cstheme="minorHAnsi"/>
                <w:color w:val="000000" w:themeColor="text1"/>
                <w:lang w:val="en-GB"/>
              </w:rPr>
              <w:t>, follow the status of their suits</w:t>
            </w:r>
            <w:r w:rsidR="00394FB7" w:rsidRPr="00AC33F3">
              <w:rPr>
                <w:rFonts w:ascii="Georgia" w:hAnsi="Georgia" w:cstheme="minorHAnsi"/>
                <w:color w:val="000000" w:themeColor="text1"/>
                <w:lang w:val="en-GB"/>
              </w:rPr>
              <w:t xml:space="preserve"> and to get court resolutions in digital form. </w:t>
            </w:r>
            <w:proofErr w:type="gramStart"/>
            <w:r w:rsidR="00AB25FA" w:rsidRPr="00AC33F3">
              <w:rPr>
                <w:rFonts w:ascii="Georgia" w:hAnsi="Georgia" w:cstheme="minorHAnsi"/>
                <w:color w:val="000000" w:themeColor="text1"/>
                <w:lang w:val="en-GB"/>
              </w:rPr>
              <w:t>Thus</w:t>
            </w:r>
            <w:proofErr w:type="gramEnd"/>
            <w:r w:rsidR="00AB25FA" w:rsidRPr="00AC33F3">
              <w:rPr>
                <w:rFonts w:ascii="Georgia" w:hAnsi="Georgia" w:cstheme="minorHAnsi"/>
                <w:color w:val="000000" w:themeColor="text1"/>
                <w:lang w:val="en-GB"/>
              </w:rPr>
              <w:t xml:space="preserve"> the recommendations no </w:t>
            </w:r>
            <w:r w:rsidR="00230A93" w:rsidRPr="00AC33F3">
              <w:rPr>
                <w:rFonts w:ascii="Georgia" w:hAnsi="Georgia" w:cstheme="minorHAnsi"/>
                <w:color w:val="000000" w:themeColor="text1"/>
                <w:lang w:val="en-GB"/>
              </w:rPr>
              <w:t>2o and 21 related to court protection in the 2</w:t>
            </w:r>
            <w:r w:rsidR="00230A93" w:rsidRPr="00AC33F3">
              <w:rPr>
                <w:rFonts w:ascii="Georgia" w:hAnsi="Georgia" w:cstheme="minorHAnsi"/>
                <w:color w:val="000000" w:themeColor="text1"/>
                <w:vertAlign w:val="superscript"/>
                <w:lang w:val="en-GB"/>
              </w:rPr>
              <w:t>nd</w:t>
            </w:r>
            <w:r w:rsidR="00230A93" w:rsidRPr="00AC33F3">
              <w:rPr>
                <w:rFonts w:ascii="Georgia" w:hAnsi="Georgia" w:cstheme="minorHAnsi"/>
                <w:color w:val="000000" w:themeColor="text1"/>
                <w:lang w:val="en-GB"/>
              </w:rPr>
              <w:t xml:space="preserve"> </w:t>
            </w:r>
            <w:r w:rsidR="00633916" w:rsidRPr="00AC33F3">
              <w:rPr>
                <w:rFonts w:ascii="Georgia" w:hAnsi="Georgia" w:cstheme="minorHAnsi"/>
                <w:color w:val="000000" w:themeColor="text1"/>
                <w:lang w:val="en-GB"/>
              </w:rPr>
              <w:t>EU4</w:t>
            </w:r>
            <w:r w:rsidR="00230A93" w:rsidRPr="00AC33F3">
              <w:rPr>
                <w:rFonts w:ascii="Georgia" w:hAnsi="Georgia" w:cstheme="minorHAnsi"/>
                <w:color w:val="000000" w:themeColor="text1"/>
                <w:lang w:val="en-GB"/>
              </w:rPr>
              <w:t>BE</w:t>
            </w:r>
            <w:r w:rsidR="00633916" w:rsidRPr="00AC33F3">
              <w:rPr>
                <w:rFonts w:ascii="Georgia" w:hAnsi="Georgia" w:cstheme="minorHAnsi"/>
                <w:color w:val="000000" w:themeColor="text1"/>
                <w:lang w:val="en-GB"/>
              </w:rPr>
              <w:t xml:space="preserve"> analytical</w:t>
            </w:r>
            <w:r w:rsidR="00230A93" w:rsidRPr="00AC33F3">
              <w:rPr>
                <w:rFonts w:ascii="Georgia" w:hAnsi="Georgia" w:cstheme="minorHAnsi"/>
                <w:color w:val="000000" w:themeColor="text1"/>
                <w:lang w:val="en-GB"/>
              </w:rPr>
              <w:t xml:space="preserve"> report which would further improve these system</w:t>
            </w:r>
            <w:r w:rsidR="00633916" w:rsidRPr="00AC33F3">
              <w:rPr>
                <w:rFonts w:ascii="Georgia" w:hAnsi="Georgia" w:cstheme="minorHAnsi"/>
                <w:color w:val="000000" w:themeColor="text1"/>
                <w:lang w:val="en-GB"/>
              </w:rPr>
              <w:t>,</w:t>
            </w:r>
            <w:r w:rsidR="00230A93" w:rsidRPr="00AC33F3">
              <w:rPr>
                <w:rFonts w:ascii="Georgia" w:hAnsi="Georgia" w:cstheme="minorHAnsi"/>
                <w:color w:val="000000" w:themeColor="text1"/>
                <w:lang w:val="en-GB"/>
              </w:rPr>
              <w:t xml:space="preserve"> were welcomed by the companies. </w:t>
            </w:r>
          </w:p>
        </w:tc>
        <w:tc>
          <w:tcPr>
            <w:tcW w:w="2863" w:type="dxa"/>
          </w:tcPr>
          <w:p w14:paraId="7D52314D" w14:textId="6C92F62B" w:rsidR="001B4D00" w:rsidRPr="00AC33F3" w:rsidRDefault="00230A93" w:rsidP="00E26200">
            <w:pPr>
              <w:pStyle w:val="NormalWeb"/>
              <w:spacing w:before="0" w:beforeAutospacing="0" w:after="0" w:afterAutospacing="0"/>
              <w:jc w:val="both"/>
              <w:rPr>
                <w:rFonts w:ascii="Georgia" w:hAnsi="Georgia" w:cstheme="minorHAnsi"/>
                <w:color w:val="000000" w:themeColor="text1"/>
                <w:szCs w:val="22"/>
                <w:lang w:val="en-GB"/>
              </w:rPr>
            </w:pPr>
            <w:r w:rsidRPr="00AC33F3">
              <w:rPr>
                <w:rFonts w:ascii="Georgia" w:hAnsi="Georgia" w:cstheme="minorHAnsi"/>
                <w:color w:val="000000" w:themeColor="text1"/>
                <w:szCs w:val="22"/>
                <w:lang w:val="en-GB"/>
              </w:rPr>
              <w:t xml:space="preserve">To </w:t>
            </w:r>
            <w:r w:rsidR="00E86BE7" w:rsidRPr="00AC33F3">
              <w:rPr>
                <w:rFonts w:ascii="Georgia" w:hAnsi="Georgia" w:cstheme="minorHAnsi"/>
                <w:color w:val="000000" w:themeColor="text1"/>
                <w:szCs w:val="22"/>
                <w:lang w:val="en-GB"/>
              </w:rPr>
              <w:t>support implementation of recommendations 20 and 21 from 2</w:t>
            </w:r>
            <w:r w:rsidR="00E86BE7" w:rsidRPr="00AC33F3">
              <w:rPr>
                <w:rFonts w:ascii="Georgia" w:hAnsi="Georgia" w:cstheme="minorHAnsi"/>
                <w:color w:val="000000" w:themeColor="text1"/>
                <w:szCs w:val="22"/>
                <w:vertAlign w:val="superscript"/>
                <w:lang w:val="en-GB"/>
              </w:rPr>
              <w:t>nd</w:t>
            </w:r>
            <w:r w:rsidR="00E86BE7" w:rsidRPr="00AC33F3">
              <w:rPr>
                <w:rFonts w:ascii="Georgia" w:hAnsi="Georgia" w:cstheme="minorHAnsi"/>
                <w:color w:val="000000" w:themeColor="text1"/>
                <w:szCs w:val="22"/>
                <w:lang w:val="en-GB"/>
              </w:rPr>
              <w:t xml:space="preserve"> </w:t>
            </w:r>
            <w:r w:rsidR="00633916" w:rsidRPr="00AC33F3">
              <w:rPr>
                <w:rFonts w:ascii="Georgia" w:hAnsi="Georgia" w:cstheme="minorHAnsi"/>
                <w:color w:val="000000" w:themeColor="text1"/>
                <w:szCs w:val="22"/>
                <w:lang w:val="en-GB"/>
              </w:rPr>
              <w:t>EU4</w:t>
            </w:r>
            <w:r w:rsidR="00E86BE7" w:rsidRPr="00AC33F3">
              <w:rPr>
                <w:rFonts w:ascii="Georgia" w:hAnsi="Georgia" w:cstheme="minorHAnsi"/>
                <w:color w:val="000000" w:themeColor="text1"/>
                <w:szCs w:val="22"/>
                <w:lang w:val="en-GB"/>
              </w:rPr>
              <w:t xml:space="preserve">BE </w:t>
            </w:r>
            <w:r w:rsidR="00633916" w:rsidRPr="00AC33F3">
              <w:rPr>
                <w:rFonts w:ascii="Georgia" w:hAnsi="Georgia" w:cstheme="minorHAnsi"/>
                <w:color w:val="000000" w:themeColor="text1"/>
                <w:szCs w:val="22"/>
                <w:lang w:val="en-GB"/>
              </w:rPr>
              <w:t xml:space="preserve">analytical </w:t>
            </w:r>
            <w:r w:rsidR="00E86BE7" w:rsidRPr="00AC33F3">
              <w:rPr>
                <w:rFonts w:ascii="Georgia" w:hAnsi="Georgia" w:cstheme="minorHAnsi"/>
                <w:color w:val="000000" w:themeColor="text1"/>
                <w:szCs w:val="22"/>
                <w:lang w:val="en-GB"/>
              </w:rPr>
              <w:t xml:space="preserve">Report and further improve </w:t>
            </w:r>
            <w:r w:rsidR="00633916" w:rsidRPr="00AC33F3">
              <w:rPr>
                <w:rFonts w:ascii="Georgia" w:hAnsi="Georgia" w:cstheme="minorHAnsi"/>
                <w:color w:val="000000" w:themeColor="text1"/>
                <w:szCs w:val="22"/>
                <w:lang w:val="en-GB"/>
              </w:rPr>
              <w:t xml:space="preserve">the </w:t>
            </w:r>
            <w:r w:rsidR="00E86BE7" w:rsidRPr="00AC33F3">
              <w:rPr>
                <w:rFonts w:ascii="Georgia" w:hAnsi="Georgia" w:cstheme="minorHAnsi"/>
                <w:color w:val="000000" w:themeColor="text1"/>
                <w:szCs w:val="22"/>
                <w:lang w:val="en-GB"/>
              </w:rPr>
              <w:t xml:space="preserve">electronic court system. </w:t>
            </w:r>
          </w:p>
        </w:tc>
      </w:tr>
      <w:tr w:rsidR="00E26200" w:rsidRPr="005D2018" w14:paraId="1A2C385F" w14:textId="77777777" w:rsidTr="006D0039">
        <w:trPr>
          <w:trHeight w:val="438"/>
        </w:trPr>
        <w:tc>
          <w:tcPr>
            <w:tcW w:w="1015" w:type="dxa"/>
            <w:shd w:val="clear" w:color="auto" w:fill="FFCCA6" w:themeFill="accent5" w:themeFillTint="66"/>
          </w:tcPr>
          <w:p w14:paraId="15833457" w14:textId="2A9FF4E8" w:rsidR="00E26200" w:rsidRPr="00AC33F3" w:rsidRDefault="00E26200" w:rsidP="00E26200">
            <w:pPr>
              <w:spacing w:after="160"/>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C</w:t>
            </w:r>
          </w:p>
        </w:tc>
        <w:tc>
          <w:tcPr>
            <w:tcW w:w="11935" w:type="dxa"/>
            <w:gridSpan w:val="4"/>
            <w:shd w:val="clear" w:color="auto" w:fill="FFCCA6" w:themeFill="accent5" w:themeFillTint="66"/>
          </w:tcPr>
          <w:p w14:paraId="034C1E1F" w14:textId="485E0B6A" w:rsidR="00E26200" w:rsidRPr="00AC33F3" w:rsidRDefault="00E26200" w:rsidP="00E26200">
            <w:pPr>
              <w:pStyle w:val="NormalWeb"/>
              <w:shd w:val="clear" w:color="auto" w:fill="F9B2A7" w:themeFill="accent6" w:themeFillTint="66"/>
              <w:rPr>
                <w:rFonts w:ascii="Georgia" w:hAnsi="Georgia" w:cstheme="minorHAnsi"/>
                <w:b/>
                <w:bCs/>
                <w:color w:val="000000" w:themeColor="text1"/>
                <w:sz w:val="24"/>
                <w:lang w:val="en-GB"/>
              </w:rPr>
            </w:pPr>
            <w:r w:rsidRPr="00AC33F3">
              <w:rPr>
                <w:rFonts w:ascii="Georgia" w:hAnsi="Georgia" w:cstheme="minorHAnsi"/>
                <w:b/>
                <w:bCs/>
                <w:color w:val="000000" w:themeColor="text1"/>
                <w:sz w:val="24"/>
                <w:lang w:val="en-GB"/>
              </w:rPr>
              <w:t xml:space="preserve">Table 3: </w:t>
            </w:r>
            <w:r w:rsidR="00800FE0" w:rsidRPr="00AC33F3">
              <w:rPr>
                <w:rFonts w:ascii="Georgia" w:hAnsi="Georgia" w:cs="Arial"/>
                <w:b/>
                <w:bCs/>
                <w:sz w:val="24"/>
                <w:lang w:val="en-GB"/>
              </w:rPr>
              <w:t>Doing business in other specific areas</w:t>
            </w:r>
          </w:p>
        </w:tc>
      </w:tr>
      <w:tr w:rsidR="00E26200" w:rsidRPr="005D2018" w14:paraId="55346454" w14:textId="77777777" w:rsidTr="00F24290">
        <w:trPr>
          <w:trHeight w:val="579"/>
        </w:trPr>
        <w:tc>
          <w:tcPr>
            <w:tcW w:w="1015" w:type="dxa"/>
            <w:shd w:val="clear" w:color="auto" w:fill="FFCCA6" w:themeFill="accent5" w:themeFillTint="66"/>
          </w:tcPr>
          <w:p w14:paraId="5BA98EE9" w14:textId="58155A1E" w:rsidR="00E26200" w:rsidRPr="00AC33F3" w:rsidRDefault="00E26200" w:rsidP="00E26200">
            <w:pPr>
              <w:spacing w:after="160"/>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 xml:space="preserve">No </w:t>
            </w:r>
          </w:p>
        </w:tc>
        <w:tc>
          <w:tcPr>
            <w:tcW w:w="2824" w:type="dxa"/>
            <w:shd w:val="clear" w:color="auto" w:fill="FFCCA6" w:themeFill="accent5" w:themeFillTint="66"/>
          </w:tcPr>
          <w:p w14:paraId="12DC6D38" w14:textId="46A454C4" w:rsidR="00E26200" w:rsidRPr="00AC33F3" w:rsidRDefault="00E26200" w:rsidP="00E26200">
            <w:pPr>
              <w:spacing w:after="160"/>
              <w:rPr>
                <w:rFonts w:ascii="Georgia" w:hAnsi="Georgia" w:cstheme="minorHAnsi"/>
                <w:b/>
                <w:bCs/>
                <w:color w:val="000000" w:themeColor="text1"/>
                <w:sz w:val="24"/>
                <w:szCs w:val="24"/>
                <w:lang w:val="en-GB"/>
              </w:rPr>
            </w:pPr>
            <w:r w:rsidRPr="00AC33F3">
              <w:rPr>
                <w:rFonts w:ascii="Georgia" w:hAnsi="Georgia" w:cstheme="minorHAnsi"/>
                <w:b/>
                <w:bCs/>
                <w:color w:val="000000" w:themeColor="text1"/>
                <w:sz w:val="24"/>
                <w:szCs w:val="24"/>
                <w:lang w:val="en-GB"/>
              </w:rPr>
              <w:t>Sector</w:t>
            </w:r>
          </w:p>
        </w:tc>
        <w:tc>
          <w:tcPr>
            <w:tcW w:w="2203" w:type="dxa"/>
            <w:shd w:val="clear" w:color="auto" w:fill="FFCCA6" w:themeFill="accent5" w:themeFillTint="66"/>
          </w:tcPr>
          <w:p w14:paraId="2D56B864" w14:textId="2954CC54" w:rsidR="00E26200" w:rsidRPr="00AC33F3" w:rsidRDefault="00E26200" w:rsidP="00E26200">
            <w:pPr>
              <w:spacing w:after="160"/>
              <w:rPr>
                <w:rFonts w:ascii="Georgia" w:hAnsi="Georgia" w:cstheme="minorHAnsi"/>
                <w:b/>
                <w:bCs/>
                <w:i/>
                <w:iCs/>
                <w:color w:val="4E67C8" w:themeColor="accent1"/>
                <w:sz w:val="24"/>
                <w:szCs w:val="24"/>
                <w:lang w:val="en-GB"/>
              </w:rPr>
            </w:pPr>
            <w:r w:rsidRPr="00AC33F3">
              <w:rPr>
                <w:rFonts w:ascii="Georgia" w:hAnsi="Georgia" w:cstheme="minorHAnsi"/>
                <w:b/>
                <w:bCs/>
                <w:sz w:val="24"/>
                <w:szCs w:val="24"/>
                <w:lang w:val="en-GB"/>
              </w:rPr>
              <w:t>Specific area</w:t>
            </w:r>
          </w:p>
        </w:tc>
        <w:tc>
          <w:tcPr>
            <w:tcW w:w="4045" w:type="dxa"/>
            <w:shd w:val="clear" w:color="auto" w:fill="FFCCA6" w:themeFill="accent5" w:themeFillTint="66"/>
          </w:tcPr>
          <w:p w14:paraId="72EC8CE5" w14:textId="352F8649" w:rsidR="00E26200" w:rsidRPr="00AC33F3" w:rsidRDefault="00E26200" w:rsidP="00E26200">
            <w:pPr>
              <w:spacing w:after="160"/>
              <w:rPr>
                <w:rFonts w:ascii="Georgia" w:hAnsi="Georgia" w:cstheme="minorHAnsi"/>
                <w:color w:val="000000" w:themeColor="text1"/>
                <w:sz w:val="24"/>
                <w:szCs w:val="24"/>
                <w:lang w:val="en-GB"/>
              </w:rPr>
            </w:pPr>
            <w:r w:rsidRPr="00AC33F3">
              <w:rPr>
                <w:rFonts w:ascii="Georgia" w:hAnsi="Georgia" w:cstheme="minorHAnsi"/>
                <w:b/>
                <w:bCs/>
                <w:color w:val="000000" w:themeColor="text1"/>
                <w:sz w:val="24"/>
                <w:szCs w:val="24"/>
                <w:lang w:val="en-GB"/>
              </w:rPr>
              <w:t>Findings</w:t>
            </w:r>
          </w:p>
        </w:tc>
        <w:tc>
          <w:tcPr>
            <w:tcW w:w="2863" w:type="dxa"/>
            <w:shd w:val="clear" w:color="auto" w:fill="FFCCA6" w:themeFill="accent5" w:themeFillTint="66"/>
          </w:tcPr>
          <w:p w14:paraId="77E632B6" w14:textId="0A75331B" w:rsidR="00E26200" w:rsidRPr="00AC33F3" w:rsidRDefault="00E26200" w:rsidP="00E26200">
            <w:pPr>
              <w:spacing w:after="160"/>
              <w:rPr>
                <w:rFonts w:ascii="Georgia" w:hAnsi="Georgia" w:cstheme="minorHAnsi"/>
                <w:color w:val="000000" w:themeColor="text1"/>
                <w:sz w:val="24"/>
                <w:szCs w:val="24"/>
                <w:lang w:val="en-GB"/>
              </w:rPr>
            </w:pPr>
            <w:r w:rsidRPr="00AC33F3">
              <w:rPr>
                <w:rFonts w:ascii="Georgia" w:hAnsi="Georgia" w:cstheme="minorHAnsi"/>
                <w:b/>
                <w:bCs/>
                <w:color w:val="000000" w:themeColor="text1"/>
                <w:sz w:val="24"/>
                <w:szCs w:val="24"/>
                <w:lang w:val="en-GB"/>
              </w:rPr>
              <w:t>Recommendations</w:t>
            </w:r>
          </w:p>
        </w:tc>
      </w:tr>
      <w:tr w:rsidR="00712B5C" w:rsidRPr="00AC33F3" w14:paraId="39B5B486" w14:textId="77777777" w:rsidTr="006D0039">
        <w:trPr>
          <w:trHeight w:val="1369"/>
        </w:trPr>
        <w:tc>
          <w:tcPr>
            <w:tcW w:w="1015" w:type="dxa"/>
            <w:shd w:val="clear" w:color="auto" w:fill="auto"/>
          </w:tcPr>
          <w:p w14:paraId="14B5B6D0" w14:textId="4070C8EE" w:rsidR="00712B5C" w:rsidRPr="00AC33F3" w:rsidRDefault="00D811BA" w:rsidP="00E26200">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1.</w:t>
            </w:r>
          </w:p>
        </w:tc>
        <w:tc>
          <w:tcPr>
            <w:tcW w:w="2824" w:type="dxa"/>
            <w:shd w:val="clear" w:color="auto" w:fill="FFCCA6" w:themeFill="accent5" w:themeFillTint="66"/>
          </w:tcPr>
          <w:p w14:paraId="1A32F33A" w14:textId="3CF9393F" w:rsidR="00712B5C" w:rsidRPr="00AC33F3" w:rsidRDefault="00D75C2A" w:rsidP="00E26200">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Building permits</w:t>
            </w:r>
          </w:p>
        </w:tc>
        <w:tc>
          <w:tcPr>
            <w:tcW w:w="2203" w:type="dxa"/>
            <w:shd w:val="clear" w:color="auto" w:fill="auto"/>
          </w:tcPr>
          <w:p w14:paraId="2FA9AB3F" w14:textId="172F32C0" w:rsidR="00712B5C" w:rsidRPr="00AC33F3" w:rsidRDefault="008F06A3" w:rsidP="00E26200">
            <w:pPr>
              <w:spacing w:after="160"/>
              <w:jc w:val="both"/>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E</w:t>
            </w:r>
            <w:r w:rsidR="00D75C2A" w:rsidRPr="00AC33F3">
              <w:rPr>
                <w:rFonts w:ascii="Georgia" w:hAnsi="Georgia" w:cstheme="minorHAnsi"/>
                <w:b/>
                <w:bCs/>
                <w:i/>
                <w:iCs/>
                <w:color w:val="4E67C8" w:themeColor="accent1"/>
                <w:lang w:val="en-GB"/>
              </w:rPr>
              <w:t>-building permits</w:t>
            </w:r>
          </w:p>
        </w:tc>
        <w:tc>
          <w:tcPr>
            <w:tcW w:w="4045" w:type="dxa"/>
            <w:shd w:val="clear" w:color="auto" w:fill="auto"/>
          </w:tcPr>
          <w:p w14:paraId="61FD9FCF" w14:textId="10ED53EC" w:rsidR="00712B5C" w:rsidRPr="00AC33F3" w:rsidRDefault="00D75C2A"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Companies </w:t>
            </w:r>
            <w:r w:rsidR="007A0845" w:rsidRPr="00AC33F3">
              <w:rPr>
                <w:rFonts w:ascii="Georgia" w:hAnsi="Georgia" w:cstheme="minorHAnsi"/>
                <w:color w:val="000000" w:themeColor="text1"/>
                <w:lang w:val="en-GB"/>
              </w:rPr>
              <w:t xml:space="preserve">acknowledge the progress made in this area with the introduction of </w:t>
            </w:r>
            <w:r w:rsidR="00C75533" w:rsidRPr="00AC33F3">
              <w:rPr>
                <w:rFonts w:ascii="Georgia" w:hAnsi="Georgia" w:cstheme="minorHAnsi"/>
                <w:color w:val="000000" w:themeColor="text1"/>
                <w:lang w:val="en-GB"/>
              </w:rPr>
              <w:t xml:space="preserve">e-building permits and CEOP (Central registry of unified procedures for building permits). Whoever uses electronic </w:t>
            </w:r>
            <w:r w:rsidR="00DB4B42" w:rsidRPr="00AC33F3">
              <w:rPr>
                <w:rFonts w:ascii="Georgia" w:hAnsi="Georgia" w:cstheme="minorHAnsi"/>
                <w:color w:val="000000" w:themeColor="text1"/>
                <w:lang w:val="en-GB"/>
              </w:rPr>
              <w:t xml:space="preserve">procedures states that </w:t>
            </w:r>
            <w:r w:rsidR="00633916" w:rsidRPr="00AC33F3">
              <w:rPr>
                <w:rFonts w:ascii="Georgia" w:hAnsi="Georgia" w:cstheme="minorHAnsi"/>
                <w:color w:val="000000" w:themeColor="text1"/>
                <w:lang w:val="en-GB"/>
              </w:rPr>
              <w:t xml:space="preserve">this </w:t>
            </w:r>
            <w:r w:rsidR="00DB4B42" w:rsidRPr="00AC33F3">
              <w:rPr>
                <w:rFonts w:ascii="Georgia" w:hAnsi="Georgia" w:cstheme="minorHAnsi"/>
                <w:color w:val="000000" w:themeColor="text1"/>
                <w:lang w:val="en-GB"/>
              </w:rPr>
              <w:t>simplification</w:t>
            </w:r>
            <w:r w:rsidR="00633916" w:rsidRPr="00AC33F3">
              <w:rPr>
                <w:rFonts w:ascii="Georgia" w:hAnsi="Georgia" w:cstheme="minorHAnsi"/>
                <w:color w:val="000000" w:themeColor="text1"/>
                <w:lang w:val="en-GB"/>
              </w:rPr>
              <w:t xml:space="preserve"> has</w:t>
            </w:r>
            <w:r w:rsidR="00DB4B42" w:rsidRPr="00AC33F3">
              <w:rPr>
                <w:rFonts w:ascii="Georgia" w:hAnsi="Georgia" w:cstheme="minorHAnsi"/>
                <w:color w:val="000000" w:themeColor="text1"/>
                <w:lang w:val="en-GB"/>
              </w:rPr>
              <w:t xml:space="preserve"> significantly contributed</w:t>
            </w:r>
            <w:r w:rsidR="00633916" w:rsidRPr="00AC33F3">
              <w:rPr>
                <w:rFonts w:ascii="Georgia" w:hAnsi="Georgia" w:cstheme="minorHAnsi"/>
                <w:color w:val="000000" w:themeColor="text1"/>
                <w:lang w:val="en-GB"/>
              </w:rPr>
              <w:t xml:space="preserve"> to</w:t>
            </w:r>
            <w:r w:rsidR="00DB4B42" w:rsidRPr="00AC33F3">
              <w:rPr>
                <w:rFonts w:ascii="Georgia" w:hAnsi="Georgia" w:cstheme="minorHAnsi"/>
                <w:color w:val="000000" w:themeColor="text1"/>
                <w:lang w:val="en-GB"/>
              </w:rPr>
              <w:t xml:space="preserve"> their businesses and</w:t>
            </w:r>
            <w:r w:rsidR="00633916" w:rsidRPr="00AC33F3">
              <w:rPr>
                <w:rFonts w:ascii="Georgia" w:hAnsi="Georgia" w:cstheme="minorHAnsi"/>
                <w:color w:val="000000" w:themeColor="text1"/>
                <w:lang w:val="en-GB"/>
              </w:rPr>
              <w:t xml:space="preserve"> resulted in</w:t>
            </w:r>
            <w:r w:rsidR="00DB4B42" w:rsidRPr="00AC33F3">
              <w:rPr>
                <w:rFonts w:ascii="Georgia" w:hAnsi="Georgia" w:cstheme="minorHAnsi"/>
                <w:color w:val="000000" w:themeColor="text1"/>
                <w:lang w:val="en-GB"/>
              </w:rPr>
              <w:t xml:space="preserve"> improved procedures. </w:t>
            </w:r>
          </w:p>
          <w:p w14:paraId="75C23E45" w14:textId="45BF5D89" w:rsidR="00DB4B42" w:rsidRPr="00AC33F3" w:rsidRDefault="00DB4B42"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Problem</w:t>
            </w:r>
            <w:r w:rsidR="00A066C5" w:rsidRPr="00AC33F3">
              <w:rPr>
                <w:rFonts w:ascii="Georgia" w:hAnsi="Georgia" w:cstheme="minorHAnsi"/>
                <w:color w:val="000000" w:themeColor="text1"/>
                <w:lang w:val="en-GB"/>
              </w:rPr>
              <w:t>s occur</w:t>
            </w:r>
            <w:r w:rsidRPr="00AC33F3">
              <w:rPr>
                <w:rFonts w:ascii="Georgia" w:hAnsi="Georgia" w:cstheme="minorHAnsi"/>
                <w:color w:val="000000" w:themeColor="text1"/>
                <w:lang w:val="en-GB"/>
              </w:rPr>
              <w:t xml:space="preserve"> when not all institutions, or even not all services within same institutions are in CEOP or E-Government</w:t>
            </w:r>
            <w:r w:rsidR="00633916" w:rsidRPr="00AC33F3">
              <w:rPr>
                <w:rFonts w:ascii="Georgia" w:hAnsi="Georgia" w:cstheme="minorHAnsi"/>
                <w:color w:val="000000" w:themeColor="text1"/>
                <w:lang w:val="en-GB"/>
              </w:rPr>
              <w:t xml:space="preserve">, which results in </w:t>
            </w:r>
            <w:proofErr w:type="gramStart"/>
            <w:r w:rsidR="00633916" w:rsidRPr="00AC33F3">
              <w:rPr>
                <w:rFonts w:ascii="Georgia" w:hAnsi="Georgia" w:cstheme="minorHAnsi"/>
                <w:color w:val="000000" w:themeColor="text1"/>
                <w:lang w:val="en-GB"/>
              </w:rPr>
              <w:t xml:space="preserve">using </w:t>
            </w:r>
            <w:r w:rsidRPr="00AC33F3">
              <w:rPr>
                <w:rFonts w:ascii="Georgia" w:hAnsi="Georgia" w:cstheme="minorHAnsi"/>
                <w:color w:val="000000" w:themeColor="text1"/>
                <w:lang w:val="en-GB"/>
              </w:rPr>
              <w:t xml:space="preserve"> paper</w:t>
            </w:r>
            <w:proofErr w:type="gramEnd"/>
            <w:r w:rsidRPr="00AC33F3">
              <w:rPr>
                <w:rFonts w:ascii="Georgia" w:hAnsi="Georgia" w:cstheme="minorHAnsi"/>
                <w:color w:val="000000" w:themeColor="text1"/>
                <w:lang w:val="en-GB"/>
              </w:rPr>
              <w:t xml:space="preserve"> procedures. Issues with delays </w:t>
            </w:r>
            <w:r w:rsidRPr="00AC33F3">
              <w:rPr>
                <w:rFonts w:ascii="Georgia" w:hAnsi="Georgia" w:cstheme="minorHAnsi"/>
                <w:color w:val="000000" w:themeColor="text1"/>
                <w:lang w:val="en-GB"/>
              </w:rPr>
              <w:lastRenderedPageBreak/>
              <w:t>and additional time needed arise</w:t>
            </w:r>
            <w:r w:rsidR="00633916" w:rsidRPr="00AC33F3">
              <w:rPr>
                <w:rFonts w:ascii="Georgia" w:hAnsi="Georgia" w:cstheme="minorHAnsi"/>
                <w:color w:val="000000" w:themeColor="text1"/>
                <w:lang w:val="en-GB"/>
              </w:rPr>
              <w:t xml:space="preserve"> in that case</w:t>
            </w:r>
            <w:r w:rsidRPr="00AC33F3">
              <w:rPr>
                <w:rFonts w:ascii="Georgia" w:hAnsi="Georgia" w:cstheme="minorHAnsi"/>
                <w:color w:val="000000" w:themeColor="text1"/>
                <w:lang w:val="en-GB"/>
              </w:rPr>
              <w:t xml:space="preserve">. </w:t>
            </w:r>
          </w:p>
          <w:p w14:paraId="452C4E97" w14:textId="59743074" w:rsidR="00866721" w:rsidRPr="00AC33F3" w:rsidRDefault="00D122F5"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Efficiency can be improved with the enforcement of the provisions already envisaged in the law to inform local authorities on</w:t>
            </w:r>
            <w:r w:rsidR="00A066C5" w:rsidRPr="00AC33F3">
              <w:rPr>
                <w:rFonts w:ascii="Georgia" w:hAnsi="Georgia" w:cstheme="minorHAnsi"/>
                <w:color w:val="000000" w:themeColor="text1"/>
                <w:lang w:val="en-GB"/>
              </w:rPr>
              <w:t xml:space="preserve"> the start of </w:t>
            </w:r>
            <w:r w:rsidRPr="00AC33F3">
              <w:rPr>
                <w:rFonts w:ascii="Georgia" w:hAnsi="Georgia" w:cstheme="minorHAnsi"/>
                <w:color w:val="000000" w:themeColor="text1"/>
                <w:lang w:val="en-GB"/>
              </w:rPr>
              <w:t>certain types of works instead of going through the</w:t>
            </w:r>
            <w:r w:rsidR="00A066C5" w:rsidRPr="00AC33F3">
              <w:rPr>
                <w:rFonts w:ascii="Georgia" w:hAnsi="Georgia" w:cstheme="minorHAnsi"/>
                <w:color w:val="000000" w:themeColor="text1"/>
                <w:lang w:val="en-GB"/>
              </w:rPr>
              <w:t xml:space="preserve"> whole </w:t>
            </w:r>
            <w:proofErr w:type="spellStart"/>
            <w:r w:rsidR="00A066C5" w:rsidRPr="00AC33F3">
              <w:rPr>
                <w:rFonts w:ascii="Georgia" w:hAnsi="Georgia" w:cstheme="minorHAnsi"/>
                <w:color w:val="000000" w:themeColor="text1"/>
                <w:lang w:val="en-GB"/>
              </w:rPr>
              <w:t>lengthly</w:t>
            </w:r>
            <w:proofErr w:type="spellEnd"/>
            <w:r w:rsidRPr="00AC33F3">
              <w:rPr>
                <w:rFonts w:ascii="Georgia" w:hAnsi="Georgia" w:cstheme="minorHAnsi"/>
                <w:color w:val="000000" w:themeColor="text1"/>
                <w:lang w:val="en-GB"/>
              </w:rPr>
              <w:t xml:space="preserve"> procedure of obtaining </w:t>
            </w:r>
            <w:r w:rsidR="00A066C5" w:rsidRPr="00AC33F3">
              <w:rPr>
                <w:rFonts w:ascii="Georgia" w:hAnsi="Georgia" w:cstheme="minorHAnsi"/>
                <w:color w:val="000000" w:themeColor="text1"/>
                <w:lang w:val="en-GB"/>
              </w:rPr>
              <w:t xml:space="preserve">a </w:t>
            </w:r>
            <w:r w:rsidRPr="00AC33F3">
              <w:rPr>
                <w:rFonts w:ascii="Georgia" w:hAnsi="Georgia" w:cstheme="minorHAnsi"/>
                <w:color w:val="000000" w:themeColor="text1"/>
                <w:lang w:val="en-GB"/>
              </w:rPr>
              <w:t xml:space="preserve">building permission. Of course, this should be done under strictly defined criteria (recommendation no. </w:t>
            </w:r>
            <w:r w:rsidR="00C82102" w:rsidRPr="00AC33F3">
              <w:rPr>
                <w:rFonts w:ascii="Georgia" w:hAnsi="Georgia" w:cstheme="minorHAnsi"/>
                <w:color w:val="000000" w:themeColor="text1"/>
                <w:lang w:val="en-GB"/>
              </w:rPr>
              <w:t>13 from 2</w:t>
            </w:r>
            <w:r w:rsidR="00C82102" w:rsidRPr="00AC33F3">
              <w:rPr>
                <w:rFonts w:ascii="Georgia" w:hAnsi="Georgia" w:cstheme="minorHAnsi"/>
                <w:color w:val="000000" w:themeColor="text1"/>
                <w:vertAlign w:val="superscript"/>
                <w:lang w:val="en-GB"/>
              </w:rPr>
              <w:t>nd</w:t>
            </w:r>
            <w:r w:rsidR="00C82102" w:rsidRPr="00AC33F3">
              <w:rPr>
                <w:rFonts w:ascii="Georgia" w:hAnsi="Georgia" w:cstheme="minorHAnsi"/>
                <w:color w:val="000000" w:themeColor="text1"/>
                <w:lang w:val="en-GB"/>
              </w:rPr>
              <w:t xml:space="preserve"> </w:t>
            </w:r>
            <w:r w:rsidR="00A066C5" w:rsidRPr="00AC33F3">
              <w:rPr>
                <w:rFonts w:ascii="Georgia" w:hAnsi="Georgia" w:cstheme="minorHAnsi"/>
                <w:color w:val="000000" w:themeColor="text1"/>
                <w:lang w:val="en-GB"/>
              </w:rPr>
              <w:t>EU4</w:t>
            </w:r>
            <w:r w:rsidR="00C82102" w:rsidRPr="00AC33F3">
              <w:rPr>
                <w:rFonts w:ascii="Georgia" w:hAnsi="Georgia" w:cstheme="minorHAnsi"/>
                <w:color w:val="000000" w:themeColor="text1"/>
                <w:lang w:val="en-GB"/>
              </w:rPr>
              <w:t xml:space="preserve">BE </w:t>
            </w:r>
            <w:r w:rsidR="00A066C5" w:rsidRPr="00AC33F3">
              <w:rPr>
                <w:rFonts w:ascii="Georgia" w:hAnsi="Georgia" w:cstheme="minorHAnsi"/>
                <w:color w:val="000000" w:themeColor="text1"/>
                <w:lang w:val="en-GB"/>
              </w:rPr>
              <w:t xml:space="preserve">analytical </w:t>
            </w:r>
            <w:r w:rsidR="00C82102" w:rsidRPr="00AC33F3">
              <w:rPr>
                <w:rFonts w:ascii="Georgia" w:hAnsi="Georgia" w:cstheme="minorHAnsi"/>
                <w:color w:val="000000" w:themeColor="text1"/>
                <w:lang w:val="en-GB"/>
              </w:rPr>
              <w:t xml:space="preserve">report). </w:t>
            </w:r>
          </w:p>
          <w:p w14:paraId="1B1B6C0D" w14:textId="455770D4" w:rsidR="00C82102" w:rsidRPr="00AC33F3" w:rsidRDefault="00C82102" w:rsidP="00A066C5">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However, </w:t>
            </w:r>
            <w:r w:rsidR="001B532E" w:rsidRPr="00AC33F3">
              <w:rPr>
                <w:rFonts w:ascii="Georgia" w:hAnsi="Georgia" w:cstheme="minorHAnsi"/>
                <w:color w:val="000000" w:themeColor="text1"/>
                <w:lang w:val="en-GB"/>
              </w:rPr>
              <w:t xml:space="preserve">there still need </w:t>
            </w:r>
            <w:r w:rsidR="00A066C5" w:rsidRPr="00AC33F3">
              <w:rPr>
                <w:rFonts w:ascii="Georgia" w:hAnsi="Georgia" w:cstheme="minorHAnsi"/>
                <w:color w:val="000000" w:themeColor="text1"/>
                <w:lang w:val="en-GB"/>
              </w:rPr>
              <w:t>for</w:t>
            </w:r>
            <w:r w:rsidR="001B532E" w:rsidRPr="00AC33F3">
              <w:rPr>
                <w:rFonts w:ascii="Georgia" w:hAnsi="Georgia" w:cstheme="minorHAnsi"/>
                <w:color w:val="000000" w:themeColor="text1"/>
                <w:lang w:val="en-GB"/>
              </w:rPr>
              <w:t xml:space="preserve"> some work in harmonizin</w:t>
            </w:r>
            <w:r w:rsidR="00A066C5" w:rsidRPr="00AC33F3">
              <w:rPr>
                <w:rFonts w:ascii="Georgia" w:hAnsi="Georgia" w:cstheme="minorHAnsi"/>
                <w:color w:val="000000" w:themeColor="text1"/>
                <w:lang w:val="en-GB"/>
              </w:rPr>
              <w:t>g</w:t>
            </w:r>
            <w:r w:rsidR="001B532E" w:rsidRPr="00AC33F3">
              <w:rPr>
                <w:rFonts w:ascii="Georgia" w:hAnsi="Georgia" w:cstheme="minorHAnsi"/>
                <w:color w:val="000000" w:themeColor="text1"/>
                <w:lang w:val="en-GB"/>
              </w:rPr>
              <w:t xml:space="preserve"> procedures at the municipal level. Even though the competent </w:t>
            </w:r>
            <w:r w:rsidR="00A066C5" w:rsidRPr="00AC33F3">
              <w:rPr>
                <w:rFonts w:ascii="Georgia" w:hAnsi="Georgia" w:cstheme="minorHAnsi"/>
                <w:color w:val="000000" w:themeColor="text1"/>
                <w:lang w:val="en-GB"/>
              </w:rPr>
              <w:t>M</w:t>
            </w:r>
            <w:r w:rsidR="001B532E" w:rsidRPr="00AC33F3">
              <w:rPr>
                <w:rFonts w:ascii="Georgia" w:hAnsi="Georgia" w:cstheme="minorHAnsi"/>
                <w:color w:val="000000" w:themeColor="text1"/>
                <w:lang w:val="en-GB"/>
              </w:rPr>
              <w:t xml:space="preserve">inistry provided </w:t>
            </w:r>
            <w:r w:rsidR="007051CD" w:rsidRPr="00AC33F3">
              <w:rPr>
                <w:rFonts w:ascii="Georgia" w:hAnsi="Georgia" w:cstheme="minorHAnsi"/>
                <w:color w:val="000000" w:themeColor="text1"/>
                <w:lang w:val="en-GB"/>
              </w:rPr>
              <w:t>instructions and templates, different local authorities do not implement procedures in the sam</w:t>
            </w:r>
            <w:r w:rsidR="00A066C5" w:rsidRPr="00AC33F3">
              <w:rPr>
                <w:rFonts w:ascii="Georgia" w:hAnsi="Georgia" w:cstheme="minorHAnsi"/>
                <w:color w:val="000000" w:themeColor="text1"/>
                <w:lang w:val="en-GB"/>
              </w:rPr>
              <w:t>e</w:t>
            </w:r>
            <w:r w:rsidR="007051CD" w:rsidRPr="00AC33F3">
              <w:rPr>
                <w:rFonts w:ascii="Georgia" w:hAnsi="Georgia" w:cstheme="minorHAnsi"/>
                <w:color w:val="000000" w:themeColor="text1"/>
                <w:lang w:val="en-GB"/>
              </w:rPr>
              <w:t xml:space="preserve"> manner. </w:t>
            </w:r>
          </w:p>
        </w:tc>
        <w:tc>
          <w:tcPr>
            <w:tcW w:w="2863" w:type="dxa"/>
          </w:tcPr>
          <w:p w14:paraId="2576659C" w14:textId="77777777" w:rsidR="00712B5C" w:rsidRPr="00AC33F3" w:rsidRDefault="00F97F0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 xml:space="preserve">Further improve coordination between national and local institutions as well as uniformed implementation of procedures at the local level. </w:t>
            </w:r>
          </w:p>
          <w:p w14:paraId="55AB05C9" w14:textId="77777777" w:rsidR="00E41A57" w:rsidRPr="00AC33F3" w:rsidRDefault="00E41A57"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Transparency of work as well as provision of information on the status of procedure should be</w:t>
            </w:r>
            <w:r w:rsidR="004F7D56" w:rsidRPr="00AC33F3">
              <w:rPr>
                <w:rFonts w:ascii="Georgia" w:hAnsi="Georgia" w:cstheme="minorHAnsi"/>
                <w:color w:val="000000" w:themeColor="text1"/>
                <w:lang w:val="en-GB"/>
              </w:rPr>
              <w:t xml:space="preserve"> increased. </w:t>
            </w:r>
          </w:p>
          <w:p w14:paraId="060CF23D" w14:textId="6211D95D" w:rsidR="004F7D56" w:rsidRPr="00AC33F3" w:rsidRDefault="004F7D56"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lastRenderedPageBreak/>
              <w:t>To implement the recommendation no. 13 from 2</w:t>
            </w:r>
            <w:r w:rsidRPr="00AC33F3">
              <w:rPr>
                <w:rFonts w:ascii="Georgia" w:hAnsi="Georgia" w:cstheme="minorHAnsi"/>
                <w:color w:val="000000" w:themeColor="text1"/>
                <w:vertAlign w:val="superscript"/>
                <w:lang w:val="en-GB"/>
              </w:rPr>
              <w:t>nd</w:t>
            </w:r>
            <w:r w:rsidRPr="00AC33F3">
              <w:rPr>
                <w:rFonts w:ascii="Georgia" w:hAnsi="Georgia" w:cstheme="minorHAnsi"/>
                <w:color w:val="000000" w:themeColor="text1"/>
                <w:lang w:val="en-GB"/>
              </w:rPr>
              <w:t xml:space="preserve"> </w:t>
            </w:r>
            <w:r w:rsidR="00633916" w:rsidRPr="00AC33F3">
              <w:rPr>
                <w:rFonts w:ascii="Georgia" w:hAnsi="Georgia" w:cstheme="minorHAnsi"/>
                <w:color w:val="000000" w:themeColor="text1"/>
                <w:lang w:val="en-GB"/>
              </w:rPr>
              <w:t>EU4</w:t>
            </w:r>
            <w:r w:rsidRPr="00AC33F3">
              <w:rPr>
                <w:rFonts w:ascii="Georgia" w:hAnsi="Georgia" w:cstheme="minorHAnsi"/>
                <w:color w:val="000000" w:themeColor="text1"/>
                <w:lang w:val="en-GB"/>
              </w:rPr>
              <w:t xml:space="preserve">BE </w:t>
            </w:r>
            <w:r w:rsidR="00633916" w:rsidRPr="00AC33F3">
              <w:rPr>
                <w:rFonts w:ascii="Georgia" w:hAnsi="Georgia" w:cstheme="minorHAnsi"/>
                <w:color w:val="000000" w:themeColor="text1"/>
                <w:lang w:val="en-GB"/>
              </w:rPr>
              <w:t xml:space="preserve">analytical </w:t>
            </w:r>
            <w:r w:rsidRPr="00AC33F3">
              <w:rPr>
                <w:rFonts w:ascii="Georgia" w:hAnsi="Georgia" w:cstheme="minorHAnsi"/>
                <w:color w:val="000000" w:themeColor="text1"/>
                <w:lang w:val="en-GB"/>
              </w:rPr>
              <w:t>report, with definition of strict criteria and conditions. ‘</w:t>
            </w:r>
          </w:p>
        </w:tc>
      </w:tr>
      <w:tr w:rsidR="004014FE" w:rsidRPr="00AC33F3" w14:paraId="485BDC18" w14:textId="77777777" w:rsidTr="006D0039">
        <w:trPr>
          <w:trHeight w:val="1369"/>
        </w:trPr>
        <w:tc>
          <w:tcPr>
            <w:tcW w:w="1015" w:type="dxa"/>
            <w:shd w:val="clear" w:color="auto" w:fill="auto"/>
          </w:tcPr>
          <w:p w14:paraId="77D82686" w14:textId="406BFB57" w:rsidR="004014FE" w:rsidRPr="00AC33F3" w:rsidRDefault="00D811BA" w:rsidP="00E26200">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2.</w:t>
            </w:r>
          </w:p>
        </w:tc>
        <w:tc>
          <w:tcPr>
            <w:tcW w:w="2824" w:type="dxa"/>
            <w:shd w:val="clear" w:color="auto" w:fill="FFCCA6" w:themeFill="accent5" w:themeFillTint="66"/>
          </w:tcPr>
          <w:p w14:paraId="3A4AE9ED" w14:textId="38C039E8" w:rsidR="004014FE" w:rsidRPr="00AC33F3" w:rsidRDefault="004014FE" w:rsidP="00E26200">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 xml:space="preserve">Getting electricity </w:t>
            </w:r>
          </w:p>
        </w:tc>
        <w:tc>
          <w:tcPr>
            <w:tcW w:w="2203" w:type="dxa"/>
            <w:shd w:val="clear" w:color="auto" w:fill="auto"/>
          </w:tcPr>
          <w:p w14:paraId="66FCFDB1" w14:textId="6A34CAC2" w:rsidR="004014FE" w:rsidRPr="00AC33F3" w:rsidRDefault="004014FE" w:rsidP="00E26200">
            <w:pPr>
              <w:spacing w:after="160"/>
              <w:jc w:val="both"/>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Administrative procedures</w:t>
            </w:r>
          </w:p>
        </w:tc>
        <w:tc>
          <w:tcPr>
            <w:tcW w:w="4045" w:type="dxa"/>
            <w:shd w:val="clear" w:color="auto" w:fill="auto"/>
          </w:tcPr>
          <w:p w14:paraId="5C3230D6" w14:textId="46906076" w:rsidR="004014FE" w:rsidRPr="00AC33F3" w:rsidRDefault="004D1A23"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EPS as one of the most </w:t>
            </w:r>
            <w:proofErr w:type="spellStart"/>
            <w:r w:rsidRPr="00AC33F3">
              <w:rPr>
                <w:rFonts w:ascii="Georgia" w:hAnsi="Georgia" w:cstheme="minorHAnsi"/>
                <w:color w:val="000000" w:themeColor="text1"/>
                <w:lang w:val="en-GB"/>
              </w:rPr>
              <w:t>unfavorable</w:t>
            </w:r>
            <w:proofErr w:type="spellEnd"/>
            <w:r w:rsidRPr="00AC33F3">
              <w:rPr>
                <w:rFonts w:ascii="Georgia" w:hAnsi="Georgia" w:cstheme="minorHAnsi"/>
                <w:color w:val="000000" w:themeColor="text1"/>
                <w:lang w:val="en-GB"/>
              </w:rPr>
              <w:t xml:space="preserve"> institutions/companies. </w:t>
            </w:r>
            <w:r w:rsidR="00A066C5" w:rsidRPr="00AC33F3">
              <w:rPr>
                <w:rFonts w:ascii="Georgia" w:hAnsi="Georgia" w:cstheme="minorHAnsi"/>
                <w:color w:val="000000" w:themeColor="text1"/>
                <w:lang w:val="en-GB"/>
              </w:rPr>
              <w:t>It is t</w:t>
            </w:r>
            <w:r w:rsidRPr="00AC33F3">
              <w:rPr>
                <w:rFonts w:ascii="Georgia" w:hAnsi="Georgia" w:cstheme="minorHAnsi"/>
                <w:color w:val="000000" w:themeColor="text1"/>
                <w:lang w:val="en-GB"/>
              </w:rPr>
              <w:t xml:space="preserve">he last one to join e-Government and </w:t>
            </w:r>
            <w:r w:rsidR="00A066C5" w:rsidRPr="00AC33F3">
              <w:rPr>
                <w:rFonts w:ascii="Georgia" w:hAnsi="Georgia" w:cstheme="minorHAnsi"/>
                <w:color w:val="000000" w:themeColor="text1"/>
                <w:lang w:val="en-GB"/>
              </w:rPr>
              <w:t xml:space="preserve">it </w:t>
            </w:r>
            <w:r w:rsidRPr="00AC33F3">
              <w:rPr>
                <w:rFonts w:ascii="Georgia" w:hAnsi="Georgia" w:cstheme="minorHAnsi"/>
                <w:color w:val="000000" w:themeColor="text1"/>
                <w:lang w:val="en-GB"/>
              </w:rPr>
              <w:t xml:space="preserve">still does not implement it properly. </w:t>
            </w:r>
          </w:p>
          <w:p w14:paraId="054BB6B2" w14:textId="3E287D87" w:rsidR="007B7E00" w:rsidRPr="00AC33F3" w:rsidRDefault="007B7E00"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Procedure</w:t>
            </w:r>
            <w:r w:rsidR="00A066C5"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for getting electricity </w:t>
            </w:r>
            <w:r w:rsidR="00A066C5" w:rsidRPr="00AC33F3">
              <w:rPr>
                <w:rFonts w:ascii="Georgia" w:hAnsi="Georgia" w:cstheme="minorHAnsi"/>
                <w:color w:val="000000" w:themeColor="text1"/>
                <w:lang w:val="en-GB"/>
              </w:rPr>
              <w:t>are</w:t>
            </w:r>
            <w:r w:rsidRPr="00AC33F3">
              <w:rPr>
                <w:rFonts w:ascii="Georgia" w:hAnsi="Georgia" w:cstheme="minorHAnsi"/>
                <w:color w:val="000000" w:themeColor="text1"/>
                <w:lang w:val="en-GB"/>
              </w:rPr>
              <w:t xml:space="preserve"> long and complicated</w:t>
            </w:r>
            <w:r w:rsidR="000E063D" w:rsidRPr="00AC33F3">
              <w:rPr>
                <w:rFonts w:ascii="Georgia" w:hAnsi="Georgia" w:cstheme="minorHAnsi"/>
                <w:color w:val="000000" w:themeColor="text1"/>
                <w:lang w:val="en-GB"/>
              </w:rPr>
              <w:t xml:space="preserve">. In many cases, businesses are asked to provide documents </w:t>
            </w:r>
            <w:r w:rsidR="00A066C5" w:rsidRPr="00AC33F3">
              <w:rPr>
                <w:rFonts w:ascii="Georgia" w:hAnsi="Georgia" w:cstheme="minorHAnsi"/>
                <w:color w:val="000000" w:themeColor="text1"/>
                <w:lang w:val="en-GB"/>
              </w:rPr>
              <w:t xml:space="preserve">which </w:t>
            </w:r>
            <w:r w:rsidR="000E063D" w:rsidRPr="00AC33F3">
              <w:rPr>
                <w:rFonts w:ascii="Georgia" w:hAnsi="Georgia" w:cstheme="minorHAnsi"/>
                <w:color w:val="000000" w:themeColor="text1"/>
                <w:lang w:val="en-GB"/>
              </w:rPr>
              <w:t>EPS already ha</w:t>
            </w:r>
            <w:r w:rsidR="00A066C5" w:rsidRPr="00AC33F3">
              <w:rPr>
                <w:rFonts w:ascii="Georgia" w:hAnsi="Georgia" w:cstheme="minorHAnsi"/>
                <w:color w:val="000000" w:themeColor="text1"/>
                <w:lang w:val="en-GB"/>
              </w:rPr>
              <w:t>s</w:t>
            </w:r>
            <w:r w:rsidR="000E063D" w:rsidRPr="00AC33F3">
              <w:rPr>
                <w:rFonts w:ascii="Georgia" w:hAnsi="Georgia" w:cstheme="minorHAnsi"/>
                <w:color w:val="000000" w:themeColor="text1"/>
                <w:lang w:val="en-GB"/>
              </w:rPr>
              <w:t>, while some hidden costs can</w:t>
            </w:r>
            <w:r w:rsidR="00A066C5" w:rsidRPr="00AC33F3">
              <w:rPr>
                <w:rFonts w:ascii="Georgia" w:hAnsi="Georgia" w:cstheme="minorHAnsi"/>
                <w:color w:val="000000" w:themeColor="text1"/>
                <w:lang w:val="en-GB"/>
              </w:rPr>
              <w:t xml:space="preserve"> additionally</w:t>
            </w:r>
            <w:r w:rsidR="000E063D" w:rsidRPr="00AC33F3">
              <w:rPr>
                <w:rFonts w:ascii="Georgia" w:hAnsi="Georgia" w:cstheme="minorHAnsi"/>
                <w:color w:val="000000" w:themeColor="text1"/>
                <w:lang w:val="en-GB"/>
              </w:rPr>
              <w:t xml:space="preserve"> occur. </w:t>
            </w:r>
          </w:p>
          <w:p w14:paraId="782E506B" w14:textId="32648035" w:rsidR="00524F51" w:rsidRPr="00AC33F3" w:rsidRDefault="00524F51"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Costs for getting electricity are also very high – these should be determined </w:t>
            </w:r>
            <w:r w:rsidRPr="00AC33F3">
              <w:rPr>
                <w:rFonts w:ascii="Georgia" w:hAnsi="Georgia" w:cstheme="minorHAnsi"/>
                <w:color w:val="000000" w:themeColor="text1"/>
                <w:lang w:val="en-GB"/>
              </w:rPr>
              <w:lastRenderedPageBreak/>
              <w:t xml:space="preserve">based on the size of the company and not the type of the </w:t>
            </w:r>
            <w:r w:rsidR="00694AD0" w:rsidRPr="00AC33F3">
              <w:rPr>
                <w:rFonts w:ascii="Georgia" w:hAnsi="Georgia" w:cstheme="minorHAnsi"/>
                <w:color w:val="000000" w:themeColor="text1"/>
                <w:lang w:val="en-GB"/>
              </w:rPr>
              <w:t xml:space="preserve">electrical connection. </w:t>
            </w:r>
          </w:p>
          <w:p w14:paraId="129D4BEA" w14:textId="47D00FEE" w:rsidR="0093684D" w:rsidRPr="00AC33F3" w:rsidRDefault="0093684D" w:rsidP="00A066C5">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Additional parafiscal charge</w:t>
            </w:r>
            <w:r w:rsidR="00A066C5"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occur when the company finances </w:t>
            </w:r>
            <w:r w:rsidR="006E5A60" w:rsidRPr="00AC33F3">
              <w:rPr>
                <w:rFonts w:ascii="Georgia" w:hAnsi="Georgia" w:cstheme="minorHAnsi"/>
                <w:color w:val="000000" w:themeColor="text1"/>
                <w:lang w:val="en-GB"/>
              </w:rPr>
              <w:t>substation</w:t>
            </w:r>
            <w:r w:rsidR="00A066C5" w:rsidRPr="00AC33F3">
              <w:rPr>
                <w:rFonts w:ascii="Georgia" w:hAnsi="Georgia" w:cstheme="minorHAnsi"/>
                <w:color w:val="000000" w:themeColor="text1"/>
                <w:lang w:val="en-GB"/>
              </w:rPr>
              <w:t>s</w:t>
            </w:r>
            <w:r w:rsidR="006E5A60" w:rsidRPr="00AC33F3">
              <w:rPr>
                <w:rFonts w:ascii="Georgia" w:hAnsi="Georgia" w:cstheme="minorHAnsi"/>
                <w:color w:val="000000" w:themeColor="text1"/>
                <w:lang w:val="en-GB"/>
              </w:rPr>
              <w:t xml:space="preserve"> on the lot that belongs to the company and this substation </w:t>
            </w:r>
            <w:r w:rsidR="00A066C5" w:rsidRPr="00AC33F3">
              <w:rPr>
                <w:rFonts w:ascii="Georgia" w:hAnsi="Georgia" w:cstheme="minorHAnsi"/>
                <w:color w:val="000000" w:themeColor="text1"/>
                <w:lang w:val="en-GB"/>
              </w:rPr>
              <w:t xml:space="preserve">then </w:t>
            </w:r>
            <w:r w:rsidR="006E5A60" w:rsidRPr="00AC33F3">
              <w:rPr>
                <w:rFonts w:ascii="Georgia" w:hAnsi="Georgia" w:cstheme="minorHAnsi"/>
                <w:color w:val="000000" w:themeColor="text1"/>
                <w:lang w:val="en-GB"/>
              </w:rPr>
              <w:t xml:space="preserve">becomes the ownership of EPS. </w:t>
            </w:r>
          </w:p>
        </w:tc>
        <w:tc>
          <w:tcPr>
            <w:tcW w:w="2863" w:type="dxa"/>
          </w:tcPr>
          <w:p w14:paraId="377616F7" w14:textId="77777777" w:rsidR="004014FE" w:rsidRPr="00AC33F3" w:rsidRDefault="004014FE" w:rsidP="00E26200">
            <w:pPr>
              <w:spacing w:after="160"/>
              <w:jc w:val="both"/>
              <w:rPr>
                <w:rFonts w:ascii="Georgia" w:hAnsi="Georgia" w:cstheme="minorHAnsi"/>
                <w:color w:val="000000" w:themeColor="text1"/>
                <w:lang w:val="en-GB"/>
              </w:rPr>
            </w:pPr>
          </w:p>
        </w:tc>
      </w:tr>
      <w:tr w:rsidR="00C21F3B" w:rsidRPr="00AC33F3" w14:paraId="65D55752" w14:textId="77777777" w:rsidTr="006D0039">
        <w:trPr>
          <w:trHeight w:val="1369"/>
        </w:trPr>
        <w:tc>
          <w:tcPr>
            <w:tcW w:w="1015" w:type="dxa"/>
            <w:shd w:val="clear" w:color="auto" w:fill="auto"/>
          </w:tcPr>
          <w:p w14:paraId="21B3350C" w14:textId="5B37C924" w:rsidR="00C21F3B" w:rsidRPr="00AC33F3" w:rsidRDefault="00D811BA" w:rsidP="00E26200">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3.</w:t>
            </w:r>
          </w:p>
        </w:tc>
        <w:tc>
          <w:tcPr>
            <w:tcW w:w="2824" w:type="dxa"/>
            <w:shd w:val="clear" w:color="auto" w:fill="FFCCA6" w:themeFill="accent5" w:themeFillTint="66"/>
          </w:tcPr>
          <w:p w14:paraId="7306DA02" w14:textId="3466A8DA" w:rsidR="00C21F3B" w:rsidRPr="00AC33F3" w:rsidRDefault="00C21F3B" w:rsidP="00E26200">
            <w:pPr>
              <w:spacing w:after="160"/>
              <w:jc w:val="both"/>
              <w:rPr>
                <w:rFonts w:ascii="Georgia" w:hAnsi="Georgia" w:cstheme="minorHAnsi"/>
                <w:b/>
                <w:bCs/>
                <w:color w:val="000000" w:themeColor="text1"/>
                <w:lang w:val="en-GB"/>
              </w:rPr>
            </w:pPr>
            <w:proofErr w:type="spellStart"/>
            <w:r w:rsidRPr="00AC33F3">
              <w:rPr>
                <w:rFonts w:ascii="Georgia" w:hAnsi="Georgia" w:cstheme="minorHAnsi"/>
                <w:b/>
                <w:bCs/>
                <w:color w:val="000000" w:themeColor="text1"/>
                <w:lang w:val="en-GB"/>
              </w:rPr>
              <w:t>Cadaster</w:t>
            </w:r>
            <w:proofErr w:type="spellEnd"/>
          </w:p>
        </w:tc>
        <w:tc>
          <w:tcPr>
            <w:tcW w:w="2203" w:type="dxa"/>
            <w:shd w:val="clear" w:color="auto" w:fill="auto"/>
          </w:tcPr>
          <w:p w14:paraId="68E677F5" w14:textId="4A500FD7" w:rsidR="00C21F3B" w:rsidRPr="00AC33F3" w:rsidRDefault="0045405C" w:rsidP="00E26200">
            <w:pPr>
              <w:spacing w:after="160"/>
              <w:jc w:val="both"/>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Property registration</w:t>
            </w:r>
          </w:p>
        </w:tc>
        <w:tc>
          <w:tcPr>
            <w:tcW w:w="4045" w:type="dxa"/>
            <w:shd w:val="clear" w:color="auto" w:fill="auto"/>
          </w:tcPr>
          <w:p w14:paraId="2402EFF2" w14:textId="3616B236" w:rsidR="00C21F3B" w:rsidRPr="00AC33F3" w:rsidRDefault="003832ED"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Companies do not have significant comments or claims on the work of </w:t>
            </w:r>
            <w:r w:rsidR="00A066C5" w:rsidRPr="00AC33F3">
              <w:rPr>
                <w:rFonts w:ascii="Georgia" w:hAnsi="Georgia" w:cstheme="minorHAnsi"/>
                <w:color w:val="000000" w:themeColor="text1"/>
                <w:lang w:val="en-GB"/>
              </w:rPr>
              <w:t xml:space="preserve">the </w:t>
            </w:r>
            <w:proofErr w:type="spellStart"/>
            <w:r w:rsidRPr="00AC33F3">
              <w:rPr>
                <w:rFonts w:ascii="Georgia" w:hAnsi="Georgia" w:cstheme="minorHAnsi"/>
                <w:color w:val="000000" w:themeColor="text1"/>
                <w:lang w:val="en-GB"/>
              </w:rPr>
              <w:t>Cadaster</w:t>
            </w:r>
            <w:proofErr w:type="spellEnd"/>
            <w:r w:rsidRPr="00AC33F3">
              <w:rPr>
                <w:rFonts w:ascii="Georgia" w:hAnsi="Georgia" w:cstheme="minorHAnsi"/>
                <w:color w:val="000000" w:themeColor="text1"/>
                <w:lang w:val="en-GB"/>
              </w:rPr>
              <w:t xml:space="preserve">. </w:t>
            </w:r>
          </w:p>
          <w:p w14:paraId="6C94EE4F" w14:textId="13FFF74E" w:rsidR="003832ED" w:rsidRPr="00AC33F3" w:rsidRDefault="003832ED" w:rsidP="00A066C5">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All recommendations related to </w:t>
            </w:r>
            <w:r w:rsidR="00A066C5" w:rsidRPr="00AC33F3">
              <w:rPr>
                <w:rFonts w:ascii="Georgia" w:hAnsi="Georgia" w:cstheme="minorHAnsi"/>
                <w:color w:val="000000" w:themeColor="text1"/>
                <w:lang w:val="en-GB"/>
              </w:rPr>
              <w:t xml:space="preserve">the </w:t>
            </w:r>
            <w:proofErr w:type="spellStart"/>
            <w:r w:rsidR="00A066C5" w:rsidRPr="00AC33F3">
              <w:rPr>
                <w:rFonts w:ascii="Georgia" w:hAnsi="Georgia" w:cstheme="minorHAnsi"/>
                <w:color w:val="000000" w:themeColor="text1"/>
                <w:lang w:val="en-GB"/>
              </w:rPr>
              <w:t>C</w:t>
            </w:r>
            <w:r w:rsidRPr="00AC33F3">
              <w:rPr>
                <w:rFonts w:ascii="Georgia" w:hAnsi="Georgia" w:cstheme="minorHAnsi"/>
                <w:color w:val="000000" w:themeColor="text1"/>
                <w:lang w:val="en-GB"/>
              </w:rPr>
              <w:t>adaster</w:t>
            </w:r>
            <w:proofErr w:type="spellEnd"/>
            <w:r w:rsidRPr="00AC33F3">
              <w:rPr>
                <w:rFonts w:ascii="Georgia" w:hAnsi="Georgia" w:cstheme="minorHAnsi"/>
                <w:color w:val="000000" w:themeColor="text1"/>
                <w:lang w:val="en-GB"/>
              </w:rPr>
              <w:t xml:space="preserve"> in 2</w:t>
            </w:r>
            <w:r w:rsidRPr="00AC33F3">
              <w:rPr>
                <w:rFonts w:ascii="Georgia" w:hAnsi="Georgia" w:cstheme="minorHAnsi"/>
                <w:color w:val="000000" w:themeColor="text1"/>
                <w:vertAlign w:val="superscript"/>
                <w:lang w:val="en-GB"/>
              </w:rPr>
              <w:t>nd</w:t>
            </w:r>
            <w:r w:rsidRPr="00AC33F3">
              <w:rPr>
                <w:rFonts w:ascii="Georgia" w:hAnsi="Georgia" w:cstheme="minorHAnsi"/>
                <w:color w:val="000000" w:themeColor="text1"/>
                <w:lang w:val="en-GB"/>
              </w:rPr>
              <w:t xml:space="preserve"> </w:t>
            </w:r>
            <w:r w:rsidR="00A066C5" w:rsidRPr="00AC33F3">
              <w:rPr>
                <w:rFonts w:ascii="Georgia" w:hAnsi="Georgia" w:cstheme="minorHAnsi"/>
                <w:color w:val="000000" w:themeColor="text1"/>
                <w:lang w:val="en-GB"/>
              </w:rPr>
              <w:t>EU4</w:t>
            </w:r>
            <w:r w:rsidRPr="00AC33F3">
              <w:rPr>
                <w:rFonts w:ascii="Georgia" w:hAnsi="Georgia" w:cstheme="minorHAnsi"/>
                <w:color w:val="000000" w:themeColor="text1"/>
                <w:lang w:val="en-GB"/>
              </w:rPr>
              <w:t xml:space="preserve">BE </w:t>
            </w:r>
            <w:r w:rsidR="00A066C5" w:rsidRPr="00AC33F3">
              <w:rPr>
                <w:rFonts w:ascii="Georgia" w:hAnsi="Georgia" w:cstheme="minorHAnsi"/>
                <w:color w:val="000000" w:themeColor="text1"/>
                <w:lang w:val="en-GB"/>
              </w:rPr>
              <w:t xml:space="preserve">analytical </w:t>
            </w:r>
            <w:r w:rsidRPr="00AC33F3">
              <w:rPr>
                <w:rFonts w:ascii="Georgia" w:hAnsi="Georgia" w:cstheme="minorHAnsi"/>
                <w:color w:val="000000" w:themeColor="text1"/>
                <w:lang w:val="en-GB"/>
              </w:rPr>
              <w:t>Report (</w:t>
            </w:r>
            <w:r w:rsidR="00E7314F" w:rsidRPr="00AC33F3">
              <w:rPr>
                <w:rFonts w:ascii="Georgia" w:hAnsi="Georgia" w:cstheme="minorHAnsi"/>
                <w:color w:val="000000" w:themeColor="text1"/>
                <w:lang w:val="en-GB"/>
              </w:rPr>
              <w:t xml:space="preserve">14, 16 and 17) were welcomed and companies believe these can </w:t>
            </w:r>
            <w:r w:rsidR="0028545F" w:rsidRPr="00AC33F3">
              <w:rPr>
                <w:rFonts w:ascii="Georgia" w:hAnsi="Georgia" w:cstheme="minorHAnsi"/>
                <w:color w:val="000000" w:themeColor="text1"/>
                <w:lang w:val="en-GB"/>
              </w:rPr>
              <w:t xml:space="preserve">further improve work of this institution. </w:t>
            </w:r>
          </w:p>
        </w:tc>
        <w:tc>
          <w:tcPr>
            <w:tcW w:w="2863" w:type="dxa"/>
          </w:tcPr>
          <w:p w14:paraId="288733A7" w14:textId="205B1DBF" w:rsidR="00C21F3B" w:rsidRPr="00AC33F3" w:rsidRDefault="0028545F" w:rsidP="00E26200">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Implement in practice recommendations 14, 16 and 17 from 2</w:t>
            </w:r>
            <w:r w:rsidRPr="00AC33F3">
              <w:rPr>
                <w:rFonts w:ascii="Georgia" w:hAnsi="Georgia" w:cstheme="minorHAnsi"/>
                <w:color w:val="000000" w:themeColor="text1"/>
                <w:vertAlign w:val="superscript"/>
                <w:lang w:val="en-GB"/>
              </w:rPr>
              <w:t>nd</w:t>
            </w:r>
            <w:r w:rsidRPr="00AC33F3">
              <w:rPr>
                <w:rFonts w:ascii="Georgia" w:hAnsi="Georgia" w:cstheme="minorHAnsi"/>
                <w:color w:val="000000" w:themeColor="text1"/>
                <w:lang w:val="en-GB"/>
              </w:rPr>
              <w:t xml:space="preserve"> </w:t>
            </w:r>
            <w:r w:rsidR="00A066C5" w:rsidRPr="00AC33F3">
              <w:rPr>
                <w:rFonts w:ascii="Georgia" w:hAnsi="Georgia" w:cstheme="minorHAnsi"/>
                <w:color w:val="000000" w:themeColor="text1"/>
                <w:lang w:val="en-GB"/>
              </w:rPr>
              <w:t>EU4</w:t>
            </w:r>
            <w:r w:rsidRPr="00AC33F3">
              <w:rPr>
                <w:rFonts w:ascii="Georgia" w:hAnsi="Georgia" w:cstheme="minorHAnsi"/>
                <w:color w:val="000000" w:themeColor="text1"/>
                <w:lang w:val="en-GB"/>
              </w:rPr>
              <w:t xml:space="preserve">BE </w:t>
            </w:r>
            <w:r w:rsidR="00A066C5" w:rsidRPr="00AC33F3">
              <w:rPr>
                <w:rFonts w:ascii="Georgia" w:hAnsi="Georgia" w:cstheme="minorHAnsi"/>
                <w:color w:val="000000" w:themeColor="text1"/>
                <w:lang w:val="en-GB"/>
              </w:rPr>
              <w:t xml:space="preserve">analytical </w:t>
            </w:r>
            <w:r w:rsidRPr="00AC33F3">
              <w:rPr>
                <w:rFonts w:ascii="Georgia" w:hAnsi="Georgia" w:cstheme="minorHAnsi"/>
                <w:color w:val="000000" w:themeColor="text1"/>
                <w:lang w:val="en-GB"/>
              </w:rPr>
              <w:t xml:space="preserve">Report. </w:t>
            </w:r>
          </w:p>
        </w:tc>
      </w:tr>
      <w:tr w:rsidR="0045405C" w:rsidRPr="00AC33F3" w14:paraId="6768ACA6" w14:textId="77777777" w:rsidTr="006D0039">
        <w:trPr>
          <w:trHeight w:val="1369"/>
        </w:trPr>
        <w:tc>
          <w:tcPr>
            <w:tcW w:w="1015" w:type="dxa"/>
            <w:shd w:val="clear" w:color="auto" w:fill="auto"/>
          </w:tcPr>
          <w:p w14:paraId="0E31FE31" w14:textId="0AA0B886" w:rsidR="0045405C" w:rsidRPr="00AC33F3" w:rsidRDefault="00D811BA" w:rsidP="0045405C">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4.</w:t>
            </w:r>
          </w:p>
        </w:tc>
        <w:tc>
          <w:tcPr>
            <w:tcW w:w="2824" w:type="dxa"/>
            <w:shd w:val="clear" w:color="auto" w:fill="FFCCA6" w:themeFill="accent5" w:themeFillTint="66"/>
          </w:tcPr>
          <w:p w14:paraId="2EF153E6" w14:textId="7E31DB83" w:rsidR="0045405C" w:rsidRPr="00AC33F3" w:rsidRDefault="00F13BF2" w:rsidP="0045405C">
            <w:pPr>
              <w:spacing w:after="160"/>
              <w:jc w:val="both"/>
              <w:rPr>
                <w:rFonts w:ascii="Georgia" w:hAnsi="Georgia" w:cstheme="minorHAnsi"/>
                <w:b/>
                <w:bCs/>
                <w:color w:val="000000" w:themeColor="text1"/>
                <w:lang w:val="en-GB"/>
              </w:rPr>
            </w:pPr>
            <w:proofErr w:type="spellStart"/>
            <w:r w:rsidRPr="00AC33F3">
              <w:rPr>
                <w:rFonts w:ascii="Georgia" w:hAnsi="Georgia" w:cstheme="minorHAnsi"/>
                <w:b/>
                <w:bCs/>
                <w:color w:val="000000" w:themeColor="text1"/>
                <w:lang w:val="en-GB"/>
              </w:rPr>
              <w:t>Cadaster</w:t>
            </w:r>
            <w:proofErr w:type="spellEnd"/>
          </w:p>
        </w:tc>
        <w:tc>
          <w:tcPr>
            <w:tcW w:w="2203" w:type="dxa"/>
            <w:shd w:val="clear" w:color="auto" w:fill="auto"/>
          </w:tcPr>
          <w:p w14:paraId="7B2C7DEF" w14:textId="13870902" w:rsidR="0045405C" w:rsidRPr="00AC33F3" w:rsidRDefault="00F13BF2" w:rsidP="0045405C">
            <w:pPr>
              <w:spacing w:after="160"/>
              <w:jc w:val="both"/>
              <w:rPr>
                <w:rFonts w:ascii="Georgia" w:hAnsi="Georgia" w:cstheme="minorHAnsi"/>
                <w:b/>
                <w:bCs/>
                <w:i/>
                <w:iCs/>
                <w:color w:val="4E67C8" w:themeColor="accent1"/>
                <w:lang w:val="en-GB"/>
              </w:rPr>
            </w:pPr>
            <w:r w:rsidRPr="00AC33F3">
              <w:rPr>
                <w:rFonts w:ascii="Georgia" w:hAnsi="Georgia" w:cstheme="minorHAnsi"/>
                <w:b/>
                <w:bCs/>
                <w:i/>
                <w:iCs/>
                <w:color w:val="4E67C8" w:themeColor="accent1"/>
                <w:lang w:val="en-GB"/>
              </w:rPr>
              <w:t>Conversion of land or real estate</w:t>
            </w:r>
          </w:p>
        </w:tc>
        <w:tc>
          <w:tcPr>
            <w:tcW w:w="4045" w:type="dxa"/>
            <w:shd w:val="clear" w:color="auto" w:fill="auto"/>
          </w:tcPr>
          <w:p w14:paraId="74E842CA" w14:textId="5DBF16A5" w:rsidR="0045405C" w:rsidRPr="00AC33F3" w:rsidRDefault="00A37917" w:rsidP="00C75FFA">
            <w:pPr>
              <w:pStyle w:val="CommentText"/>
              <w:jc w:val="both"/>
              <w:rPr>
                <w:rFonts w:ascii="Georgia" w:hAnsi="Georgia" w:cstheme="minorHAnsi"/>
                <w:color w:val="000000" w:themeColor="text1"/>
                <w:sz w:val="22"/>
                <w:szCs w:val="22"/>
                <w:lang w:val="en-GB"/>
              </w:rPr>
            </w:pPr>
            <w:r w:rsidRPr="00AC33F3">
              <w:rPr>
                <w:rFonts w:ascii="Georgia" w:eastAsia="Times New Roman" w:hAnsi="Georgia"/>
                <w:sz w:val="22"/>
                <w:szCs w:val="22"/>
                <w:lang w:val="en-GB"/>
              </w:rPr>
              <w:t xml:space="preserve">Procedures for </w:t>
            </w:r>
            <w:r w:rsidR="00C75FFA" w:rsidRPr="00AC33F3">
              <w:rPr>
                <w:rFonts w:ascii="Georgia" w:eastAsia="Times New Roman" w:hAnsi="Georgia"/>
                <w:sz w:val="22"/>
                <w:szCs w:val="22"/>
                <w:lang w:val="en-GB"/>
              </w:rPr>
              <w:t xml:space="preserve">the </w:t>
            </w:r>
            <w:r w:rsidRPr="00AC33F3">
              <w:rPr>
                <w:rFonts w:ascii="Georgia" w:eastAsia="Times New Roman" w:hAnsi="Georgia"/>
                <w:sz w:val="22"/>
                <w:szCs w:val="22"/>
                <w:lang w:val="en-GB"/>
              </w:rPr>
              <w:t>conversion of the purpose for land or real estate</w:t>
            </w:r>
            <w:r w:rsidR="00C75FFA" w:rsidRPr="00AC33F3">
              <w:rPr>
                <w:rFonts w:ascii="Georgia" w:eastAsia="Times New Roman" w:hAnsi="Georgia"/>
                <w:sz w:val="22"/>
                <w:szCs w:val="22"/>
                <w:lang w:val="en-GB"/>
              </w:rPr>
              <w:t xml:space="preserve"> (for example to construction land)</w:t>
            </w:r>
            <w:r w:rsidRPr="00AC33F3">
              <w:rPr>
                <w:rFonts w:ascii="Georgia" w:eastAsia="Times New Roman" w:hAnsi="Georgia"/>
                <w:sz w:val="22"/>
                <w:szCs w:val="22"/>
                <w:lang w:val="en-GB"/>
              </w:rPr>
              <w:t xml:space="preserve"> i</w:t>
            </w:r>
            <w:r w:rsidR="00337A08" w:rsidRPr="00AC33F3">
              <w:rPr>
                <w:rFonts w:ascii="Georgia" w:eastAsia="Times New Roman" w:hAnsi="Georgia"/>
                <w:sz w:val="22"/>
                <w:szCs w:val="22"/>
                <w:lang w:val="en-GB"/>
              </w:rPr>
              <w:t xml:space="preserve">s slow as well as the procedures for issuing </w:t>
            </w:r>
            <w:r w:rsidR="00C75FFA" w:rsidRPr="00AC33F3">
              <w:rPr>
                <w:rFonts w:ascii="Georgia" w:eastAsia="Times New Roman" w:hAnsi="Georgia"/>
                <w:sz w:val="22"/>
                <w:szCs w:val="22"/>
                <w:lang w:val="en-GB"/>
              </w:rPr>
              <w:t>the</w:t>
            </w:r>
            <w:r w:rsidR="00337A08" w:rsidRPr="00AC33F3">
              <w:rPr>
                <w:rFonts w:ascii="Georgia" w:eastAsia="Times New Roman" w:hAnsi="Georgia"/>
                <w:sz w:val="22"/>
                <w:szCs w:val="22"/>
                <w:lang w:val="en-GB"/>
              </w:rPr>
              <w:t xml:space="preserve"> notes and confirmations and this can additionally slow </w:t>
            </w:r>
            <w:r w:rsidR="00375148" w:rsidRPr="00AC33F3">
              <w:rPr>
                <w:rFonts w:ascii="Georgia" w:eastAsia="Times New Roman" w:hAnsi="Georgia"/>
                <w:sz w:val="22"/>
                <w:szCs w:val="22"/>
                <w:lang w:val="en-GB"/>
              </w:rPr>
              <w:t xml:space="preserve">down </w:t>
            </w:r>
            <w:r w:rsidR="00337A08" w:rsidRPr="00AC33F3">
              <w:rPr>
                <w:rFonts w:ascii="Georgia" w:eastAsia="Times New Roman" w:hAnsi="Georgia"/>
                <w:sz w:val="22"/>
                <w:szCs w:val="22"/>
                <w:lang w:val="en-GB"/>
              </w:rPr>
              <w:t xml:space="preserve">or </w:t>
            </w:r>
            <w:r w:rsidR="00375148" w:rsidRPr="00AC33F3">
              <w:rPr>
                <w:rFonts w:ascii="Georgia" w:eastAsia="Times New Roman" w:hAnsi="Georgia"/>
                <w:sz w:val="22"/>
                <w:szCs w:val="22"/>
                <w:lang w:val="en-GB"/>
              </w:rPr>
              <w:t>even stop business processes and investment</w:t>
            </w:r>
            <w:r w:rsidR="00C75FFA" w:rsidRPr="00AC33F3">
              <w:rPr>
                <w:rFonts w:ascii="Georgia" w:eastAsia="Times New Roman" w:hAnsi="Georgia"/>
                <w:sz w:val="22"/>
                <w:szCs w:val="22"/>
                <w:lang w:val="en-GB"/>
              </w:rPr>
              <w:t>s</w:t>
            </w:r>
            <w:r w:rsidR="00375148" w:rsidRPr="00AC33F3">
              <w:rPr>
                <w:rFonts w:ascii="Georgia" w:eastAsia="Times New Roman" w:hAnsi="Georgia"/>
                <w:sz w:val="22"/>
                <w:szCs w:val="22"/>
                <w:lang w:val="en-GB"/>
              </w:rPr>
              <w:t>.</w:t>
            </w:r>
            <w:r w:rsidR="00375148" w:rsidRPr="00AC33F3">
              <w:rPr>
                <w:rFonts w:ascii="Georgia" w:hAnsi="Georgia" w:cstheme="minorHAnsi"/>
                <w:color w:val="000000" w:themeColor="text1"/>
                <w:sz w:val="22"/>
                <w:szCs w:val="22"/>
                <w:highlight w:val="red"/>
                <w:lang w:val="en-GB"/>
              </w:rPr>
              <w:t xml:space="preserve"> </w:t>
            </w:r>
            <w:r w:rsidR="00337A08" w:rsidRPr="00AC33F3">
              <w:rPr>
                <w:rFonts w:ascii="Georgia" w:hAnsi="Georgia" w:cstheme="minorHAnsi"/>
                <w:color w:val="000000" w:themeColor="text1"/>
                <w:sz w:val="22"/>
                <w:szCs w:val="22"/>
                <w:highlight w:val="red"/>
                <w:lang w:val="en-GB"/>
              </w:rPr>
              <w:t xml:space="preserve"> </w:t>
            </w:r>
          </w:p>
        </w:tc>
        <w:tc>
          <w:tcPr>
            <w:tcW w:w="2863" w:type="dxa"/>
          </w:tcPr>
          <w:p w14:paraId="51B38077" w14:textId="06D49156" w:rsidR="0045405C" w:rsidRPr="00AC33F3" w:rsidRDefault="00C75FFA" w:rsidP="0045405C">
            <w:pPr>
              <w:pStyle w:val="CommentText"/>
              <w:jc w:val="both"/>
              <w:rPr>
                <w:rFonts w:ascii="Georgia" w:eastAsia="Times New Roman" w:hAnsi="Georgia"/>
                <w:sz w:val="22"/>
                <w:szCs w:val="22"/>
                <w:lang w:val="en-GB"/>
              </w:rPr>
            </w:pPr>
            <w:r w:rsidRPr="00AC33F3">
              <w:rPr>
                <w:rFonts w:ascii="Georgia" w:eastAsia="Times New Roman" w:hAnsi="Georgia"/>
                <w:sz w:val="22"/>
                <w:szCs w:val="22"/>
                <w:lang w:val="en-GB"/>
              </w:rPr>
              <w:t>R</w:t>
            </w:r>
            <w:r w:rsidR="00CB6D92" w:rsidRPr="00AC33F3">
              <w:rPr>
                <w:rFonts w:ascii="Georgia" w:eastAsia="Times New Roman" w:hAnsi="Georgia"/>
                <w:sz w:val="22"/>
                <w:szCs w:val="22"/>
                <w:lang w:val="en-GB"/>
              </w:rPr>
              <w:t xml:space="preserve">egulate the non-action of the authorities in accordance with the </w:t>
            </w:r>
            <w:r w:rsidRPr="00AC33F3">
              <w:rPr>
                <w:rFonts w:ascii="Georgia" w:eastAsia="Times New Roman" w:hAnsi="Georgia"/>
                <w:sz w:val="22"/>
                <w:szCs w:val="22"/>
                <w:lang w:val="en-GB"/>
              </w:rPr>
              <w:t xml:space="preserve">legally prescribed </w:t>
            </w:r>
            <w:r w:rsidR="00CB6D92" w:rsidRPr="00AC33F3">
              <w:rPr>
                <w:rFonts w:ascii="Georgia" w:eastAsia="Times New Roman" w:hAnsi="Georgia"/>
                <w:sz w:val="22"/>
                <w:szCs w:val="22"/>
                <w:lang w:val="en-GB"/>
              </w:rPr>
              <w:t>deadlines</w:t>
            </w:r>
            <w:r w:rsidRPr="00AC33F3">
              <w:rPr>
                <w:rFonts w:ascii="Georgia" w:eastAsia="Times New Roman" w:hAnsi="Georgia"/>
                <w:sz w:val="22"/>
                <w:szCs w:val="22"/>
                <w:lang w:val="en-GB"/>
              </w:rPr>
              <w:t>.</w:t>
            </w:r>
          </w:p>
          <w:p w14:paraId="31077AB3" w14:textId="77777777" w:rsidR="00CB6D92" w:rsidRPr="00AC33F3" w:rsidRDefault="00CB6D92" w:rsidP="0045405C">
            <w:pPr>
              <w:pStyle w:val="CommentText"/>
              <w:jc w:val="both"/>
              <w:rPr>
                <w:rFonts w:ascii="Georgia" w:eastAsia="Times New Roman" w:hAnsi="Georgia"/>
                <w:sz w:val="22"/>
                <w:szCs w:val="22"/>
                <w:lang w:val="en-GB"/>
              </w:rPr>
            </w:pPr>
          </w:p>
          <w:p w14:paraId="663E5A40" w14:textId="38ED2F90" w:rsidR="00CB6D92" w:rsidRPr="00AC33F3" w:rsidRDefault="00CB6D92" w:rsidP="0045405C">
            <w:pPr>
              <w:pStyle w:val="CommentText"/>
              <w:jc w:val="both"/>
              <w:rPr>
                <w:rFonts w:ascii="Georgia" w:eastAsia="Times New Roman" w:hAnsi="Georgia"/>
                <w:sz w:val="22"/>
                <w:szCs w:val="22"/>
                <w:highlight w:val="red"/>
                <w:lang w:val="en-GB"/>
              </w:rPr>
            </w:pPr>
            <w:r w:rsidRPr="00AC33F3">
              <w:rPr>
                <w:rFonts w:ascii="Georgia" w:eastAsia="Times New Roman" w:hAnsi="Georgia"/>
                <w:sz w:val="22"/>
                <w:szCs w:val="22"/>
                <w:lang w:val="en-GB"/>
              </w:rPr>
              <w:t>Facilitate access of employees of companies to</w:t>
            </w:r>
            <w:r w:rsidR="00C75FFA" w:rsidRPr="00AC33F3">
              <w:rPr>
                <w:rFonts w:ascii="Georgia" w:eastAsia="Times New Roman" w:hAnsi="Georgia"/>
                <w:sz w:val="22"/>
                <w:szCs w:val="22"/>
                <w:lang w:val="en-GB"/>
              </w:rPr>
              <w:t xml:space="preserve"> the </w:t>
            </w:r>
            <w:proofErr w:type="spellStart"/>
            <w:r w:rsidR="00C75FFA" w:rsidRPr="00AC33F3">
              <w:rPr>
                <w:rFonts w:ascii="Georgia" w:eastAsia="Times New Roman" w:hAnsi="Georgia"/>
                <w:sz w:val="22"/>
                <w:szCs w:val="22"/>
                <w:lang w:val="en-GB"/>
              </w:rPr>
              <w:t>C</w:t>
            </w:r>
            <w:r w:rsidRPr="00AC33F3">
              <w:rPr>
                <w:rFonts w:ascii="Georgia" w:eastAsia="Times New Roman" w:hAnsi="Georgia"/>
                <w:sz w:val="22"/>
                <w:szCs w:val="22"/>
                <w:lang w:val="en-GB"/>
              </w:rPr>
              <w:t>adaster</w:t>
            </w:r>
            <w:proofErr w:type="spellEnd"/>
            <w:r w:rsidRPr="00AC33F3">
              <w:rPr>
                <w:rFonts w:ascii="Georgia" w:eastAsia="Times New Roman" w:hAnsi="Georgia"/>
                <w:sz w:val="22"/>
                <w:szCs w:val="22"/>
                <w:lang w:val="en-GB"/>
              </w:rPr>
              <w:t xml:space="preserve"> to </w:t>
            </w:r>
            <w:r w:rsidR="00980FAE" w:rsidRPr="00AC33F3">
              <w:rPr>
                <w:rFonts w:ascii="Georgia" w:eastAsia="Times New Roman" w:hAnsi="Georgia"/>
                <w:sz w:val="22"/>
                <w:szCs w:val="22"/>
                <w:lang w:val="en-GB"/>
              </w:rPr>
              <w:t>get insight into the procedure</w:t>
            </w:r>
            <w:r w:rsidR="00C75FFA" w:rsidRPr="00AC33F3">
              <w:rPr>
                <w:rFonts w:ascii="Georgia" w:eastAsia="Times New Roman" w:hAnsi="Georgia"/>
                <w:sz w:val="22"/>
                <w:szCs w:val="22"/>
                <w:lang w:val="en-GB"/>
              </w:rPr>
              <w:t>s</w:t>
            </w:r>
            <w:r w:rsidR="00980FAE" w:rsidRPr="00AC33F3">
              <w:rPr>
                <w:rFonts w:ascii="Georgia" w:eastAsia="Times New Roman" w:hAnsi="Georgia"/>
                <w:sz w:val="22"/>
                <w:szCs w:val="22"/>
                <w:lang w:val="en-GB"/>
              </w:rPr>
              <w:t xml:space="preserve"> and information from public officer</w:t>
            </w:r>
            <w:r w:rsidR="00C75FFA" w:rsidRPr="00AC33F3">
              <w:rPr>
                <w:rFonts w:ascii="Georgia" w:eastAsia="Times New Roman" w:hAnsi="Georgia"/>
                <w:sz w:val="22"/>
                <w:szCs w:val="22"/>
                <w:lang w:val="en-GB"/>
              </w:rPr>
              <w:t>s,</w:t>
            </w:r>
            <w:r w:rsidR="00980FAE" w:rsidRPr="00AC33F3">
              <w:rPr>
                <w:rFonts w:ascii="Georgia" w:eastAsia="Times New Roman" w:hAnsi="Georgia"/>
                <w:sz w:val="22"/>
                <w:szCs w:val="22"/>
                <w:lang w:val="en-GB"/>
              </w:rPr>
              <w:t xml:space="preserve"> for the purposes of potential submission of additional documentation. </w:t>
            </w:r>
          </w:p>
          <w:p w14:paraId="0D574116" w14:textId="40C44F3E" w:rsidR="0045405C" w:rsidRPr="00AC33F3" w:rsidRDefault="0045405C" w:rsidP="0045405C">
            <w:pPr>
              <w:spacing w:after="160"/>
              <w:jc w:val="both"/>
              <w:rPr>
                <w:rFonts w:ascii="Georgia" w:hAnsi="Georgia" w:cstheme="minorHAnsi"/>
                <w:color w:val="000000" w:themeColor="text1"/>
                <w:lang w:val="en-GB"/>
              </w:rPr>
            </w:pPr>
          </w:p>
        </w:tc>
      </w:tr>
      <w:tr w:rsidR="00D811BA" w:rsidRPr="00AC33F3" w14:paraId="4C6491F6" w14:textId="77777777" w:rsidTr="006809FC">
        <w:trPr>
          <w:trHeight w:val="1369"/>
        </w:trPr>
        <w:tc>
          <w:tcPr>
            <w:tcW w:w="1015" w:type="dxa"/>
            <w:vMerge w:val="restart"/>
          </w:tcPr>
          <w:p w14:paraId="3F801772" w14:textId="72AD4D48" w:rsidR="00D811BA" w:rsidRPr="00AC33F3" w:rsidRDefault="00D811BA" w:rsidP="00A73E91">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lastRenderedPageBreak/>
              <w:t>5.</w:t>
            </w:r>
          </w:p>
        </w:tc>
        <w:tc>
          <w:tcPr>
            <w:tcW w:w="2824" w:type="dxa"/>
            <w:vMerge w:val="restart"/>
            <w:shd w:val="clear" w:color="auto" w:fill="FFCCA6" w:themeFill="accent5" w:themeFillTint="66"/>
          </w:tcPr>
          <w:p w14:paraId="30103D71" w14:textId="131970B3" w:rsidR="00D811BA" w:rsidRPr="00AC33F3" w:rsidRDefault="00D811BA" w:rsidP="00A73E91">
            <w:pPr>
              <w:spacing w:after="160"/>
              <w:jc w:val="both"/>
              <w:rPr>
                <w:rFonts w:ascii="Georgia" w:hAnsi="Georgia" w:cstheme="minorHAnsi"/>
                <w:b/>
                <w:bCs/>
                <w:color w:val="000000" w:themeColor="text1"/>
                <w:lang w:val="en-GB"/>
              </w:rPr>
            </w:pPr>
            <w:r w:rsidRPr="00AC33F3">
              <w:rPr>
                <w:rFonts w:ascii="Georgia" w:hAnsi="Georgia" w:cstheme="minorHAnsi"/>
                <w:b/>
                <w:bCs/>
                <w:color w:val="000000" w:themeColor="text1"/>
                <w:lang w:val="en-GB"/>
              </w:rPr>
              <w:t>Standardization and certification</w:t>
            </w:r>
          </w:p>
        </w:tc>
        <w:tc>
          <w:tcPr>
            <w:tcW w:w="2203" w:type="dxa"/>
          </w:tcPr>
          <w:p w14:paraId="7A11E766" w14:textId="40E12C96" w:rsidR="00D811BA" w:rsidRPr="00AC33F3" w:rsidRDefault="00D811BA" w:rsidP="00A73E91">
            <w:pPr>
              <w:spacing w:after="160"/>
              <w:jc w:val="both"/>
              <w:rPr>
                <w:rFonts w:ascii="Georgia" w:hAnsi="Georgia" w:cstheme="minorHAnsi"/>
                <w:b/>
                <w:bCs/>
                <w:i/>
                <w:iCs/>
                <w:color w:val="31479E" w:themeColor="accent1" w:themeShade="BF"/>
                <w:lang w:val="en-GB"/>
              </w:rPr>
            </w:pPr>
            <w:r w:rsidRPr="00AC33F3">
              <w:rPr>
                <w:rFonts w:ascii="Georgia" w:hAnsi="Georgia" w:cstheme="minorHAnsi"/>
                <w:b/>
                <w:bCs/>
                <w:i/>
                <w:iCs/>
                <w:color w:val="4E67C8" w:themeColor="accent1"/>
                <w:lang w:val="en-GB"/>
              </w:rPr>
              <w:t xml:space="preserve">Standards and </w:t>
            </w:r>
            <w:r w:rsidR="00D7682E" w:rsidRPr="00AC33F3">
              <w:rPr>
                <w:rFonts w:ascii="Georgia" w:hAnsi="Georgia" w:cstheme="minorHAnsi"/>
                <w:b/>
                <w:bCs/>
                <w:i/>
                <w:iCs/>
                <w:color w:val="4E67C8" w:themeColor="accent1"/>
                <w:lang w:val="en-GB"/>
              </w:rPr>
              <w:t xml:space="preserve">quality certificates </w:t>
            </w:r>
          </w:p>
        </w:tc>
        <w:tc>
          <w:tcPr>
            <w:tcW w:w="4045" w:type="dxa"/>
          </w:tcPr>
          <w:p w14:paraId="5A0AFB76" w14:textId="3869C47E" w:rsidR="00D7682E" w:rsidRPr="00AC33F3" w:rsidRDefault="00D7682E" w:rsidP="00A73E91">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SMEs are not familiar with the standardization process or </w:t>
            </w:r>
            <w:r w:rsidR="00C75FFA" w:rsidRPr="00AC33F3">
              <w:rPr>
                <w:rFonts w:ascii="Georgia" w:hAnsi="Georgia" w:cstheme="minorHAnsi"/>
                <w:color w:val="000000" w:themeColor="text1"/>
                <w:lang w:val="en-GB"/>
              </w:rPr>
              <w:t xml:space="preserve">not </w:t>
            </w:r>
            <w:r w:rsidRPr="00AC33F3">
              <w:rPr>
                <w:rFonts w:ascii="Georgia" w:hAnsi="Georgia" w:cstheme="minorHAnsi"/>
                <w:color w:val="000000" w:themeColor="text1"/>
                <w:lang w:val="en-GB"/>
              </w:rPr>
              <w:t xml:space="preserve">motivated to </w:t>
            </w:r>
            <w:proofErr w:type="spellStart"/>
            <w:r w:rsidRPr="00AC33F3">
              <w:rPr>
                <w:rFonts w:ascii="Georgia" w:hAnsi="Georgia" w:cstheme="minorHAnsi"/>
                <w:color w:val="000000" w:themeColor="text1"/>
                <w:lang w:val="en-GB"/>
              </w:rPr>
              <w:t>certifivate</w:t>
            </w:r>
            <w:proofErr w:type="spellEnd"/>
            <w:r w:rsidRPr="00AC33F3">
              <w:rPr>
                <w:rFonts w:ascii="Georgia" w:hAnsi="Georgia" w:cstheme="minorHAnsi"/>
                <w:color w:val="000000" w:themeColor="text1"/>
                <w:lang w:val="en-GB"/>
              </w:rPr>
              <w:t xml:space="preserve"> their products. They believe this process is too long and complicated for SMEs. </w:t>
            </w:r>
          </w:p>
          <w:p w14:paraId="1BE71B9C" w14:textId="7E467349" w:rsidR="00D7682E" w:rsidRPr="00AC33F3" w:rsidRDefault="00D7682E" w:rsidP="00D7682E">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One micro </w:t>
            </w:r>
            <w:proofErr w:type="spellStart"/>
            <w:r w:rsidRPr="00AC33F3">
              <w:rPr>
                <w:rFonts w:ascii="Georgia" w:hAnsi="Georgia" w:cstheme="minorHAnsi"/>
                <w:color w:val="000000" w:themeColor="text1"/>
                <w:lang w:val="en-GB"/>
              </w:rPr>
              <w:t>entreprice</w:t>
            </w:r>
            <w:proofErr w:type="spellEnd"/>
            <w:r w:rsidRPr="00AC33F3">
              <w:rPr>
                <w:rFonts w:ascii="Georgia" w:hAnsi="Georgia" w:cstheme="minorHAnsi"/>
                <w:color w:val="000000" w:themeColor="text1"/>
                <w:lang w:val="en-GB"/>
              </w:rPr>
              <w:t xml:space="preserve"> with only two employees spend</w:t>
            </w:r>
            <w:r w:rsidR="00C75FFA" w:rsidRPr="00AC33F3">
              <w:rPr>
                <w:rFonts w:ascii="Georgia" w:hAnsi="Georgia" w:cstheme="minorHAnsi"/>
                <w:color w:val="000000" w:themeColor="text1"/>
                <w:lang w:val="en-GB"/>
              </w:rPr>
              <w:t>s</w:t>
            </w:r>
            <w:r w:rsidRPr="00AC33F3">
              <w:rPr>
                <w:rFonts w:ascii="Georgia" w:hAnsi="Georgia" w:cstheme="minorHAnsi"/>
                <w:color w:val="000000" w:themeColor="text1"/>
                <w:lang w:val="en-GB"/>
              </w:rPr>
              <w:t xml:space="preserve"> around 14 months and EUR 15,000.00 </w:t>
            </w:r>
            <w:r w:rsidR="00C75FFA" w:rsidRPr="00AC33F3">
              <w:rPr>
                <w:rFonts w:ascii="Georgia" w:hAnsi="Georgia" w:cstheme="minorHAnsi"/>
                <w:color w:val="000000" w:themeColor="text1"/>
                <w:lang w:val="en-GB"/>
              </w:rPr>
              <w:t>for</w:t>
            </w:r>
            <w:r w:rsidRPr="00AC33F3">
              <w:rPr>
                <w:rFonts w:ascii="Georgia" w:hAnsi="Georgia" w:cstheme="minorHAnsi"/>
                <w:color w:val="000000" w:themeColor="text1"/>
                <w:lang w:val="en-GB"/>
              </w:rPr>
              <w:t xml:space="preserve"> this procedure. </w:t>
            </w:r>
          </w:p>
          <w:p w14:paraId="0C1AE45A" w14:textId="31181E4E" w:rsidR="00D811BA" w:rsidRPr="00AC33F3" w:rsidRDefault="00D811BA" w:rsidP="00A73E91">
            <w:pPr>
              <w:spacing w:after="160"/>
              <w:jc w:val="both"/>
              <w:rPr>
                <w:rFonts w:ascii="Georgia" w:hAnsi="Georgia" w:cstheme="minorHAnsi"/>
                <w:color w:val="000000" w:themeColor="text1"/>
                <w:lang w:val="en-GB"/>
              </w:rPr>
            </w:pPr>
          </w:p>
        </w:tc>
        <w:tc>
          <w:tcPr>
            <w:tcW w:w="2863" w:type="dxa"/>
          </w:tcPr>
          <w:p w14:paraId="5C361DAA" w14:textId="76C039CB" w:rsidR="00D811BA" w:rsidRPr="00AC33F3" w:rsidRDefault="00D7682E" w:rsidP="00A73E91">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Additional </w:t>
            </w:r>
            <w:r w:rsidR="00C75FFA" w:rsidRPr="00AC33F3">
              <w:rPr>
                <w:rFonts w:ascii="Georgia" w:hAnsi="Georgia" w:cstheme="minorHAnsi"/>
                <w:color w:val="000000" w:themeColor="text1"/>
                <w:lang w:val="en-GB"/>
              </w:rPr>
              <w:t>s</w:t>
            </w:r>
            <w:r w:rsidR="00A44C9E" w:rsidRPr="00AC33F3">
              <w:rPr>
                <w:rFonts w:ascii="Georgia" w:hAnsi="Georgia" w:cstheme="minorHAnsi"/>
                <w:color w:val="000000" w:themeColor="text1"/>
                <w:lang w:val="en-GB"/>
              </w:rPr>
              <w:t xml:space="preserve">upport in information or advise for SMEs should be provided. The Ministry of Economy should promote further </w:t>
            </w:r>
            <w:r w:rsidR="00C75FFA" w:rsidRPr="00AC33F3">
              <w:rPr>
                <w:rFonts w:ascii="Georgia" w:hAnsi="Georgia" w:cstheme="minorHAnsi"/>
                <w:color w:val="000000" w:themeColor="text1"/>
                <w:lang w:val="en-GB"/>
              </w:rPr>
              <w:t xml:space="preserve">the </w:t>
            </w:r>
            <w:r w:rsidR="00A44C9E" w:rsidRPr="00AC33F3">
              <w:rPr>
                <w:rFonts w:ascii="Georgia" w:hAnsi="Georgia" w:cstheme="minorHAnsi"/>
                <w:color w:val="000000" w:themeColor="text1"/>
                <w:lang w:val="en-GB"/>
              </w:rPr>
              <w:t>portal TEHNIS</w:t>
            </w:r>
            <w:r w:rsidR="00C75FFA" w:rsidRPr="00AC33F3">
              <w:rPr>
                <w:rFonts w:ascii="Georgia" w:hAnsi="Georgia" w:cstheme="minorHAnsi"/>
                <w:color w:val="000000" w:themeColor="text1"/>
                <w:lang w:val="en-GB"/>
              </w:rPr>
              <w:t>,</w:t>
            </w:r>
            <w:r w:rsidR="00A44C9E" w:rsidRPr="00AC33F3">
              <w:rPr>
                <w:rFonts w:ascii="Georgia" w:hAnsi="Georgia" w:cstheme="minorHAnsi"/>
                <w:color w:val="000000" w:themeColor="text1"/>
                <w:lang w:val="en-GB"/>
              </w:rPr>
              <w:t xml:space="preserve"> which provides all relevant information related to quality infrastructure. Information could be disaggregated </w:t>
            </w:r>
            <w:r w:rsidR="00C75FFA" w:rsidRPr="00AC33F3">
              <w:rPr>
                <w:rFonts w:ascii="Georgia" w:hAnsi="Georgia" w:cstheme="minorHAnsi"/>
                <w:color w:val="000000" w:themeColor="text1"/>
                <w:lang w:val="en-GB"/>
              </w:rPr>
              <w:t>targeting</w:t>
            </w:r>
            <w:r w:rsidR="00A44C9E" w:rsidRPr="00AC33F3">
              <w:rPr>
                <w:rFonts w:ascii="Georgia" w:hAnsi="Georgia" w:cstheme="minorHAnsi"/>
                <w:color w:val="000000" w:themeColor="text1"/>
                <w:lang w:val="en-GB"/>
              </w:rPr>
              <w:t xml:space="preserve"> on different markets</w:t>
            </w:r>
            <w:r w:rsidR="00606131" w:rsidRPr="00AC33F3">
              <w:rPr>
                <w:rFonts w:ascii="Georgia" w:hAnsi="Georgia" w:cstheme="minorHAnsi"/>
                <w:color w:val="000000" w:themeColor="text1"/>
                <w:lang w:val="en-GB"/>
              </w:rPr>
              <w:t xml:space="preserve"> as well as sectors. </w:t>
            </w:r>
          </w:p>
          <w:p w14:paraId="7EB6F867" w14:textId="3A21C797" w:rsidR="001A761C" w:rsidRPr="00AC33F3" w:rsidRDefault="001A761C" w:rsidP="00A73E91">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Also, </w:t>
            </w:r>
            <w:r w:rsidR="00C75FFA" w:rsidRPr="00AC33F3">
              <w:rPr>
                <w:rFonts w:ascii="Georgia" w:hAnsi="Georgia" w:cstheme="minorHAnsi"/>
                <w:color w:val="000000" w:themeColor="text1"/>
                <w:lang w:val="en-GB"/>
              </w:rPr>
              <w:t xml:space="preserve">the </w:t>
            </w:r>
            <w:r w:rsidRPr="00AC33F3">
              <w:rPr>
                <w:rFonts w:ascii="Georgia" w:hAnsi="Georgia" w:cstheme="minorHAnsi"/>
                <w:color w:val="000000" w:themeColor="text1"/>
                <w:lang w:val="en-GB"/>
              </w:rPr>
              <w:t xml:space="preserve">SCCI should promote their services in this area. </w:t>
            </w:r>
          </w:p>
        </w:tc>
      </w:tr>
      <w:tr w:rsidR="00D811BA" w:rsidRPr="00AC33F3" w14:paraId="1B064EFF" w14:textId="77777777" w:rsidTr="006809FC">
        <w:trPr>
          <w:trHeight w:val="1369"/>
        </w:trPr>
        <w:tc>
          <w:tcPr>
            <w:tcW w:w="1015" w:type="dxa"/>
            <w:vMerge/>
          </w:tcPr>
          <w:p w14:paraId="49405EA9" w14:textId="77777777" w:rsidR="00D811BA" w:rsidRPr="00AC33F3" w:rsidRDefault="00D811BA" w:rsidP="00A73E91">
            <w:pPr>
              <w:spacing w:after="160"/>
              <w:jc w:val="both"/>
              <w:rPr>
                <w:rFonts w:ascii="Georgia" w:hAnsi="Georgia" w:cstheme="minorHAnsi"/>
                <w:b/>
                <w:bCs/>
                <w:color w:val="000000" w:themeColor="text1"/>
                <w:lang w:val="en-GB"/>
              </w:rPr>
            </w:pPr>
          </w:p>
        </w:tc>
        <w:tc>
          <w:tcPr>
            <w:tcW w:w="2824" w:type="dxa"/>
            <w:vMerge/>
            <w:shd w:val="clear" w:color="auto" w:fill="FFCCA6" w:themeFill="accent5" w:themeFillTint="66"/>
          </w:tcPr>
          <w:p w14:paraId="457C607F" w14:textId="77777777" w:rsidR="00D811BA" w:rsidRPr="00AC33F3" w:rsidRDefault="00D811BA" w:rsidP="00A73E91">
            <w:pPr>
              <w:spacing w:after="160"/>
              <w:jc w:val="both"/>
              <w:rPr>
                <w:rFonts w:ascii="Georgia" w:hAnsi="Georgia" w:cstheme="minorHAnsi"/>
                <w:b/>
                <w:bCs/>
                <w:color w:val="000000" w:themeColor="text1"/>
                <w:lang w:val="en-GB"/>
              </w:rPr>
            </w:pPr>
          </w:p>
        </w:tc>
        <w:tc>
          <w:tcPr>
            <w:tcW w:w="2203" w:type="dxa"/>
          </w:tcPr>
          <w:p w14:paraId="4F8EBF94" w14:textId="15B0365F" w:rsidR="00D811BA" w:rsidRPr="00AC33F3" w:rsidRDefault="00606131" w:rsidP="00A73E91">
            <w:pPr>
              <w:spacing w:after="160"/>
              <w:jc w:val="both"/>
              <w:rPr>
                <w:rFonts w:ascii="Georgia" w:hAnsi="Georgia" w:cstheme="minorHAnsi"/>
                <w:b/>
                <w:bCs/>
                <w:i/>
                <w:iCs/>
                <w:color w:val="31479E" w:themeColor="accent1" w:themeShade="BF"/>
                <w:lang w:val="en-GB"/>
              </w:rPr>
            </w:pPr>
            <w:r w:rsidRPr="00AC33F3">
              <w:rPr>
                <w:rFonts w:ascii="Georgia" w:hAnsi="Georgia" w:cstheme="minorHAnsi"/>
                <w:b/>
                <w:bCs/>
                <w:i/>
                <w:iCs/>
                <w:color w:val="4E67C8" w:themeColor="accent1"/>
                <w:lang w:val="en-GB"/>
              </w:rPr>
              <w:t xml:space="preserve">Market control </w:t>
            </w:r>
            <w:proofErr w:type="gramStart"/>
            <w:r w:rsidRPr="00AC33F3">
              <w:rPr>
                <w:rFonts w:ascii="Georgia" w:hAnsi="Georgia" w:cstheme="minorHAnsi"/>
                <w:b/>
                <w:bCs/>
                <w:i/>
                <w:iCs/>
                <w:color w:val="4E67C8" w:themeColor="accent1"/>
                <w:lang w:val="en-GB"/>
              </w:rPr>
              <w:t>in the area of</w:t>
            </w:r>
            <w:proofErr w:type="gramEnd"/>
            <w:r w:rsidRPr="00AC33F3">
              <w:rPr>
                <w:rFonts w:ascii="Georgia" w:hAnsi="Georgia" w:cstheme="minorHAnsi"/>
                <w:b/>
                <w:bCs/>
                <w:i/>
                <w:iCs/>
                <w:color w:val="4E67C8" w:themeColor="accent1"/>
                <w:lang w:val="en-GB"/>
              </w:rPr>
              <w:t xml:space="preserve"> standards</w:t>
            </w:r>
            <w:r w:rsidR="00D811BA" w:rsidRPr="00AC33F3">
              <w:rPr>
                <w:rFonts w:ascii="Georgia" w:hAnsi="Georgia" w:cstheme="minorHAnsi"/>
                <w:b/>
                <w:bCs/>
                <w:i/>
                <w:iCs/>
                <w:color w:val="4E67C8" w:themeColor="accent1"/>
                <w:lang w:val="en-GB"/>
              </w:rPr>
              <w:t xml:space="preserve"> </w:t>
            </w:r>
          </w:p>
        </w:tc>
        <w:tc>
          <w:tcPr>
            <w:tcW w:w="4045" w:type="dxa"/>
          </w:tcPr>
          <w:p w14:paraId="325869A2" w14:textId="477623CC" w:rsidR="00D811BA" w:rsidRPr="00AC33F3" w:rsidRDefault="00606131" w:rsidP="00A73E91">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 xml:space="preserve">This </w:t>
            </w:r>
            <w:r w:rsidR="00C75FFA" w:rsidRPr="00AC33F3">
              <w:rPr>
                <w:rFonts w:ascii="Georgia" w:hAnsi="Georgia" w:cstheme="minorHAnsi"/>
                <w:color w:val="000000" w:themeColor="text1"/>
                <w:lang w:val="en-GB"/>
              </w:rPr>
              <w:t>a</w:t>
            </w:r>
            <w:r w:rsidRPr="00AC33F3">
              <w:rPr>
                <w:rFonts w:ascii="Georgia" w:hAnsi="Georgia" w:cstheme="minorHAnsi"/>
                <w:color w:val="000000" w:themeColor="text1"/>
                <w:lang w:val="en-GB"/>
              </w:rPr>
              <w:t xml:space="preserve">rea still has not been sufficiently regulated and </w:t>
            </w:r>
            <w:r w:rsidR="001A761C" w:rsidRPr="00AC33F3">
              <w:rPr>
                <w:rFonts w:ascii="Georgia" w:hAnsi="Georgia" w:cstheme="minorHAnsi"/>
                <w:color w:val="000000" w:themeColor="text1"/>
                <w:lang w:val="en-GB"/>
              </w:rPr>
              <w:t xml:space="preserve">SMEs lack information. </w:t>
            </w:r>
            <w:r w:rsidR="00D811BA" w:rsidRPr="00AC33F3">
              <w:rPr>
                <w:rFonts w:ascii="Georgia" w:hAnsi="Georgia" w:cstheme="minorHAnsi"/>
                <w:color w:val="000000" w:themeColor="text1"/>
                <w:lang w:val="en-GB"/>
              </w:rPr>
              <w:t xml:space="preserve">  </w:t>
            </w:r>
          </w:p>
        </w:tc>
        <w:tc>
          <w:tcPr>
            <w:tcW w:w="2863" w:type="dxa"/>
          </w:tcPr>
          <w:p w14:paraId="04D92FAA" w14:textId="1A48171D" w:rsidR="00D811BA" w:rsidRPr="00AC33F3" w:rsidRDefault="001A761C" w:rsidP="00C75FFA">
            <w:pPr>
              <w:spacing w:after="160"/>
              <w:jc w:val="both"/>
              <w:rPr>
                <w:rFonts w:ascii="Georgia" w:hAnsi="Georgia" w:cstheme="minorHAnsi"/>
                <w:color w:val="000000" w:themeColor="text1"/>
                <w:lang w:val="en-GB"/>
              </w:rPr>
            </w:pPr>
            <w:r w:rsidRPr="00AC33F3">
              <w:rPr>
                <w:rFonts w:ascii="Georgia" w:hAnsi="Georgia" w:cstheme="minorHAnsi"/>
                <w:color w:val="000000" w:themeColor="text1"/>
                <w:lang w:val="en-GB"/>
              </w:rPr>
              <w:t>Increase the capacities and number of market inspect</w:t>
            </w:r>
            <w:r w:rsidR="00C75FFA" w:rsidRPr="00AC33F3">
              <w:rPr>
                <w:rFonts w:ascii="Georgia" w:hAnsi="Georgia" w:cstheme="minorHAnsi"/>
                <w:color w:val="000000" w:themeColor="text1"/>
                <w:lang w:val="en-GB"/>
              </w:rPr>
              <w:t>ions</w:t>
            </w:r>
            <w:r w:rsidRPr="00AC33F3">
              <w:rPr>
                <w:rFonts w:ascii="Georgia" w:hAnsi="Georgia" w:cstheme="minorHAnsi"/>
                <w:color w:val="000000" w:themeColor="text1"/>
                <w:lang w:val="en-GB"/>
              </w:rPr>
              <w:t xml:space="preserve"> </w:t>
            </w:r>
            <w:r w:rsidR="005C6566" w:rsidRPr="00AC33F3">
              <w:rPr>
                <w:rFonts w:ascii="Georgia" w:hAnsi="Georgia" w:cstheme="minorHAnsi"/>
                <w:color w:val="000000" w:themeColor="text1"/>
                <w:lang w:val="en-GB"/>
              </w:rPr>
              <w:t xml:space="preserve">and improve their financial status. </w:t>
            </w:r>
          </w:p>
        </w:tc>
      </w:tr>
    </w:tbl>
    <w:p w14:paraId="2CED2B50" w14:textId="24C8BDD7" w:rsidR="00534F44" w:rsidRPr="00AC33F3" w:rsidRDefault="00534F44" w:rsidP="00F42A0A">
      <w:pPr>
        <w:tabs>
          <w:tab w:val="left" w:pos="1008"/>
        </w:tabs>
        <w:spacing w:after="160" w:line="240" w:lineRule="auto"/>
        <w:jc w:val="both"/>
        <w:rPr>
          <w:rFonts w:ascii="Georgia" w:hAnsi="Georgia" w:cstheme="minorHAnsi"/>
          <w:b/>
          <w:bCs/>
          <w:color w:val="000000" w:themeColor="text1"/>
          <w:sz w:val="22"/>
          <w:lang w:val="en-GB"/>
        </w:rPr>
      </w:pPr>
    </w:p>
    <w:p w14:paraId="4427AB22" w14:textId="40DD22E0" w:rsidR="005D2018" w:rsidRDefault="005D2018" w:rsidP="00F42A0A">
      <w:pPr>
        <w:tabs>
          <w:tab w:val="left" w:pos="1008"/>
        </w:tabs>
        <w:spacing w:after="160" w:line="240" w:lineRule="auto"/>
        <w:jc w:val="both"/>
        <w:rPr>
          <w:rFonts w:ascii="Georgia" w:hAnsi="Georgia" w:cstheme="minorHAnsi"/>
          <w:b/>
          <w:bCs/>
          <w:color w:val="000000" w:themeColor="text1"/>
          <w:sz w:val="20"/>
          <w:szCs w:val="20"/>
          <w:lang w:val="en-GB"/>
        </w:rPr>
      </w:pPr>
    </w:p>
    <w:p w14:paraId="7E8FB7F3" w14:textId="79977DFD" w:rsidR="005D2018" w:rsidRDefault="005D2018" w:rsidP="00F42A0A">
      <w:pPr>
        <w:tabs>
          <w:tab w:val="left" w:pos="1008"/>
        </w:tabs>
        <w:spacing w:after="160" w:line="240" w:lineRule="auto"/>
        <w:jc w:val="both"/>
        <w:rPr>
          <w:rFonts w:ascii="Georgia" w:hAnsi="Georgia" w:cstheme="minorHAnsi"/>
          <w:b/>
          <w:bCs/>
          <w:color w:val="000000" w:themeColor="text1"/>
          <w:sz w:val="20"/>
          <w:szCs w:val="20"/>
          <w:lang w:val="en-GB"/>
        </w:rPr>
      </w:pPr>
    </w:p>
    <w:p w14:paraId="43C94999" w14:textId="1C1941A2" w:rsidR="00AC33F3" w:rsidRDefault="00AC33F3" w:rsidP="00F42A0A">
      <w:pPr>
        <w:tabs>
          <w:tab w:val="left" w:pos="1008"/>
        </w:tabs>
        <w:spacing w:after="160" w:line="240" w:lineRule="auto"/>
        <w:jc w:val="both"/>
        <w:rPr>
          <w:rFonts w:ascii="Georgia" w:hAnsi="Georgia" w:cstheme="minorHAnsi"/>
          <w:b/>
          <w:bCs/>
          <w:color w:val="000000" w:themeColor="text1"/>
          <w:sz w:val="20"/>
          <w:szCs w:val="20"/>
          <w:lang w:val="en-GB"/>
        </w:rPr>
      </w:pPr>
    </w:p>
    <w:p w14:paraId="0FF7AF88" w14:textId="2C15B96B" w:rsidR="00AC33F3" w:rsidRDefault="00AC33F3" w:rsidP="00F42A0A">
      <w:pPr>
        <w:tabs>
          <w:tab w:val="left" w:pos="1008"/>
        </w:tabs>
        <w:spacing w:after="160" w:line="240" w:lineRule="auto"/>
        <w:jc w:val="both"/>
        <w:rPr>
          <w:rFonts w:ascii="Georgia" w:hAnsi="Georgia" w:cstheme="minorHAnsi"/>
          <w:b/>
          <w:bCs/>
          <w:color w:val="000000" w:themeColor="text1"/>
          <w:sz w:val="20"/>
          <w:szCs w:val="20"/>
          <w:lang w:val="en-GB"/>
        </w:rPr>
      </w:pPr>
    </w:p>
    <w:p w14:paraId="5876FC83" w14:textId="77777777" w:rsidR="00AC33F3" w:rsidRDefault="00AC33F3" w:rsidP="00F42A0A">
      <w:pPr>
        <w:tabs>
          <w:tab w:val="left" w:pos="1008"/>
        </w:tabs>
        <w:spacing w:after="160" w:line="240" w:lineRule="auto"/>
        <w:jc w:val="both"/>
        <w:rPr>
          <w:rFonts w:ascii="Georgia" w:hAnsi="Georgia" w:cstheme="minorHAnsi"/>
          <w:b/>
          <w:bCs/>
          <w:color w:val="000000" w:themeColor="text1"/>
          <w:sz w:val="20"/>
          <w:szCs w:val="20"/>
          <w:lang w:val="en-GB"/>
        </w:rPr>
      </w:pPr>
    </w:p>
    <w:p w14:paraId="51A9C97C" w14:textId="79A379A7" w:rsidR="005D2018" w:rsidRDefault="005D2018" w:rsidP="00F42A0A">
      <w:pPr>
        <w:tabs>
          <w:tab w:val="left" w:pos="1008"/>
        </w:tabs>
        <w:spacing w:after="160" w:line="240" w:lineRule="auto"/>
        <w:jc w:val="both"/>
        <w:rPr>
          <w:rFonts w:ascii="Georgia" w:hAnsi="Georgia" w:cstheme="minorHAnsi"/>
          <w:b/>
          <w:bCs/>
          <w:color w:val="000000" w:themeColor="text1"/>
          <w:sz w:val="20"/>
          <w:szCs w:val="20"/>
          <w:lang w:val="en-GB"/>
        </w:rPr>
      </w:pPr>
    </w:p>
    <w:p w14:paraId="0F7EF32F" w14:textId="1443FAC3" w:rsidR="005D2018" w:rsidRDefault="005D2018" w:rsidP="00F42A0A">
      <w:pPr>
        <w:tabs>
          <w:tab w:val="left" w:pos="1008"/>
        </w:tabs>
        <w:spacing w:after="160" w:line="240" w:lineRule="auto"/>
        <w:jc w:val="both"/>
        <w:rPr>
          <w:rFonts w:ascii="Georgia" w:hAnsi="Georgia" w:cstheme="minorHAnsi"/>
          <w:b/>
          <w:bCs/>
          <w:color w:val="000000" w:themeColor="text1"/>
          <w:sz w:val="20"/>
          <w:szCs w:val="20"/>
          <w:lang w:val="en-GB"/>
        </w:rPr>
      </w:pPr>
    </w:p>
    <w:p w14:paraId="0EF7D685" w14:textId="77777777" w:rsidR="005D2018" w:rsidRPr="005D2018" w:rsidRDefault="005D2018" w:rsidP="00F42A0A">
      <w:pPr>
        <w:tabs>
          <w:tab w:val="left" w:pos="1008"/>
        </w:tabs>
        <w:spacing w:after="160" w:line="240" w:lineRule="auto"/>
        <w:jc w:val="both"/>
        <w:rPr>
          <w:rFonts w:ascii="Georgia" w:hAnsi="Georgia" w:cstheme="minorHAnsi"/>
          <w:b/>
          <w:bCs/>
          <w:color w:val="000000" w:themeColor="text1"/>
          <w:sz w:val="20"/>
          <w:szCs w:val="20"/>
          <w:lang w:val="en-GB"/>
        </w:rPr>
      </w:pPr>
    </w:p>
    <w:p w14:paraId="37575B9E" w14:textId="59AD76CB" w:rsidR="00815724" w:rsidRDefault="000D1D2E" w:rsidP="000D1D2E">
      <w:pPr>
        <w:pStyle w:val="ListParagraph"/>
        <w:numPr>
          <w:ilvl w:val="0"/>
          <w:numId w:val="14"/>
        </w:numPr>
        <w:rPr>
          <w:rFonts w:ascii="Georgia" w:hAnsi="Georgia" w:cstheme="minorHAnsi"/>
          <w:b/>
          <w:bCs/>
          <w:color w:val="31479E" w:themeColor="accent1" w:themeShade="BF"/>
          <w:szCs w:val="24"/>
          <w:lang w:val="en-GB"/>
        </w:rPr>
      </w:pPr>
      <w:r w:rsidRPr="000D1D2E">
        <w:rPr>
          <w:rFonts w:ascii="Georgia" w:hAnsi="Georgia" w:cstheme="minorHAnsi"/>
          <w:b/>
          <w:bCs/>
          <w:color w:val="31479E" w:themeColor="accent1" w:themeShade="BF"/>
          <w:szCs w:val="24"/>
          <w:lang w:val="en-GB"/>
        </w:rPr>
        <w:t xml:space="preserve">Visibility: </w:t>
      </w:r>
    </w:p>
    <w:p w14:paraId="6EB325FB" w14:textId="3167EF2D" w:rsidR="000D1D2E" w:rsidRPr="00AC33F3" w:rsidRDefault="000D1D2E" w:rsidP="00AC33F3">
      <w:pPr>
        <w:jc w:val="both"/>
        <w:rPr>
          <w:rFonts w:ascii="Georgia" w:hAnsi="Georgia"/>
        </w:rPr>
      </w:pPr>
      <w:r w:rsidRPr="00AC33F3">
        <w:rPr>
          <w:rFonts w:ascii="Georgia" w:hAnsi="Georgia" w:cstheme="minorHAnsi"/>
          <w:szCs w:val="24"/>
          <w:lang w:val="en-GB"/>
        </w:rPr>
        <w:t xml:space="preserve">To promote the workshops, as well as the EU4BE Project, short report from the workshops was published in the form of news at the European Policy Centre’s – CEP’s website and shared via CEP’s social media accounts: </w:t>
      </w:r>
      <w:hyperlink r:id="rId17" w:history="1">
        <w:r w:rsidRPr="00AC33F3">
          <w:rPr>
            <w:rStyle w:val="Hyperlink"/>
            <w:rFonts w:ascii="Georgia" w:hAnsi="Georgia"/>
            <w:lang w:val="en-GB"/>
          </w:rPr>
          <w:t>https://cep.org.rs/zavrsen-ciklus-radionica-o-unapredjenju-poslovnog-okruzenja-u-srbiji/</w:t>
        </w:r>
      </w:hyperlink>
      <w:r w:rsidRPr="00AC33F3">
        <w:rPr>
          <w:rFonts w:ascii="Georgia" w:hAnsi="Georgia"/>
        </w:rPr>
        <w:t xml:space="preserve">. </w:t>
      </w:r>
    </w:p>
    <w:p w14:paraId="14A9C2ED" w14:textId="77777777" w:rsidR="006B1904" w:rsidRPr="00AC33F3" w:rsidRDefault="000D1D2E" w:rsidP="00AC33F3">
      <w:pPr>
        <w:jc w:val="both"/>
        <w:rPr>
          <w:rFonts w:ascii="Georgia" w:hAnsi="Georgia" w:cstheme="minorHAnsi"/>
          <w:szCs w:val="24"/>
          <w:lang w:val="en-GB"/>
        </w:rPr>
      </w:pPr>
      <w:r w:rsidRPr="00AC33F3">
        <w:rPr>
          <w:rFonts w:ascii="Georgia" w:hAnsi="Georgia" w:cstheme="minorHAnsi"/>
          <w:szCs w:val="24"/>
          <w:lang w:val="en-GB"/>
        </w:rPr>
        <w:t>Also, via CEP’s Instagram account, on the several occasions photos and short descriptions were shared</w:t>
      </w:r>
      <w:r w:rsidR="006B1904" w:rsidRPr="00AC33F3">
        <w:rPr>
          <w:rFonts w:ascii="Georgia" w:hAnsi="Georgia" w:cstheme="minorHAnsi"/>
          <w:szCs w:val="24"/>
          <w:lang w:val="en-GB"/>
        </w:rPr>
        <w:t>:</w:t>
      </w:r>
    </w:p>
    <w:p w14:paraId="7B4F5408" w14:textId="0DF71EFB" w:rsidR="000D1D2E" w:rsidRPr="00AC33F3" w:rsidRDefault="000D1D2E" w:rsidP="00AC33F3">
      <w:pPr>
        <w:pStyle w:val="ListParagraph"/>
        <w:numPr>
          <w:ilvl w:val="0"/>
          <w:numId w:val="16"/>
        </w:numPr>
        <w:jc w:val="both"/>
        <w:rPr>
          <w:rFonts w:ascii="Georgia" w:hAnsi="Georgia" w:cstheme="minorHAnsi"/>
          <w:szCs w:val="24"/>
          <w:lang w:val="en-GB"/>
        </w:rPr>
      </w:pPr>
      <w:r w:rsidRPr="00AC33F3">
        <w:rPr>
          <w:rFonts w:ascii="Georgia" w:hAnsi="Georgia" w:cstheme="minorHAnsi"/>
          <w:szCs w:val="24"/>
          <w:lang w:val="en-GB"/>
        </w:rPr>
        <w:t xml:space="preserve"> </w:t>
      </w:r>
      <w:hyperlink r:id="rId18" w:history="1">
        <w:r w:rsidR="006B1904" w:rsidRPr="00AC33F3">
          <w:rPr>
            <w:rStyle w:val="Hyperlink"/>
            <w:rFonts w:ascii="Georgia" w:hAnsi="Georgia" w:cstheme="minorHAnsi"/>
            <w:szCs w:val="24"/>
            <w:lang w:val="en-GB"/>
          </w:rPr>
          <w:t>https://www.instagram.com/p/Co7JffpM1Sd/</w:t>
        </w:r>
      </w:hyperlink>
    </w:p>
    <w:p w14:paraId="682E5A00" w14:textId="3CC70ED0" w:rsidR="006B1904" w:rsidRPr="00AC33F3" w:rsidRDefault="00000000" w:rsidP="00AC33F3">
      <w:pPr>
        <w:pStyle w:val="ListParagraph"/>
        <w:numPr>
          <w:ilvl w:val="0"/>
          <w:numId w:val="16"/>
        </w:numPr>
        <w:jc w:val="both"/>
        <w:rPr>
          <w:rStyle w:val="Hyperlink"/>
          <w:rFonts w:ascii="Georgia" w:hAnsi="Georgia"/>
          <w:lang w:val="en-GB"/>
        </w:rPr>
      </w:pPr>
      <w:hyperlink r:id="rId19" w:history="1">
        <w:r w:rsidR="006B1904" w:rsidRPr="00AC33F3">
          <w:rPr>
            <w:rStyle w:val="Hyperlink"/>
            <w:rFonts w:ascii="Georgia" w:hAnsi="Georgia" w:cstheme="minorHAnsi"/>
            <w:szCs w:val="24"/>
            <w:lang w:val="en-GB"/>
          </w:rPr>
          <w:t>https://www.instagram.com/p/CpDIMPJMK5Q/</w:t>
        </w:r>
      </w:hyperlink>
    </w:p>
    <w:p w14:paraId="63F4622E" w14:textId="11420DF6" w:rsidR="000D1D2E" w:rsidRPr="00AC33F3" w:rsidRDefault="006B1904" w:rsidP="00AC33F3">
      <w:pPr>
        <w:jc w:val="both"/>
        <w:rPr>
          <w:rFonts w:ascii="Georgia" w:hAnsi="Georgia" w:cstheme="minorHAnsi"/>
          <w:szCs w:val="24"/>
          <w:lang w:val="en-GB"/>
        </w:rPr>
      </w:pPr>
      <w:r w:rsidRPr="00AC33F3">
        <w:rPr>
          <w:rFonts w:ascii="Georgia" w:hAnsi="Georgia" w:cstheme="minorHAnsi"/>
          <w:szCs w:val="24"/>
          <w:lang w:val="en-GB"/>
        </w:rPr>
        <w:t xml:space="preserve">while the publication of the second EU4BE factsheet is also planned. </w:t>
      </w:r>
    </w:p>
    <w:p w14:paraId="2E1E5383" w14:textId="4D98B501" w:rsidR="006B1904" w:rsidRPr="00AC33F3" w:rsidRDefault="006B1904" w:rsidP="00AC33F3">
      <w:pPr>
        <w:jc w:val="both"/>
        <w:rPr>
          <w:rFonts w:ascii="Georgia" w:hAnsi="Georgia" w:cstheme="minorHAnsi"/>
          <w:szCs w:val="24"/>
          <w:lang w:val="en-GB"/>
        </w:rPr>
      </w:pPr>
      <w:r w:rsidRPr="00AC33F3">
        <w:rPr>
          <w:rFonts w:ascii="Georgia" w:hAnsi="Georgia" w:cstheme="minorHAnsi"/>
          <w:szCs w:val="24"/>
          <w:lang w:val="en-GB"/>
        </w:rPr>
        <w:t xml:space="preserve">Beside CEP’s website and social media accounts, RCs published on their dedicated websites news on the workshops: </w:t>
      </w:r>
    </w:p>
    <w:p w14:paraId="2C5A53D8" w14:textId="0E63692E" w:rsidR="006B1904" w:rsidRPr="00AC33F3" w:rsidRDefault="00000000" w:rsidP="00AC33F3">
      <w:pPr>
        <w:pStyle w:val="ListParagraph"/>
        <w:numPr>
          <w:ilvl w:val="0"/>
          <w:numId w:val="16"/>
        </w:numPr>
        <w:jc w:val="both"/>
        <w:rPr>
          <w:rFonts w:ascii="Georgia" w:hAnsi="Georgia" w:cstheme="minorHAnsi"/>
          <w:szCs w:val="24"/>
          <w:lang w:val="en-GB"/>
        </w:rPr>
      </w:pPr>
      <w:hyperlink r:id="rId20" w:history="1">
        <w:r w:rsidR="006B1904" w:rsidRPr="00AC33F3">
          <w:rPr>
            <w:rStyle w:val="Hyperlink"/>
            <w:rFonts w:ascii="Georgia" w:hAnsi="Georgia" w:cstheme="minorHAnsi"/>
            <w:szCs w:val="24"/>
            <w:lang w:val="en-GB"/>
          </w:rPr>
          <w:t>https://nis.pks.rs/vesti/u-nisu-odrzana-radionica-povodom-procesa-unapredenja-poslovnog-okruzenja-u-srbiji-7544</w:t>
        </w:r>
      </w:hyperlink>
    </w:p>
    <w:p w14:paraId="5A1BFEEC" w14:textId="632115E7" w:rsidR="006B1904" w:rsidRPr="00AC33F3" w:rsidRDefault="00000000" w:rsidP="00AC33F3">
      <w:pPr>
        <w:pStyle w:val="ListParagraph"/>
        <w:numPr>
          <w:ilvl w:val="0"/>
          <w:numId w:val="16"/>
        </w:numPr>
        <w:jc w:val="both"/>
        <w:rPr>
          <w:rFonts w:ascii="Georgia" w:hAnsi="Georgia" w:cstheme="minorHAnsi"/>
          <w:szCs w:val="24"/>
          <w:lang w:val="en-GB"/>
        </w:rPr>
      </w:pPr>
      <w:hyperlink r:id="rId21" w:history="1">
        <w:r w:rsidR="006B1904" w:rsidRPr="00AC33F3">
          <w:rPr>
            <w:rStyle w:val="Hyperlink"/>
            <w:rFonts w:ascii="Georgia" w:hAnsi="Georgia" w:cstheme="minorHAnsi"/>
            <w:szCs w:val="24"/>
            <w:lang w:val="en-GB"/>
          </w:rPr>
          <w:t>https://valjevo.pks.rs/vesti/odrzana-radionica-na-temu-unapredenja-poslovnog-okruzenja-u-srbiji-7774</w:t>
        </w:r>
      </w:hyperlink>
      <w:r w:rsidR="006B1904" w:rsidRPr="00AC33F3">
        <w:rPr>
          <w:rFonts w:ascii="Georgia" w:hAnsi="Georgia" w:cstheme="minorHAnsi"/>
          <w:szCs w:val="24"/>
          <w:lang w:val="en-GB"/>
        </w:rPr>
        <w:t xml:space="preserve"> </w:t>
      </w:r>
    </w:p>
    <w:p w14:paraId="07521E91" w14:textId="0678DEED" w:rsidR="006B1904" w:rsidRPr="00AC33F3" w:rsidRDefault="00000000" w:rsidP="00AC33F3">
      <w:pPr>
        <w:pStyle w:val="ListParagraph"/>
        <w:numPr>
          <w:ilvl w:val="0"/>
          <w:numId w:val="16"/>
        </w:numPr>
        <w:jc w:val="both"/>
        <w:rPr>
          <w:rFonts w:ascii="Georgia" w:hAnsi="Georgia" w:cstheme="minorHAnsi"/>
          <w:szCs w:val="24"/>
          <w:lang w:val="en-GB"/>
        </w:rPr>
      </w:pPr>
      <w:hyperlink r:id="rId22" w:history="1">
        <w:r w:rsidR="006B1904" w:rsidRPr="00AC33F3">
          <w:rPr>
            <w:rStyle w:val="Hyperlink"/>
            <w:rFonts w:ascii="Georgia" w:hAnsi="Georgia" w:cstheme="minorHAnsi"/>
            <w:szCs w:val="24"/>
            <w:lang w:val="en-GB"/>
          </w:rPr>
          <w:t>https://novi-sad.pks.rs/vesti/radionica-povodom-procesa-unapredenja-poslovnog-okruzenja-u-srbiji-7827</w:t>
        </w:r>
      </w:hyperlink>
      <w:r w:rsidR="006B1904" w:rsidRPr="00AC33F3">
        <w:rPr>
          <w:rFonts w:ascii="Georgia" w:hAnsi="Georgia" w:cstheme="minorHAnsi"/>
          <w:szCs w:val="24"/>
          <w:lang w:val="en-GB"/>
        </w:rPr>
        <w:t xml:space="preserve"> </w:t>
      </w:r>
    </w:p>
    <w:p w14:paraId="660CE8BC" w14:textId="626E5FB8" w:rsidR="006B1904" w:rsidRPr="00AC33F3" w:rsidRDefault="006B1904" w:rsidP="00AC33F3">
      <w:pPr>
        <w:jc w:val="both"/>
        <w:rPr>
          <w:rFonts w:ascii="Georgia" w:hAnsi="Georgia" w:cstheme="minorHAnsi"/>
          <w:szCs w:val="24"/>
          <w:lang w:val="en-GB"/>
        </w:rPr>
      </w:pPr>
      <w:r w:rsidRPr="00AC33F3">
        <w:rPr>
          <w:rFonts w:ascii="Georgia" w:hAnsi="Georgia" w:cstheme="minorHAnsi"/>
          <w:szCs w:val="24"/>
          <w:lang w:val="en-GB"/>
        </w:rPr>
        <w:t xml:space="preserve">In addition, in some local media and portals, news on the workshops were published: </w:t>
      </w:r>
    </w:p>
    <w:p w14:paraId="3F5B08C9" w14:textId="1B4CBB28" w:rsidR="006B1904" w:rsidRPr="00AC33F3" w:rsidRDefault="00000000" w:rsidP="00AC33F3">
      <w:pPr>
        <w:pStyle w:val="ListParagraph"/>
        <w:numPr>
          <w:ilvl w:val="0"/>
          <w:numId w:val="16"/>
        </w:numPr>
        <w:jc w:val="both"/>
        <w:rPr>
          <w:rFonts w:ascii="Georgia" w:hAnsi="Georgia" w:cstheme="minorHAnsi"/>
          <w:szCs w:val="24"/>
          <w:lang w:val="en-GB"/>
        </w:rPr>
      </w:pPr>
      <w:hyperlink r:id="rId23" w:history="1">
        <w:r w:rsidR="006B1904" w:rsidRPr="00AC33F3">
          <w:rPr>
            <w:rStyle w:val="Hyperlink"/>
            <w:rFonts w:ascii="Georgia" w:hAnsi="Georgia" w:cstheme="minorHAnsi"/>
            <w:szCs w:val="24"/>
            <w:lang w:val="en-GB"/>
          </w:rPr>
          <w:t>https://mediaportal.rs/2022/12/17/u-a-ku-odr-ana-radionica-posve-ena-unapre-enju-poslovnog-okru-enja-u-srbiji/</w:t>
        </w:r>
      </w:hyperlink>
      <w:r w:rsidR="006B1904" w:rsidRPr="00AC33F3">
        <w:rPr>
          <w:rFonts w:ascii="Georgia" w:hAnsi="Georgia" w:cstheme="minorHAnsi"/>
          <w:szCs w:val="24"/>
          <w:lang w:val="en-GB"/>
        </w:rPr>
        <w:t xml:space="preserve"> </w:t>
      </w:r>
    </w:p>
    <w:p w14:paraId="1D6B3206" w14:textId="77777777" w:rsidR="00815724" w:rsidRPr="00AC33F3" w:rsidRDefault="00815724" w:rsidP="00AC33F3">
      <w:pPr>
        <w:pStyle w:val="NormalWeb"/>
        <w:spacing w:line="276" w:lineRule="auto"/>
        <w:rPr>
          <w:rFonts w:ascii="Georgia" w:hAnsi="Georgia"/>
          <w:color w:val="000000"/>
          <w:sz w:val="20"/>
          <w:szCs w:val="20"/>
          <w:lang w:val="en-GB"/>
        </w:rPr>
      </w:pPr>
    </w:p>
    <w:sectPr w:rsidR="00815724" w:rsidRPr="00AC33F3" w:rsidSect="007C0917">
      <w:pgSz w:w="15840" w:h="12240" w:orient="landscape"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EF30" w14:textId="77777777" w:rsidR="004E6E8B" w:rsidRDefault="004E6E8B" w:rsidP="00461DCF">
      <w:pPr>
        <w:spacing w:after="0" w:line="240" w:lineRule="auto"/>
      </w:pPr>
      <w:r>
        <w:separator/>
      </w:r>
    </w:p>
  </w:endnote>
  <w:endnote w:type="continuationSeparator" w:id="0">
    <w:p w14:paraId="7C8EFA6E" w14:textId="77777777" w:rsidR="004E6E8B" w:rsidRDefault="004E6E8B" w:rsidP="0046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50351"/>
      <w:docPartObj>
        <w:docPartGallery w:val="Page Numbers (Bottom of Page)"/>
        <w:docPartUnique/>
      </w:docPartObj>
    </w:sdtPr>
    <w:sdtEndPr>
      <w:rPr>
        <w:noProof/>
      </w:rPr>
    </w:sdtEndPr>
    <w:sdtContent>
      <w:p w14:paraId="291AB12A" w14:textId="5DB45F73" w:rsidR="00A73E91" w:rsidRDefault="00A73E91">
        <w:pPr>
          <w:pStyle w:val="Footer"/>
          <w:jc w:val="center"/>
        </w:pPr>
        <w:r>
          <w:fldChar w:fldCharType="begin"/>
        </w:r>
        <w:r>
          <w:instrText xml:space="preserve"> PAGE   \* MERGEFORMAT </w:instrText>
        </w:r>
        <w:r>
          <w:fldChar w:fldCharType="separate"/>
        </w:r>
        <w:r w:rsidR="00626363">
          <w:rPr>
            <w:noProof/>
          </w:rPr>
          <w:t>20</w:t>
        </w:r>
        <w:r>
          <w:rPr>
            <w:noProof/>
          </w:rPr>
          <w:fldChar w:fldCharType="end"/>
        </w:r>
      </w:p>
    </w:sdtContent>
  </w:sdt>
  <w:p w14:paraId="6E2951EA" w14:textId="77777777" w:rsidR="00A73E91" w:rsidRDefault="00A73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A05C" w14:textId="77777777" w:rsidR="004E6E8B" w:rsidRDefault="004E6E8B" w:rsidP="00461DCF">
      <w:pPr>
        <w:spacing w:after="0" w:line="240" w:lineRule="auto"/>
      </w:pPr>
      <w:r>
        <w:separator/>
      </w:r>
    </w:p>
  </w:footnote>
  <w:footnote w:type="continuationSeparator" w:id="0">
    <w:p w14:paraId="40DF54A3" w14:textId="77777777" w:rsidR="004E6E8B" w:rsidRDefault="004E6E8B" w:rsidP="00461DCF">
      <w:pPr>
        <w:spacing w:after="0" w:line="240" w:lineRule="auto"/>
      </w:pPr>
      <w:r>
        <w:continuationSeparator/>
      </w:r>
    </w:p>
  </w:footnote>
  <w:footnote w:id="1">
    <w:p w14:paraId="7AB0993D" w14:textId="1B4CF669" w:rsidR="00D472CE" w:rsidRPr="00D472CE" w:rsidRDefault="00D472CE">
      <w:pPr>
        <w:pStyle w:val="FootnoteText"/>
        <w:rPr>
          <w:sz w:val="22"/>
          <w:szCs w:val="22"/>
        </w:rPr>
      </w:pPr>
      <w:r>
        <w:rPr>
          <w:rStyle w:val="FootnoteReference"/>
        </w:rPr>
        <w:footnoteRef/>
      </w:r>
      <w:r>
        <w:t xml:space="preserve"> </w:t>
      </w:r>
      <w:r w:rsidRPr="00D472CE">
        <w:rPr>
          <w:rFonts w:ascii="Georgia" w:eastAsia="Times New Roman" w:hAnsi="Georgia" w:cs="Times New Roman"/>
          <w:i/>
          <w:iCs/>
          <w:color w:val="222222"/>
          <w:sz w:val="22"/>
          <w:szCs w:val="22"/>
          <w:lang w:eastAsia="en-GB"/>
        </w:rPr>
        <w:t xml:space="preserve">This </w:t>
      </w:r>
      <w:r w:rsidRPr="00D472CE">
        <w:rPr>
          <w:rFonts w:ascii="Georgia" w:eastAsia="Times New Roman" w:hAnsi="Georgia" w:cs="Times New Roman"/>
          <w:i/>
          <w:iCs/>
          <w:color w:val="222222"/>
          <w:sz w:val="22"/>
          <w:szCs w:val="22"/>
          <w:lang w:eastAsia="en-GB"/>
        </w:rPr>
        <w:t>report</w:t>
      </w:r>
      <w:r w:rsidRPr="00D472CE">
        <w:rPr>
          <w:rFonts w:ascii="Georgia" w:eastAsia="Times New Roman" w:hAnsi="Georgia" w:cs="Times New Roman"/>
          <w:i/>
          <w:iCs/>
          <w:color w:val="FF0000"/>
          <w:sz w:val="22"/>
          <w:szCs w:val="22"/>
          <w:lang w:eastAsia="en-GB"/>
        </w:rPr>
        <w:t xml:space="preserve"> </w:t>
      </w:r>
      <w:r w:rsidRPr="00D472CE">
        <w:rPr>
          <w:rFonts w:ascii="Georgia" w:eastAsia="Times New Roman" w:hAnsi="Georgia" w:cs="Times New Roman"/>
          <w:i/>
          <w:iCs/>
          <w:color w:val="222222"/>
          <w:sz w:val="22"/>
          <w:szCs w:val="22"/>
          <w:lang w:eastAsia="en-GB"/>
        </w:rPr>
        <w:t>was developed under the project “</w:t>
      </w:r>
      <w:r w:rsidRPr="00D472CE">
        <w:rPr>
          <w:rFonts w:ascii="Georgia" w:hAnsi="Georgia"/>
          <w:b/>
          <w:bCs/>
          <w:i/>
          <w:iCs/>
          <w:color w:val="31479E" w:themeColor="accent1" w:themeShade="BF"/>
          <w:sz w:val="22"/>
          <w:szCs w:val="22"/>
          <w:lang w:val="sr-Latn-RS"/>
        </w:rPr>
        <w:t>EU4BE – EU for Better Business Environment</w:t>
      </w:r>
      <w:r w:rsidRPr="00D472CE">
        <w:rPr>
          <w:rFonts w:ascii="Georgia" w:hAnsi="Georgia"/>
          <w:b/>
          <w:bCs/>
          <w:i/>
          <w:iCs/>
          <w:color w:val="31479E" w:themeColor="accent1" w:themeShade="BF"/>
          <w:sz w:val="22"/>
          <w:szCs w:val="22"/>
        </w:rPr>
        <w:t>”</w:t>
      </w:r>
      <w:r w:rsidRPr="00D472CE">
        <w:rPr>
          <w:rFonts w:ascii="Georgia" w:hAnsi="Georgia"/>
          <w:b/>
          <w:bCs/>
          <w:i/>
          <w:iCs/>
          <w:color w:val="31479E" w:themeColor="accent1" w:themeShade="BF"/>
          <w:sz w:val="22"/>
          <w:szCs w:val="22"/>
          <w:lang w:val="sr-Latn-RS"/>
        </w:rPr>
        <w:t xml:space="preserve"> </w:t>
      </w:r>
      <w:r w:rsidRPr="00D472CE">
        <w:rPr>
          <w:rFonts w:ascii="Georgia" w:eastAsia="Times New Roman" w:hAnsi="Georgia" w:cs="Times New Roman"/>
          <w:i/>
          <w:iCs/>
          <w:color w:val="222222"/>
          <w:sz w:val="22"/>
          <w:szCs w:val="22"/>
          <w:lang w:eastAsia="en-GB"/>
        </w:rPr>
        <w:t xml:space="preserve">implemented by the </w:t>
      </w:r>
      <w:r w:rsidRPr="00D472CE">
        <w:rPr>
          <w:rFonts w:ascii="Georgia" w:hAnsi="Georgia"/>
          <w:i/>
          <w:iCs/>
          <w:sz w:val="22"/>
          <w:szCs w:val="22"/>
          <w:lang w:val="sr-Latn-RS"/>
        </w:rPr>
        <w:t>World Bank, together with the Ministry of Economy, Public Policy Secretariat and the Ministry for European Integration</w:t>
      </w:r>
      <w:proofErr w:type="gramStart"/>
      <w:r w:rsidRPr="00D472CE">
        <w:rPr>
          <w:rFonts w:ascii="Georgia" w:eastAsia="Times New Roman" w:hAnsi="Georgia" w:cs="Times New Roman"/>
          <w:i/>
          <w:iCs/>
          <w:color w:val="222222"/>
          <w:sz w:val="22"/>
          <w:szCs w:val="22"/>
          <w:lang w:eastAsia="en-GB"/>
        </w:rPr>
        <w:t>”,  with</w:t>
      </w:r>
      <w:proofErr w:type="gramEnd"/>
      <w:r w:rsidRPr="00D472CE">
        <w:rPr>
          <w:rFonts w:ascii="Georgia" w:eastAsia="Times New Roman" w:hAnsi="Georgia" w:cs="Times New Roman"/>
          <w:i/>
          <w:iCs/>
          <w:color w:val="222222"/>
          <w:sz w:val="22"/>
          <w:szCs w:val="22"/>
          <w:lang w:eastAsia="en-GB"/>
        </w:rPr>
        <w:t xml:space="preserve"> the support of the European Union. </w:t>
      </w:r>
      <w:r w:rsidRPr="00D472CE">
        <w:rPr>
          <w:rFonts w:ascii="Georgia" w:eastAsia="Times New Roman" w:hAnsi="Georgia" w:cs="Times New Roman"/>
          <w:i/>
          <w:iCs/>
          <w:color w:val="222222"/>
          <w:sz w:val="22"/>
          <w:szCs w:val="22"/>
          <w:u w:val="single"/>
          <w:lang w:eastAsia="en-GB"/>
        </w:rPr>
        <w:t xml:space="preserve">The views contained in this </w:t>
      </w:r>
      <w:r w:rsidRPr="00D472CE">
        <w:rPr>
          <w:rFonts w:ascii="Georgia" w:eastAsia="Times New Roman" w:hAnsi="Georgia" w:cs="Times New Roman"/>
          <w:i/>
          <w:iCs/>
          <w:sz w:val="22"/>
          <w:szCs w:val="22"/>
          <w:u w:val="single"/>
          <w:lang w:eastAsia="en-GB"/>
        </w:rPr>
        <w:t xml:space="preserve">text </w:t>
      </w:r>
      <w:r w:rsidRPr="00D472CE">
        <w:rPr>
          <w:rFonts w:ascii="Georgia" w:eastAsia="Times New Roman" w:hAnsi="Georgia" w:cs="Times New Roman"/>
          <w:i/>
          <w:iCs/>
          <w:color w:val="222222"/>
          <w:sz w:val="22"/>
          <w:szCs w:val="22"/>
          <w:u w:val="single"/>
          <w:lang w:eastAsia="en-GB"/>
        </w:rPr>
        <w:t>are those of the authors</w:t>
      </w:r>
      <w:r>
        <w:rPr>
          <w:rFonts w:ascii="Georgia" w:eastAsia="Times New Roman" w:hAnsi="Georgia" w:cs="Times New Roman"/>
          <w:i/>
          <w:iCs/>
          <w:color w:val="222222"/>
          <w:sz w:val="22"/>
          <w:szCs w:val="22"/>
          <w:u w:val="single"/>
          <w:lang w:eastAsia="en-GB"/>
        </w:rPr>
        <w:t xml:space="preserve"> and collected by the </w:t>
      </w:r>
      <w:r w:rsidRPr="00D472CE">
        <w:rPr>
          <w:rFonts w:ascii="Georgia" w:eastAsia="Times New Roman" w:hAnsi="Georgia" w:cs="Times New Roman"/>
          <w:i/>
          <w:iCs/>
          <w:color w:val="222222"/>
          <w:sz w:val="22"/>
          <w:szCs w:val="22"/>
          <w:u w:val="single"/>
          <w:lang w:eastAsia="en-GB"/>
        </w:rPr>
        <w:t>participants of the Validation workshops</w:t>
      </w:r>
      <w:r w:rsidRPr="00D472CE">
        <w:rPr>
          <w:rFonts w:ascii="Georgia" w:eastAsia="Times New Roman" w:hAnsi="Georgia" w:cs="Times New Roman"/>
          <w:i/>
          <w:iCs/>
          <w:color w:val="222222"/>
          <w:sz w:val="22"/>
          <w:szCs w:val="22"/>
          <w:lang w:eastAsia="en-GB"/>
        </w:rPr>
        <w:t xml:space="preserve"> and do not necessarily represent the views of the World Bank, project partners or European Union</w:t>
      </w:r>
    </w:p>
  </w:footnote>
  <w:footnote w:id="2">
    <w:p w14:paraId="322D2F4F" w14:textId="77777777" w:rsidR="00A73E91" w:rsidRPr="00D472CE" w:rsidRDefault="00A73E91" w:rsidP="007D2649">
      <w:pPr>
        <w:pStyle w:val="FootnoteText"/>
        <w:rPr>
          <w:rFonts w:ascii="Georgia" w:hAnsi="Georgia"/>
        </w:rPr>
      </w:pPr>
      <w:r>
        <w:rPr>
          <w:rStyle w:val="FootnoteReference"/>
        </w:rPr>
        <w:footnoteRef/>
      </w:r>
      <w:r>
        <w:t xml:space="preserve"> </w:t>
      </w:r>
      <w:r w:rsidRPr="00D472CE">
        <w:rPr>
          <w:rFonts w:ascii="Georgia" w:hAnsi="Georgia"/>
          <w:lang w:val="en-GB"/>
        </w:rPr>
        <w:t xml:space="preserve">Such as Economic Reform Programme – ERP, White book, </w:t>
      </w:r>
      <w:proofErr w:type="gramStart"/>
      <w:r w:rsidRPr="00D472CE">
        <w:rPr>
          <w:rFonts w:ascii="Georgia" w:hAnsi="Georgia"/>
          <w:lang w:val="en-GB"/>
        </w:rPr>
        <w:t>Grey</w:t>
      </w:r>
      <w:proofErr w:type="gramEnd"/>
      <w:r w:rsidRPr="00D472CE">
        <w:rPr>
          <w:rFonts w:ascii="Georgia" w:hAnsi="Georgia"/>
          <w:lang w:val="en-GB"/>
        </w:rPr>
        <w:t xml:space="preserve"> book, World Bank Regulatory environment for private sector development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ACC" w14:textId="77777777" w:rsidR="00A73E91" w:rsidRDefault="00000000">
    <w:pPr>
      <w:pStyle w:val="Header"/>
    </w:pPr>
    <w:r>
      <w:rPr>
        <w:noProof/>
      </w:rPr>
      <w:pict w14:anchorId="1CC8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53579" o:spid="_x0000_s1043" type="#_x0000_t75" style="position:absolute;margin-left:0;margin-top:0;width:45.25pt;height:185.25pt;z-index:-251657216;mso-position-horizontal:center;mso-position-horizontal-relative:margin;mso-position-vertical:center;mso-position-vertical-relative:margin" o:allowincell="f">
          <v:imagedata r:id="rId1" o:title="Asset 2md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F847" w14:textId="77777777" w:rsidR="00A73E91" w:rsidRDefault="00000000" w:rsidP="006A34B7">
    <w:pPr>
      <w:pStyle w:val="Header"/>
      <w:tabs>
        <w:tab w:val="clear" w:pos="9360"/>
        <w:tab w:val="right" w:pos="10065"/>
      </w:tabs>
      <w:ind w:left="-851" w:right="-705"/>
      <w:jc w:val="center"/>
    </w:pPr>
    <w:r>
      <w:rPr>
        <w:noProof/>
      </w:rPr>
      <w:pict w14:anchorId="4C4D9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53580" o:spid="_x0000_s1044" type="#_x0000_t75" style="position:absolute;left:0;text-align:left;margin-left:-57.9pt;margin-top:191.25pt;width:45.25pt;height:185.25pt;z-index:-251656192;mso-position-horizontal-relative:margin;mso-position-vertical-relative:margin" o:allowincell="f">
          <v:imagedata r:id="rId1" o:title="Asset 2mdpi"/>
          <w10:wrap anchorx="margin" anchory="margin"/>
        </v:shape>
      </w:pict>
    </w:r>
    <w:r w:rsidR="00A73E91">
      <w:rPr>
        <w:noProof/>
      </w:rPr>
      <w:drawing>
        <wp:inline distT="0" distB="0" distL="0" distR="0" wp14:anchorId="5855D487" wp14:editId="6FC72A7D">
          <wp:extent cx="6810375" cy="1256902"/>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39938" cy="12623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DD37" w14:textId="77777777" w:rsidR="00A73E91" w:rsidRDefault="00000000">
    <w:pPr>
      <w:pStyle w:val="Header"/>
    </w:pPr>
    <w:r>
      <w:rPr>
        <w:noProof/>
      </w:rPr>
      <w:pict w14:anchorId="46B5E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253578" o:spid="_x0000_s1042" type="#_x0000_t75" style="position:absolute;margin-left:0;margin-top:0;width:45.25pt;height:185.25pt;z-index:-251658240;mso-position-horizontal:center;mso-position-horizontal-relative:margin;mso-position-vertical:center;mso-position-vertical-relative:margin" o:allowincell="f">
          <v:imagedata r:id="rId1" o:title="Asset 2m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A35"/>
    <w:multiLevelType w:val="hybridMultilevel"/>
    <w:tmpl w:val="FCE2F1FC"/>
    <w:lvl w:ilvl="0" w:tplc="C36C863A">
      <w:start w:val="2"/>
      <w:numFmt w:val="bullet"/>
      <w:lvlText w:val="-"/>
      <w:lvlJc w:val="left"/>
      <w:pPr>
        <w:ind w:left="720" w:hanging="360"/>
      </w:pPr>
      <w:rPr>
        <w:rFonts w:ascii="Georgia" w:eastAsiaTheme="minorHAnsi" w:hAnsi="Georg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B4BF3"/>
    <w:multiLevelType w:val="hybridMultilevel"/>
    <w:tmpl w:val="FDE6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17482"/>
    <w:multiLevelType w:val="hybridMultilevel"/>
    <w:tmpl w:val="B6C2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D1FBF"/>
    <w:multiLevelType w:val="hybridMultilevel"/>
    <w:tmpl w:val="414A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D7194"/>
    <w:multiLevelType w:val="hybridMultilevel"/>
    <w:tmpl w:val="73C48826"/>
    <w:lvl w:ilvl="0" w:tplc="49EE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E50"/>
    <w:multiLevelType w:val="hybridMultilevel"/>
    <w:tmpl w:val="CBAE8370"/>
    <w:lvl w:ilvl="0" w:tplc="60506B1E">
      <w:start w:val="9"/>
      <w:numFmt w:val="bullet"/>
      <w:lvlText w:val="-"/>
      <w:lvlJc w:val="left"/>
      <w:pPr>
        <w:ind w:left="1080" w:hanging="360"/>
      </w:pPr>
      <w:rPr>
        <w:rFonts w:ascii="Georgia" w:eastAsiaTheme="minorHAnsi" w:hAnsi="Georg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134175"/>
    <w:multiLevelType w:val="hybridMultilevel"/>
    <w:tmpl w:val="73C488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B918B7"/>
    <w:multiLevelType w:val="hybridMultilevel"/>
    <w:tmpl w:val="8A322010"/>
    <w:lvl w:ilvl="0" w:tplc="998E5B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4680A"/>
    <w:multiLevelType w:val="hybridMultilevel"/>
    <w:tmpl w:val="651AFC5E"/>
    <w:lvl w:ilvl="0" w:tplc="4C966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D79A1"/>
    <w:multiLevelType w:val="hybridMultilevel"/>
    <w:tmpl w:val="71A8A40A"/>
    <w:lvl w:ilvl="0" w:tplc="AEEE8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C33AA"/>
    <w:multiLevelType w:val="hybridMultilevel"/>
    <w:tmpl w:val="BE86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44EEA"/>
    <w:multiLevelType w:val="hybridMultilevel"/>
    <w:tmpl w:val="5DBC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35213"/>
    <w:multiLevelType w:val="hybridMultilevel"/>
    <w:tmpl w:val="AEBC04F6"/>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F0760B4"/>
    <w:multiLevelType w:val="hybridMultilevel"/>
    <w:tmpl w:val="73C488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FF70E6"/>
    <w:multiLevelType w:val="hybridMultilevel"/>
    <w:tmpl w:val="F8BA9CDE"/>
    <w:lvl w:ilvl="0" w:tplc="593AA1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0515B"/>
    <w:multiLevelType w:val="hybridMultilevel"/>
    <w:tmpl w:val="084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20850"/>
    <w:multiLevelType w:val="hybridMultilevel"/>
    <w:tmpl w:val="2556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37F13"/>
    <w:multiLevelType w:val="hybridMultilevel"/>
    <w:tmpl w:val="8400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435278">
    <w:abstractNumId w:val="11"/>
  </w:num>
  <w:num w:numId="2" w16cid:durableId="1916931242">
    <w:abstractNumId w:val="1"/>
  </w:num>
  <w:num w:numId="3" w16cid:durableId="1336179826">
    <w:abstractNumId w:val="7"/>
  </w:num>
  <w:num w:numId="4" w16cid:durableId="1767925689">
    <w:abstractNumId w:val="15"/>
  </w:num>
  <w:num w:numId="5" w16cid:durableId="1891845535">
    <w:abstractNumId w:val="4"/>
  </w:num>
  <w:num w:numId="6" w16cid:durableId="338894484">
    <w:abstractNumId w:val="3"/>
  </w:num>
  <w:num w:numId="7" w16cid:durableId="1855025728">
    <w:abstractNumId w:val="17"/>
  </w:num>
  <w:num w:numId="8" w16cid:durableId="2058428333">
    <w:abstractNumId w:val="16"/>
  </w:num>
  <w:num w:numId="9" w16cid:durableId="1640109268">
    <w:abstractNumId w:val="6"/>
  </w:num>
  <w:num w:numId="10" w16cid:durableId="1712075671">
    <w:abstractNumId w:val="14"/>
  </w:num>
  <w:num w:numId="11" w16cid:durableId="205919452">
    <w:abstractNumId w:val="8"/>
  </w:num>
  <w:num w:numId="12" w16cid:durableId="1244872405">
    <w:abstractNumId w:val="2"/>
  </w:num>
  <w:num w:numId="13" w16cid:durableId="1844003040">
    <w:abstractNumId w:val="13"/>
  </w:num>
  <w:num w:numId="14" w16cid:durableId="1975476155">
    <w:abstractNumId w:val="10"/>
  </w:num>
  <w:num w:numId="15" w16cid:durableId="1384402983">
    <w:abstractNumId w:val="5"/>
  </w:num>
  <w:num w:numId="16" w16cid:durableId="916020465">
    <w:abstractNumId w:val="0"/>
  </w:num>
  <w:num w:numId="17" w16cid:durableId="261382197">
    <w:abstractNumId w:val="9"/>
  </w:num>
  <w:num w:numId="18" w16cid:durableId="201403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CF"/>
    <w:rsid w:val="000006D0"/>
    <w:rsid w:val="00004512"/>
    <w:rsid w:val="00005331"/>
    <w:rsid w:val="000056D2"/>
    <w:rsid w:val="00006DF3"/>
    <w:rsid w:val="0001031B"/>
    <w:rsid w:val="000119A8"/>
    <w:rsid w:val="00013349"/>
    <w:rsid w:val="000143F5"/>
    <w:rsid w:val="00016FF6"/>
    <w:rsid w:val="00017E45"/>
    <w:rsid w:val="00024CCC"/>
    <w:rsid w:val="00027A17"/>
    <w:rsid w:val="00030303"/>
    <w:rsid w:val="000309F9"/>
    <w:rsid w:val="0003186C"/>
    <w:rsid w:val="000375CF"/>
    <w:rsid w:val="00040CB7"/>
    <w:rsid w:val="000503CD"/>
    <w:rsid w:val="00051AA5"/>
    <w:rsid w:val="00053E59"/>
    <w:rsid w:val="00053EF6"/>
    <w:rsid w:val="000541C4"/>
    <w:rsid w:val="0005523C"/>
    <w:rsid w:val="00055BD6"/>
    <w:rsid w:val="00057353"/>
    <w:rsid w:val="000738CD"/>
    <w:rsid w:val="000877D5"/>
    <w:rsid w:val="000930CB"/>
    <w:rsid w:val="00094A6C"/>
    <w:rsid w:val="000959E4"/>
    <w:rsid w:val="000A21F9"/>
    <w:rsid w:val="000A522F"/>
    <w:rsid w:val="000A784C"/>
    <w:rsid w:val="000B2178"/>
    <w:rsid w:val="000B2902"/>
    <w:rsid w:val="000B2B56"/>
    <w:rsid w:val="000B4E7D"/>
    <w:rsid w:val="000C1CAF"/>
    <w:rsid w:val="000C4433"/>
    <w:rsid w:val="000C500E"/>
    <w:rsid w:val="000C5026"/>
    <w:rsid w:val="000D0B7A"/>
    <w:rsid w:val="000D1D2E"/>
    <w:rsid w:val="000D7232"/>
    <w:rsid w:val="000E063D"/>
    <w:rsid w:val="000E1B63"/>
    <w:rsid w:val="000E482C"/>
    <w:rsid w:val="000E618A"/>
    <w:rsid w:val="000E640C"/>
    <w:rsid w:val="000F06F4"/>
    <w:rsid w:val="000F5A2B"/>
    <w:rsid w:val="000F6347"/>
    <w:rsid w:val="000F63B0"/>
    <w:rsid w:val="000F6EF9"/>
    <w:rsid w:val="001053E5"/>
    <w:rsid w:val="00105A9B"/>
    <w:rsid w:val="00111AED"/>
    <w:rsid w:val="00114A1E"/>
    <w:rsid w:val="00115F77"/>
    <w:rsid w:val="00122D4A"/>
    <w:rsid w:val="00123939"/>
    <w:rsid w:val="00125631"/>
    <w:rsid w:val="001356E4"/>
    <w:rsid w:val="00136EEC"/>
    <w:rsid w:val="00145C43"/>
    <w:rsid w:val="00145F9D"/>
    <w:rsid w:val="001515BD"/>
    <w:rsid w:val="0015553D"/>
    <w:rsid w:val="00155F91"/>
    <w:rsid w:val="001562A2"/>
    <w:rsid w:val="0016186E"/>
    <w:rsid w:val="0017131E"/>
    <w:rsid w:val="001762B2"/>
    <w:rsid w:val="0018103C"/>
    <w:rsid w:val="00181AE5"/>
    <w:rsid w:val="001831FB"/>
    <w:rsid w:val="00186032"/>
    <w:rsid w:val="0018608B"/>
    <w:rsid w:val="001873F3"/>
    <w:rsid w:val="00192029"/>
    <w:rsid w:val="001A060D"/>
    <w:rsid w:val="001A40E5"/>
    <w:rsid w:val="001A424B"/>
    <w:rsid w:val="001A5D6A"/>
    <w:rsid w:val="001A6534"/>
    <w:rsid w:val="001A761C"/>
    <w:rsid w:val="001B1B8B"/>
    <w:rsid w:val="001B1FB3"/>
    <w:rsid w:val="001B307D"/>
    <w:rsid w:val="001B4D00"/>
    <w:rsid w:val="001B532E"/>
    <w:rsid w:val="001C06A2"/>
    <w:rsid w:val="001C17FE"/>
    <w:rsid w:val="001C2F03"/>
    <w:rsid w:val="001C5C67"/>
    <w:rsid w:val="001C62E3"/>
    <w:rsid w:val="001D1E63"/>
    <w:rsid w:val="001D267A"/>
    <w:rsid w:val="001D3B03"/>
    <w:rsid w:val="001D53B7"/>
    <w:rsid w:val="001D7C80"/>
    <w:rsid w:val="001E6EF7"/>
    <w:rsid w:val="001F357A"/>
    <w:rsid w:val="001F5346"/>
    <w:rsid w:val="00202048"/>
    <w:rsid w:val="00202EA0"/>
    <w:rsid w:val="00202F9A"/>
    <w:rsid w:val="0020335A"/>
    <w:rsid w:val="00204D22"/>
    <w:rsid w:val="00206475"/>
    <w:rsid w:val="00212EBB"/>
    <w:rsid w:val="002145D2"/>
    <w:rsid w:val="002148C9"/>
    <w:rsid w:val="00215857"/>
    <w:rsid w:val="00216B0C"/>
    <w:rsid w:val="00220BC5"/>
    <w:rsid w:val="002220F8"/>
    <w:rsid w:val="00222202"/>
    <w:rsid w:val="002224EA"/>
    <w:rsid w:val="0022302E"/>
    <w:rsid w:val="00225073"/>
    <w:rsid w:val="002252C8"/>
    <w:rsid w:val="00230A93"/>
    <w:rsid w:val="00233131"/>
    <w:rsid w:val="00233209"/>
    <w:rsid w:val="002348EC"/>
    <w:rsid w:val="00237B70"/>
    <w:rsid w:val="00251FCA"/>
    <w:rsid w:val="00256321"/>
    <w:rsid w:val="00256C00"/>
    <w:rsid w:val="002610BD"/>
    <w:rsid w:val="002642DA"/>
    <w:rsid w:val="00275E32"/>
    <w:rsid w:val="00277628"/>
    <w:rsid w:val="00281F8F"/>
    <w:rsid w:val="00283D09"/>
    <w:rsid w:val="0028545F"/>
    <w:rsid w:val="00290844"/>
    <w:rsid w:val="00294743"/>
    <w:rsid w:val="00297453"/>
    <w:rsid w:val="002B080D"/>
    <w:rsid w:val="002B4376"/>
    <w:rsid w:val="002C2ABE"/>
    <w:rsid w:val="002D295A"/>
    <w:rsid w:val="002D3C25"/>
    <w:rsid w:val="002E02F5"/>
    <w:rsid w:val="002E4EFD"/>
    <w:rsid w:val="002F10A3"/>
    <w:rsid w:val="002F239B"/>
    <w:rsid w:val="002F4C13"/>
    <w:rsid w:val="002F7CF4"/>
    <w:rsid w:val="003003E9"/>
    <w:rsid w:val="00300F10"/>
    <w:rsid w:val="00305D8C"/>
    <w:rsid w:val="00306DF9"/>
    <w:rsid w:val="00307950"/>
    <w:rsid w:val="00310D88"/>
    <w:rsid w:val="00315328"/>
    <w:rsid w:val="00316D40"/>
    <w:rsid w:val="00320706"/>
    <w:rsid w:val="003222DE"/>
    <w:rsid w:val="00327124"/>
    <w:rsid w:val="00332238"/>
    <w:rsid w:val="00337A08"/>
    <w:rsid w:val="00337C7B"/>
    <w:rsid w:val="00341595"/>
    <w:rsid w:val="003415E8"/>
    <w:rsid w:val="0034444A"/>
    <w:rsid w:val="00346520"/>
    <w:rsid w:val="00352DFF"/>
    <w:rsid w:val="00355944"/>
    <w:rsid w:val="00355EC6"/>
    <w:rsid w:val="00356E1B"/>
    <w:rsid w:val="0035714A"/>
    <w:rsid w:val="00364C98"/>
    <w:rsid w:val="00375148"/>
    <w:rsid w:val="00377A59"/>
    <w:rsid w:val="00381F2E"/>
    <w:rsid w:val="003832ED"/>
    <w:rsid w:val="00387E83"/>
    <w:rsid w:val="003900CE"/>
    <w:rsid w:val="00390687"/>
    <w:rsid w:val="003926ED"/>
    <w:rsid w:val="00392749"/>
    <w:rsid w:val="00394FB7"/>
    <w:rsid w:val="00397867"/>
    <w:rsid w:val="003A0183"/>
    <w:rsid w:val="003A38B2"/>
    <w:rsid w:val="003A5B77"/>
    <w:rsid w:val="003A6C1A"/>
    <w:rsid w:val="003A7E9D"/>
    <w:rsid w:val="003C0DC3"/>
    <w:rsid w:val="003C256B"/>
    <w:rsid w:val="003C42AB"/>
    <w:rsid w:val="003C562A"/>
    <w:rsid w:val="003C5F36"/>
    <w:rsid w:val="003D2F4E"/>
    <w:rsid w:val="003E05F3"/>
    <w:rsid w:val="003E0B23"/>
    <w:rsid w:val="003E4D3E"/>
    <w:rsid w:val="003F1095"/>
    <w:rsid w:val="003F1426"/>
    <w:rsid w:val="003F2F02"/>
    <w:rsid w:val="003F4392"/>
    <w:rsid w:val="003F4F6D"/>
    <w:rsid w:val="004014FE"/>
    <w:rsid w:val="00405219"/>
    <w:rsid w:val="0041556F"/>
    <w:rsid w:val="00416C6F"/>
    <w:rsid w:val="00417048"/>
    <w:rsid w:val="00422E41"/>
    <w:rsid w:val="0042424F"/>
    <w:rsid w:val="004340D6"/>
    <w:rsid w:val="00436E02"/>
    <w:rsid w:val="00437A27"/>
    <w:rsid w:val="00444CCB"/>
    <w:rsid w:val="00445682"/>
    <w:rsid w:val="00446B74"/>
    <w:rsid w:val="00450697"/>
    <w:rsid w:val="004518CB"/>
    <w:rsid w:val="00453506"/>
    <w:rsid w:val="0045405C"/>
    <w:rsid w:val="004548BD"/>
    <w:rsid w:val="00457F69"/>
    <w:rsid w:val="00461DCF"/>
    <w:rsid w:val="00461E19"/>
    <w:rsid w:val="0046483D"/>
    <w:rsid w:val="00465657"/>
    <w:rsid w:val="00467F90"/>
    <w:rsid w:val="004715E0"/>
    <w:rsid w:val="00476581"/>
    <w:rsid w:val="00483FE9"/>
    <w:rsid w:val="00484932"/>
    <w:rsid w:val="004854A9"/>
    <w:rsid w:val="004854C7"/>
    <w:rsid w:val="00486703"/>
    <w:rsid w:val="00495B1E"/>
    <w:rsid w:val="004964DD"/>
    <w:rsid w:val="004A1F9F"/>
    <w:rsid w:val="004A400B"/>
    <w:rsid w:val="004A4A0B"/>
    <w:rsid w:val="004A703E"/>
    <w:rsid w:val="004B34E0"/>
    <w:rsid w:val="004C123B"/>
    <w:rsid w:val="004C350F"/>
    <w:rsid w:val="004C6FB5"/>
    <w:rsid w:val="004C7ACC"/>
    <w:rsid w:val="004D1A23"/>
    <w:rsid w:val="004D5F5A"/>
    <w:rsid w:val="004D7396"/>
    <w:rsid w:val="004E0DC9"/>
    <w:rsid w:val="004E2144"/>
    <w:rsid w:val="004E3566"/>
    <w:rsid w:val="004E6840"/>
    <w:rsid w:val="004E6E8B"/>
    <w:rsid w:val="004E74F4"/>
    <w:rsid w:val="004F4A95"/>
    <w:rsid w:val="004F7D56"/>
    <w:rsid w:val="005008CF"/>
    <w:rsid w:val="00501B1A"/>
    <w:rsid w:val="00502514"/>
    <w:rsid w:val="005044B3"/>
    <w:rsid w:val="00505EEA"/>
    <w:rsid w:val="0050738C"/>
    <w:rsid w:val="00513E7E"/>
    <w:rsid w:val="005164FB"/>
    <w:rsid w:val="005204CD"/>
    <w:rsid w:val="00523271"/>
    <w:rsid w:val="0052344F"/>
    <w:rsid w:val="00524F51"/>
    <w:rsid w:val="00532BD7"/>
    <w:rsid w:val="00534F44"/>
    <w:rsid w:val="00535885"/>
    <w:rsid w:val="005373CE"/>
    <w:rsid w:val="00537F60"/>
    <w:rsid w:val="00541E24"/>
    <w:rsid w:val="00541E5B"/>
    <w:rsid w:val="005513E7"/>
    <w:rsid w:val="005533F1"/>
    <w:rsid w:val="005543BF"/>
    <w:rsid w:val="00556971"/>
    <w:rsid w:val="005571A6"/>
    <w:rsid w:val="0056140A"/>
    <w:rsid w:val="00563C81"/>
    <w:rsid w:val="00564ABD"/>
    <w:rsid w:val="00564FB7"/>
    <w:rsid w:val="0056749F"/>
    <w:rsid w:val="00571A92"/>
    <w:rsid w:val="00572611"/>
    <w:rsid w:val="00572DA4"/>
    <w:rsid w:val="00572DBD"/>
    <w:rsid w:val="005764AF"/>
    <w:rsid w:val="00576FFE"/>
    <w:rsid w:val="00580BF5"/>
    <w:rsid w:val="00581700"/>
    <w:rsid w:val="005840BE"/>
    <w:rsid w:val="005915DB"/>
    <w:rsid w:val="0059510E"/>
    <w:rsid w:val="005A0F0F"/>
    <w:rsid w:val="005A13D2"/>
    <w:rsid w:val="005A2F70"/>
    <w:rsid w:val="005A4FCF"/>
    <w:rsid w:val="005B07DC"/>
    <w:rsid w:val="005B13F0"/>
    <w:rsid w:val="005B22B9"/>
    <w:rsid w:val="005B2DB1"/>
    <w:rsid w:val="005C6566"/>
    <w:rsid w:val="005D1AAF"/>
    <w:rsid w:val="005D2018"/>
    <w:rsid w:val="005D283B"/>
    <w:rsid w:val="005D2C50"/>
    <w:rsid w:val="005E0DF1"/>
    <w:rsid w:val="005E3FF7"/>
    <w:rsid w:val="005E6AB7"/>
    <w:rsid w:val="005F04B4"/>
    <w:rsid w:val="005F426B"/>
    <w:rsid w:val="005F6158"/>
    <w:rsid w:val="00600177"/>
    <w:rsid w:val="00602A20"/>
    <w:rsid w:val="0060396B"/>
    <w:rsid w:val="0060415F"/>
    <w:rsid w:val="006048AA"/>
    <w:rsid w:val="006050BB"/>
    <w:rsid w:val="0060608D"/>
    <w:rsid w:val="00606131"/>
    <w:rsid w:val="0060638A"/>
    <w:rsid w:val="006069CF"/>
    <w:rsid w:val="00615FE6"/>
    <w:rsid w:val="00617239"/>
    <w:rsid w:val="00617602"/>
    <w:rsid w:val="00624873"/>
    <w:rsid w:val="006260B8"/>
    <w:rsid w:val="00626363"/>
    <w:rsid w:val="006264B5"/>
    <w:rsid w:val="0063138B"/>
    <w:rsid w:val="00631D5E"/>
    <w:rsid w:val="00632431"/>
    <w:rsid w:val="00633916"/>
    <w:rsid w:val="00643096"/>
    <w:rsid w:val="006436F4"/>
    <w:rsid w:val="00645D72"/>
    <w:rsid w:val="0064611E"/>
    <w:rsid w:val="00646376"/>
    <w:rsid w:val="00646AD3"/>
    <w:rsid w:val="00646F79"/>
    <w:rsid w:val="0064725D"/>
    <w:rsid w:val="00650004"/>
    <w:rsid w:val="00650BA0"/>
    <w:rsid w:val="006521A9"/>
    <w:rsid w:val="00652916"/>
    <w:rsid w:val="00661A6D"/>
    <w:rsid w:val="00670E6C"/>
    <w:rsid w:val="00672F72"/>
    <w:rsid w:val="006748BE"/>
    <w:rsid w:val="00674CA1"/>
    <w:rsid w:val="0067501A"/>
    <w:rsid w:val="006809FC"/>
    <w:rsid w:val="00680ED0"/>
    <w:rsid w:val="00681B04"/>
    <w:rsid w:val="00683B2E"/>
    <w:rsid w:val="0068413A"/>
    <w:rsid w:val="00685FCE"/>
    <w:rsid w:val="00694AD0"/>
    <w:rsid w:val="006A2C54"/>
    <w:rsid w:val="006A2E29"/>
    <w:rsid w:val="006A3213"/>
    <w:rsid w:val="006A34B7"/>
    <w:rsid w:val="006A3F76"/>
    <w:rsid w:val="006A405F"/>
    <w:rsid w:val="006A5A34"/>
    <w:rsid w:val="006B0E2C"/>
    <w:rsid w:val="006B1904"/>
    <w:rsid w:val="006B32A1"/>
    <w:rsid w:val="006B4689"/>
    <w:rsid w:val="006B5592"/>
    <w:rsid w:val="006B7BCF"/>
    <w:rsid w:val="006B7BFC"/>
    <w:rsid w:val="006C07D8"/>
    <w:rsid w:val="006C3A07"/>
    <w:rsid w:val="006C65ED"/>
    <w:rsid w:val="006D0039"/>
    <w:rsid w:val="006D0124"/>
    <w:rsid w:val="006D0D24"/>
    <w:rsid w:val="006D118E"/>
    <w:rsid w:val="006D2917"/>
    <w:rsid w:val="006D70AE"/>
    <w:rsid w:val="006E15D5"/>
    <w:rsid w:val="006E1A7E"/>
    <w:rsid w:val="006E5A60"/>
    <w:rsid w:val="006E6C0C"/>
    <w:rsid w:val="006E7EF7"/>
    <w:rsid w:val="006F5C5E"/>
    <w:rsid w:val="006F703A"/>
    <w:rsid w:val="00701758"/>
    <w:rsid w:val="007051BD"/>
    <w:rsid w:val="007051CD"/>
    <w:rsid w:val="007115CF"/>
    <w:rsid w:val="00712145"/>
    <w:rsid w:val="007121CA"/>
    <w:rsid w:val="00712B5C"/>
    <w:rsid w:val="00713DE2"/>
    <w:rsid w:val="0072013A"/>
    <w:rsid w:val="00720972"/>
    <w:rsid w:val="007242AA"/>
    <w:rsid w:val="00726C6F"/>
    <w:rsid w:val="00730F0F"/>
    <w:rsid w:val="007321AF"/>
    <w:rsid w:val="00735C0E"/>
    <w:rsid w:val="007360C6"/>
    <w:rsid w:val="00737821"/>
    <w:rsid w:val="00740701"/>
    <w:rsid w:val="0074354B"/>
    <w:rsid w:val="00746489"/>
    <w:rsid w:val="00746501"/>
    <w:rsid w:val="00753AA9"/>
    <w:rsid w:val="0076035D"/>
    <w:rsid w:val="007608B9"/>
    <w:rsid w:val="007608DC"/>
    <w:rsid w:val="00762C65"/>
    <w:rsid w:val="00767BCF"/>
    <w:rsid w:val="007702C4"/>
    <w:rsid w:val="00777BD6"/>
    <w:rsid w:val="00784231"/>
    <w:rsid w:val="007915C7"/>
    <w:rsid w:val="00796938"/>
    <w:rsid w:val="00796E75"/>
    <w:rsid w:val="007A0845"/>
    <w:rsid w:val="007A5612"/>
    <w:rsid w:val="007B09CE"/>
    <w:rsid w:val="007B2BCA"/>
    <w:rsid w:val="007B41ED"/>
    <w:rsid w:val="007B465D"/>
    <w:rsid w:val="007B5BE9"/>
    <w:rsid w:val="007B7E00"/>
    <w:rsid w:val="007C0917"/>
    <w:rsid w:val="007C22FB"/>
    <w:rsid w:val="007C2A93"/>
    <w:rsid w:val="007C323C"/>
    <w:rsid w:val="007C3B4B"/>
    <w:rsid w:val="007D2649"/>
    <w:rsid w:val="007D492A"/>
    <w:rsid w:val="007D6F88"/>
    <w:rsid w:val="007D7E1D"/>
    <w:rsid w:val="007E0002"/>
    <w:rsid w:val="007E1C19"/>
    <w:rsid w:val="007E2F8E"/>
    <w:rsid w:val="007E672F"/>
    <w:rsid w:val="007F06E0"/>
    <w:rsid w:val="007F09AA"/>
    <w:rsid w:val="007F1992"/>
    <w:rsid w:val="007F61F0"/>
    <w:rsid w:val="00800FE0"/>
    <w:rsid w:val="008074B2"/>
    <w:rsid w:val="00811018"/>
    <w:rsid w:val="008127FE"/>
    <w:rsid w:val="0081475D"/>
    <w:rsid w:val="00815724"/>
    <w:rsid w:val="00825B04"/>
    <w:rsid w:val="0082648D"/>
    <w:rsid w:val="00831FC4"/>
    <w:rsid w:val="00832072"/>
    <w:rsid w:val="008323FE"/>
    <w:rsid w:val="00832878"/>
    <w:rsid w:val="00835D2C"/>
    <w:rsid w:val="0084046F"/>
    <w:rsid w:val="00850C1A"/>
    <w:rsid w:val="00851AED"/>
    <w:rsid w:val="008566EC"/>
    <w:rsid w:val="008574A0"/>
    <w:rsid w:val="0085780C"/>
    <w:rsid w:val="00862253"/>
    <w:rsid w:val="00864BED"/>
    <w:rsid w:val="00866721"/>
    <w:rsid w:val="00867FB2"/>
    <w:rsid w:val="00870518"/>
    <w:rsid w:val="008707F1"/>
    <w:rsid w:val="00880A63"/>
    <w:rsid w:val="008825CA"/>
    <w:rsid w:val="008931C9"/>
    <w:rsid w:val="008969D0"/>
    <w:rsid w:val="008A1F03"/>
    <w:rsid w:val="008A5801"/>
    <w:rsid w:val="008B10A5"/>
    <w:rsid w:val="008C67AE"/>
    <w:rsid w:val="008C7461"/>
    <w:rsid w:val="008D3A9A"/>
    <w:rsid w:val="008D3AA8"/>
    <w:rsid w:val="008D65CD"/>
    <w:rsid w:val="008D74C9"/>
    <w:rsid w:val="008E07DF"/>
    <w:rsid w:val="008E0EF6"/>
    <w:rsid w:val="008E3845"/>
    <w:rsid w:val="008E61FD"/>
    <w:rsid w:val="008E64F5"/>
    <w:rsid w:val="008E73A3"/>
    <w:rsid w:val="008F06A3"/>
    <w:rsid w:val="008F1004"/>
    <w:rsid w:val="008F75EA"/>
    <w:rsid w:val="0090062F"/>
    <w:rsid w:val="00900AE3"/>
    <w:rsid w:val="00910065"/>
    <w:rsid w:val="009107D2"/>
    <w:rsid w:val="00910D67"/>
    <w:rsid w:val="00913FF0"/>
    <w:rsid w:val="009160F1"/>
    <w:rsid w:val="00917D69"/>
    <w:rsid w:val="00922A6D"/>
    <w:rsid w:val="0092556E"/>
    <w:rsid w:val="0093000A"/>
    <w:rsid w:val="00931691"/>
    <w:rsid w:val="009332D9"/>
    <w:rsid w:val="009347A9"/>
    <w:rsid w:val="0093649C"/>
    <w:rsid w:val="0093684D"/>
    <w:rsid w:val="00936B28"/>
    <w:rsid w:val="009454F1"/>
    <w:rsid w:val="00946A32"/>
    <w:rsid w:val="00950FE5"/>
    <w:rsid w:val="009542A7"/>
    <w:rsid w:val="00956DE0"/>
    <w:rsid w:val="009678D7"/>
    <w:rsid w:val="00972066"/>
    <w:rsid w:val="00972EB4"/>
    <w:rsid w:val="00973CD2"/>
    <w:rsid w:val="009758B3"/>
    <w:rsid w:val="00980FAE"/>
    <w:rsid w:val="00986023"/>
    <w:rsid w:val="00994085"/>
    <w:rsid w:val="0099723E"/>
    <w:rsid w:val="009A0567"/>
    <w:rsid w:val="009A10E4"/>
    <w:rsid w:val="009A32DF"/>
    <w:rsid w:val="009A680B"/>
    <w:rsid w:val="009B02A6"/>
    <w:rsid w:val="009B4515"/>
    <w:rsid w:val="009C1B20"/>
    <w:rsid w:val="009C1C09"/>
    <w:rsid w:val="009C6564"/>
    <w:rsid w:val="009C6929"/>
    <w:rsid w:val="009D407E"/>
    <w:rsid w:val="009E3387"/>
    <w:rsid w:val="009F1046"/>
    <w:rsid w:val="009F1AD6"/>
    <w:rsid w:val="009F4253"/>
    <w:rsid w:val="009F4D40"/>
    <w:rsid w:val="009F56C2"/>
    <w:rsid w:val="009F67B2"/>
    <w:rsid w:val="009F7AEB"/>
    <w:rsid w:val="00A01BE1"/>
    <w:rsid w:val="00A026E8"/>
    <w:rsid w:val="00A0460C"/>
    <w:rsid w:val="00A066C5"/>
    <w:rsid w:val="00A06D81"/>
    <w:rsid w:val="00A06E77"/>
    <w:rsid w:val="00A1205D"/>
    <w:rsid w:val="00A1248D"/>
    <w:rsid w:val="00A13079"/>
    <w:rsid w:val="00A140C4"/>
    <w:rsid w:val="00A14EC4"/>
    <w:rsid w:val="00A153AD"/>
    <w:rsid w:val="00A2080F"/>
    <w:rsid w:val="00A21157"/>
    <w:rsid w:val="00A22C0C"/>
    <w:rsid w:val="00A304D0"/>
    <w:rsid w:val="00A34E0B"/>
    <w:rsid w:val="00A37917"/>
    <w:rsid w:val="00A41407"/>
    <w:rsid w:val="00A42EBC"/>
    <w:rsid w:val="00A433E2"/>
    <w:rsid w:val="00A443B1"/>
    <w:rsid w:val="00A44C9E"/>
    <w:rsid w:val="00A510E1"/>
    <w:rsid w:val="00A54226"/>
    <w:rsid w:val="00A54391"/>
    <w:rsid w:val="00A57C44"/>
    <w:rsid w:val="00A71F15"/>
    <w:rsid w:val="00A72956"/>
    <w:rsid w:val="00A73E91"/>
    <w:rsid w:val="00A754E3"/>
    <w:rsid w:val="00A83A98"/>
    <w:rsid w:val="00A900E7"/>
    <w:rsid w:val="00A90C3A"/>
    <w:rsid w:val="00A9558A"/>
    <w:rsid w:val="00AA0D4A"/>
    <w:rsid w:val="00AA28AA"/>
    <w:rsid w:val="00AA290D"/>
    <w:rsid w:val="00AA40E6"/>
    <w:rsid w:val="00AA518F"/>
    <w:rsid w:val="00AA60C8"/>
    <w:rsid w:val="00AA7BE1"/>
    <w:rsid w:val="00AB25FA"/>
    <w:rsid w:val="00AB3917"/>
    <w:rsid w:val="00AB3961"/>
    <w:rsid w:val="00AC0F78"/>
    <w:rsid w:val="00AC33F3"/>
    <w:rsid w:val="00AC3BED"/>
    <w:rsid w:val="00AC3C2F"/>
    <w:rsid w:val="00AD0466"/>
    <w:rsid w:val="00AE15BF"/>
    <w:rsid w:val="00AE3186"/>
    <w:rsid w:val="00AE3CE7"/>
    <w:rsid w:val="00AE43CE"/>
    <w:rsid w:val="00AE73B1"/>
    <w:rsid w:val="00AE7706"/>
    <w:rsid w:val="00AF3CE1"/>
    <w:rsid w:val="00AF4616"/>
    <w:rsid w:val="00B00A9A"/>
    <w:rsid w:val="00B05DBC"/>
    <w:rsid w:val="00B077F4"/>
    <w:rsid w:val="00B11161"/>
    <w:rsid w:val="00B137D7"/>
    <w:rsid w:val="00B1540F"/>
    <w:rsid w:val="00B15885"/>
    <w:rsid w:val="00B23258"/>
    <w:rsid w:val="00B26B9A"/>
    <w:rsid w:val="00B33C99"/>
    <w:rsid w:val="00B34234"/>
    <w:rsid w:val="00B366E8"/>
    <w:rsid w:val="00B40C7C"/>
    <w:rsid w:val="00B44D5A"/>
    <w:rsid w:val="00B51EDE"/>
    <w:rsid w:val="00B577EF"/>
    <w:rsid w:val="00B60B32"/>
    <w:rsid w:val="00B66A94"/>
    <w:rsid w:val="00B71DD8"/>
    <w:rsid w:val="00B729B3"/>
    <w:rsid w:val="00B7404B"/>
    <w:rsid w:val="00B74221"/>
    <w:rsid w:val="00B760A9"/>
    <w:rsid w:val="00B80DFE"/>
    <w:rsid w:val="00B81209"/>
    <w:rsid w:val="00B8258C"/>
    <w:rsid w:val="00B85F08"/>
    <w:rsid w:val="00B93726"/>
    <w:rsid w:val="00BA17D3"/>
    <w:rsid w:val="00BA6D57"/>
    <w:rsid w:val="00BA7260"/>
    <w:rsid w:val="00BB150B"/>
    <w:rsid w:val="00BB369A"/>
    <w:rsid w:val="00BB4CC5"/>
    <w:rsid w:val="00BC2DC7"/>
    <w:rsid w:val="00BC4C76"/>
    <w:rsid w:val="00BC5320"/>
    <w:rsid w:val="00BD1E9C"/>
    <w:rsid w:val="00BD2DF3"/>
    <w:rsid w:val="00BD2F68"/>
    <w:rsid w:val="00BD398D"/>
    <w:rsid w:val="00BD3AE9"/>
    <w:rsid w:val="00BD3EB1"/>
    <w:rsid w:val="00BD6A60"/>
    <w:rsid w:val="00BD7205"/>
    <w:rsid w:val="00BD73F0"/>
    <w:rsid w:val="00BD74A9"/>
    <w:rsid w:val="00BE3664"/>
    <w:rsid w:val="00BE4D7E"/>
    <w:rsid w:val="00BE6F5E"/>
    <w:rsid w:val="00BF4262"/>
    <w:rsid w:val="00BF63CB"/>
    <w:rsid w:val="00C001F4"/>
    <w:rsid w:val="00C012A8"/>
    <w:rsid w:val="00C017DF"/>
    <w:rsid w:val="00C21F3B"/>
    <w:rsid w:val="00C27F53"/>
    <w:rsid w:val="00C30B27"/>
    <w:rsid w:val="00C32096"/>
    <w:rsid w:val="00C36CD1"/>
    <w:rsid w:val="00C41B06"/>
    <w:rsid w:val="00C43BA6"/>
    <w:rsid w:val="00C44248"/>
    <w:rsid w:val="00C449A1"/>
    <w:rsid w:val="00C513D6"/>
    <w:rsid w:val="00C524C9"/>
    <w:rsid w:val="00C55CC5"/>
    <w:rsid w:val="00C6126B"/>
    <w:rsid w:val="00C614FD"/>
    <w:rsid w:val="00C7311A"/>
    <w:rsid w:val="00C73BCB"/>
    <w:rsid w:val="00C75533"/>
    <w:rsid w:val="00C75FFA"/>
    <w:rsid w:val="00C77301"/>
    <w:rsid w:val="00C82102"/>
    <w:rsid w:val="00C838E0"/>
    <w:rsid w:val="00C92674"/>
    <w:rsid w:val="00C9268E"/>
    <w:rsid w:val="00C97CFD"/>
    <w:rsid w:val="00C97FC7"/>
    <w:rsid w:val="00CA15B3"/>
    <w:rsid w:val="00CA4563"/>
    <w:rsid w:val="00CA6026"/>
    <w:rsid w:val="00CA63CD"/>
    <w:rsid w:val="00CB173D"/>
    <w:rsid w:val="00CB3858"/>
    <w:rsid w:val="00CB39DF"/>
    <w:rsid w:val="00CB69D3"/>
    <w:rsid w:val="00CB6D92"/>
    <w:rsid w:val="00CB7F50"/>
    <w:rsid w:val="00CC1778"/>
    <w:rsid w:val="00CC54AC"/>
    <w:rsid w:val="00CC6CF0"/>
    <w:rsid w:val="00CC7FAD"/>
    <w:rsid w:val="00CD0EAB"/>
    <w:rsid w:val="00CD310F"/>
    <w:rsid w:val="00CD458F"/>
    <w:rsid w:val="00CD5070"/>
    <w:rsid w:val="00CD6C6F"/>
    <w:rsid w:val="00CE14F7"/>
    <w:rsid w:val="00CE31E0"/>
    <w:rsid w:val="00CE4677"/>
    <w:rsid w:val="00CF090E"/>
    <w:rsid w:val="00D0026A"/>
    <w:rsid w:val="00D02E2D"/>
    <w:rsid w:val="00D03694"/>
    <w:rsid w:val="00D05184"/>
    <w:rsid w:val="00D101BF"/>
    <w:rsid w:val="00D122F5"/>
    <w:rsid w:val="00D15FD1"/>
    <w:rsid w:val="00D210F8"/>
    <w:rsid w:val="00D25632"/>
    <w:rsid w:val="00D26349"/>
    <w:rsid w:val="00D3157A"/>
    <w:rsid w:val="00D3382D"/>
    <w:rsid w:val="00D354C0"/>
    <w:rsid w:val="00D35F0B"/>
    <w:rsid w:val="00D379CE"/>
    <w:rsid w:val="00D40561"/>
    <w:rsid w:val="00D4185F"/>
    <w:rsid w:val="00D428D8"/>
    <w:rsid w:val="00D472CE"/>
    <w:rsid w:val="00D47D7D"/>
    <w:rsid w:val="00D52CA0"/>
    <w:rsid w:val="00D53073"/>
    <w:rsid w:val="00D53086"/>
    <w:rsid w:val="00D538AF"/>
    <w:rsid w:val="00D55838"/>
    <w:rsid w:val="00D55BD5"/>
    <w:rsid w:val="00D562AB"/>
    <w:rsid w:val="00D6026F"/>
    <w:rsid w:val="00D63A32"/>
    <w:rsid w:val="00D649A0"/>
    <w:rsid w:val="00D64BCA"/>
    <w:rsid w:val="00D6625A"/>
    <w:rsid w:val="00D663EF"/>
    <w:rsid w:val="00D67595"/>
    <w:rsid w:val="00D70769"/>
    <w:rsid w:val="00D75C2A"/>
    <w:rsid w:val="00D7682E"/>
    <w:rsid w:val="00D7731E"/>
    <w:rsid w:val="00D77A67"/>
    <w:rsid w:val="00D77EBC"/>
    <w:rsid w:val="00D811BA"/>
    <w:rsid w:val="00D870CE"/>
    <w:rsid w:val="00D90FB3"/>
    <w:rsid w:val="00DA0F1D"/>
    <w:rsid w:val="00DA0F66"/>
    <w:rsid w:val="00DA1C33"/>
    <w:rsid w:val="00DA26F9"/>
    <w:rsid w:val="00DA6B18"/>
    <w:rsid w:val="00DB04D8"/>
    <w:rsid w:val="00DB4B42"/>
    <w:rsid w:val="00DB7ABE"/>
    <w:rsid w:val="00DC6E4D"/>
    <w:rsid w:val="00DD0031"/>
    <w:rsid w:val="00DD14BA"/>
    <w:rsid w:val="00DD504E"/>
    <w:rsid w:val="00DD5B33"/>
    <w:rsid w:val="00DE7DEB"/>
    <w:rsid w:val="00DF009C"/>
    <w:rsid w:val="00DF2042"/>
    <w:rsid w:val="00DF253A"/>
    <w:rsid w:val="00DF37B3"/>
    <w:rsid w:val="00DF3EA9"/>
    <w:rsid w:val="00DF7376"/>
    <w:rsid w:val="00DF781E"/>
    <w:rsid w:val="00E00667"/>
    <w:rsid w:val="00E04414"/>
    <w:rsid w:val="00E050E7"/>
    <w:rsid w:val="00E0515A"/>
    <w:rsid w:val="00E0580A"/>
    <w:rsid w:val="00E159A5"/>
    <w:rsid w:val="00E16A0B"/>
    <w:rsid w:val="00E16ADB"/>
    <w:rsid w:val="00E1738C"/>
    <w:rsid w:val="00E173AB"/>
    <w:rsid w:val="00E20712"/>
    <w:rsid w:val="00E26200"/>
    <w:rsid w:val="00E27487"/>
    <w:rsid w:val="00E3349F"/>
    <w:rsid w:val="00E35A9B"/>
    <w:rsid w:val="00E35B1A"/>
    <w:rsid w:val="00E37CD5"/>
    <w:rsid w:val="00E401DB"/>
    <w:rsid w:val="00E40618"/>
    <w:rsid w:val="00E41A57"/>
    <w:rsid w:val="00E428E1"/>
    <w:rsid w:val="00E44343"/>
    <w:rsid w:val="00E46B91"/>
    <w:rsid w:val="00E47645"/>
    <w:rsid w:val="00E54A63"/>
    <w:rsid w:val="00E56253"/>
    <w:rsid w:val="00E5682B"/>
    <w:rsid w:val="00E66B9F"/>
    <w:rsid w:val="00E7314F"/>
    <w:rsid w:val="00E75E66"/>
    <w:rsid w:val="00E80C9D"/>
    <w:rsid w:val="00E86BE7"/>
    <w:rsid w:val="00E97B8A"/>
    <w:rsid w:val="00EB4183"/>
    <w:rsid w:val="00EB532A"/>
    <w:rsid w:val="00EB7A8C"/>
    <w:rsid w:val="00ED2459"/>
    <w:rsid w:val="00ED25FB"/>
    <w:rsid w:val="00ED3141"/>
    <w:rsid w:val="00ED3A5A"/>
    <w:rsid w:val="00ED77C9"/>
    <w:rsid w:val="00EE4761"/>
    <w:rsid w:val="00EE61EE"/>
    <w:rsid w:val="00EE6860"/>
    <w:rsid w:val="00EE7B60"/>
    <w:rsid w:val="00EF32E9"/>
    <w:rsid w:val="00EF3B05"/>
    <w:rsid w:val="00EF697B"/>
    <w:rsid w:val="00F009D7"/>
    <w:rsid w:val="00F018C2"/>
    <w:rsid w:val="00F077F0"/>
    <w:rsid w:val="00F0794E"/>
    <w:rsid w:val="00F13BF2"/>
    <w:rsid w:val="00F156A3"/>
    <w:rsid w:val="00F2310C"/>
    <w:rsid w:val="00F24290"/>
    <w:rsid w:val="00F25C45"/>
    <w:rsid w:val="00F26ADF"/>
    <w:rsid w:val="00F33AB4"/>
    <w:rsid w:val="00F37F9D"/>
    <w:rsid w:val="00F4054F"/>
    <w:rsid w:val="00F42A0A"/>
    <w:rsid w:val="00F43FD6"/>
    <w:rsid w:val="00F44582"/>
    <w:rsid w:val="00F44DB7"/>
    <w:rsid w:val="00F45DB9"/>
    <w:rsid w:val="00F4799D"/>
    <w:rsid w:val="00F54009"/>
    <w:rsid w:val="00F55C00"/>
    <w:rsid w:val="00F61237"/>
    <w:rsid w:val="00F62C05"/>
    <w:rsid w:val="00F62E34"/>
    <w:rsid w:val="00F65DC6"/>
    <w:rsid w:val="00F6707C"/>
    <w:rsid w:val="00F7118D"/>
    <w:rsid w:val="00F71427"/>
    <w:rsid w:val="00F72438"/>
    <w:rsid w:val="00F85A11"/>
    <w:rsid w:val="00F907BC"/>
    <w:rsid w:val="00F97F06"/>
    <w:rsid w:val="00FA6AAB"/>
    <w:rsid w:val="00FB217E"/>
    <w:rsid w:val="00FB61AD"/>
    <w:rsid w:val="00FC06EB"/>
    <w:rsid w:val="00FC0FEF"/>
    <w:rsid w:val="00FC4FE7"/>
    <w:rsid w:val="00FC5319"/>
    <w:rsid w:val="00FD612B"/>
    <w:rsid w:val="00FE6F7E"/>
    <w:rsid w:val="00FF3D17"/>
    <w:rsid w:val="00FF5E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7C789"/>
  <w15:docId w15:val="{86FDAF5F-E241-4DD7-AD23-D151865B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4B7"/>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BA7260"/>
    <w:pPr>
      <w:keepNext/>
      <w:keepLines/>
      <w:spacing w:before="40" w:after="0" w:line="240" w:lineRule="auto"/>
      <w:outlineLvl w:val="1"/>
    </w:pPr>
    <w:rPr>
      <w:rFonts w:asciiTheme="majorHAnsi" w:eastAsiaTheme="majorEastAsia" w:hAnsiTheme="majorHAnsi" w:cstheme="majorBidi"/>
      <w:color w:val="3147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CF"/>
    <w:rPr>
      <w:rFonts w:ascii="Tahoma" w:hAnsi="Tahoma" w:cs="Tahoma"/>
      <w:sz w:val="16"/>
      <w:szCs w:val="16"/>
    </w:rPr>
  </w:style>
  <w:style w:type="paragraph" w:styleId="Header">
    <w:name w:val="header"/>
    <w:basedOn w:val="Normal"/>
    <w:link w:val="HeaderChar"/>
    <w:uiPriority w:val="99"/>
    <w:unhideWhenUsed/>
    <w:rsid w:val="0046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CF"/>
  </w:style>
  <w:style w:type="paragraph" w:styleId="Footer">
    <w:name w:val="footer"/>
    <w:basedOn w:val="Normal"/>
    <w:link w:val="FooterChar"/>
    <w:uiPriority w:val="99"/>
    <w:unhideWhenUsed/>
    <w:rsid w:val="0046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CF"/>
  </w:style>
  <w:style w:type="character" w:styleId="Strong">
    <w:name w:val="Strong"/>
    <w:basedOn w:val="DefaultParagraphFont"/>
    <w:uiPriority w:val="22"/>
    <w:qFormat/>
    <w:rsid w:val="006A34B7"/>
    <w:rPr>
      <w:b/>
      <w:bCs/>
    </w:rPr>
  </w:style>
  <w:style w:type="character" w:customStyle="1" w:styleId="Heading1Char">
    <w:name w:val="Heading 1 Char"/>
    <w:basedOn w:val="DefaultParagraphFont"/>
    <w:link w:val="Heading1"/>
    <w:uiPriority w:val="9"/>
    <w:rsid w:val="006A34B7"/>
    <w:rPr>
      <w:rFonts w:asciiTheme="majorHAnsi" w:eastAsiaTheme="majorEastAsia" w:hAnsiTheme="majorHAnsi" w:cstheme="majorBidi"/>
      <w:b/>
      <w:bCs/>
      <w:color w:val="31479E" w:themeColor="accent1" w:themeShade="BF"/>
      <w:sz w:val="28"/>
      <w:szCs w:val="28"/>
    </w:rPr>
  </w:style>
  <w:style w:type="paragraph" w:styleId="FootnoteText">
    <w:name w:val="footnote text"/>
    <w:basedOn w:val="Normal"/>
    <w:link w:val="FootnoteTextChar"/>
    <w:uiPriority w:val="99"/>
    <w:semiHidden/>
    <w:unhideWhenUsed/>
    <w:rsid w:val="006B0E2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B0E2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B0E2C"/>
    <w:rPr>
      <w:vertAlign w:val="superscript"/>
    </w:rPr>
  </w:style>
  <w:style w:type="table" w:styleId="TableGrid">
    <w:name w:val="Table Grid"/>
    <w:basedOn w:val="TableNormal"/>
    <w:uiPriority w:val="39"/>
    <w:rsid w:val="006B0E2C"/>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465D"/>
    <w:pPr>
      <w:spacing w:after="0" w:line="240" w:lineRule="auto"/>
    </w:pPr>
  </w:style>
  <w:style w:type="character" w:styleId="CommentReference">
    <w:name w:val="annotation reference"/>
    <w:basedOn w:val="DefaultParagraphFont"/>
    <w:uiPriority w:val="99"/>
    <w:semiHidden/>
    <w:unhideWhenUsed/>
    <w:rsid w:val="000A522F"/>
    <w:rPr>
      <w:sz w:val="16"/>
      <w:szCs w:val="16"/>
    </w:rPr>
  </w:style>
  <w:style w:type="paragraph" w:styleId="CommentText">
    <w:name w:val="annotation text"/>
    <w:basedOn w:val="Normal"/>
    <w:link w:val="CommentTextChar"/>
    <w:uiPriority w:val="99"/>
    <w:unhideWhenUsed/>
    <w:rsid w:val="000A522F"/>
    <w:pPr>
      <w:spacing w:line="240" w:lineRule="auto"/>
    </w:pPr>
    <w:rPr>
      <w:sz w:val="20"/>
      <w:szCs w:val="20"/>
    </w:rPr>
  </w:style>
  <w:style w:type="character" w:customStyle="1" w:styleId="CommentTextChar">
    <w:name w:val="Comment Text Char"/>
    <w:basedOn w:val="DefaultParagraphFont"/>
    <w:link w:val="CommentText"/>
    <w:uiPriority w:val="99"/>
    <w:rsid w:val="000A522F"/>
    <w:rPr>
      <w:sz w:val="20"/>
      <w:szCs w:val="20"/>
    </w:rPr>
  </w:style>
  <w:style w:type="paragraph" w:styleId="CommentSubject">
    <w:name w:val="annotation subject"/>
    <w:basedOn w:val="CommentText"/>
    <w:next w:val="CommentText"/>
    <w:link w:val="CommentSubjectChar"/>
    <w:uiPriority w:val="99"/>
    <w:semiHidden/>
    <w:unhideWhenUsed/>
    <w:rsid w:val="000A522F"/>
    <w:rPr>
      <w:b/>
      <w:bCs/>
    </w:rPr>
  </w:style>
  <w:style w:type="character" w:customStyle="1" w:styleId="CommentSubjectChar">
    <w:name w:val="Comment Subject Char"/>
    <w:basedOn w:val="CommentTextChar"/>
    <w:link w:val="CommentSubject"/>
    <w:uiPriority w:val="99"/>
    <w:semiHidden/>
    <w:rsid w:val="000A522F"/>
    <w:rPr>
      <w:b/>
      <w:bCs/>
      <w:sz w:val="20"/>
      <w:szCs w:val="20"/>
    </w:r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0E618A"/>
    <w:pPr>
      <w:ind w:left="720"/>
      <w:contextualSpacing/>
    </w:p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712145"/>
  </w:style>
  <w:style w:type="character" w:customStyle="1" w:styleId="Heading2Char">
    <w:name w:val="Heading 2 Char"/>
    <w:basedOn w:val="DefaultParagraphFont"/>
    <w:link w:val="Heading2"/>
    <w:uiPriority w:val="9"/>
    <w:rsid w:val="00BA7260"/>
    <w:rPr>
      <w:rFonts w:asciiTheme="majorHAnsi" w:eastAsiaTheme="majorEastAsia" w:hAnsiTheme="majorHAnsi" w:cstheme="majorBidi"/>
      <w:color w:val="31479E" w:themeColor="accent1" w:themeShade="BF"/>
      <w:sz w:val="26"/>
      <w:szCs w:val="26"/>
    </w:rPr>
  </w:style>
  <w:style w:type="paragraph" w:styleId="NormalWeb">
    <w:name w:val="Normal (Web)"/>
    <w:basedOn w:val="Normal"/>
    <w:uiPriority w:val="99"/>
    <w:unhideWhenUsed/>
    <w:rsid w:val="00815724"/>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D1D2E"/>
    <w:rPr>
      <w:color w:val="0000FF"/>
      <w:u w:val="single"/>
    </w:rPr>
  </w:style>
  <w:style w:type="character" w:styleId="UnresolvedMention">
    <w:name w:val="Unresolved Mention"/>
    <w:basedOn w:val="DefaultParagraphFont"/>
    <w:uiPriority w:val="99"/>
    <w:semiHidden/>
    <w:unhideWhenUsed/>
    <w:rsid w:val="006B1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1821">
      <w:bodyDiv w:val="1"/>
      <w:marLeft w:val="0"/>
      <w:marRight w:val="0"/>
      <w:marTop w:val="0"/>
      <w:marBottom w:val="0"/>
      <w:divBdr>
        <w:top w:val="none" w:sz="0" w:space="0" w:color="auto"/>
        <w:left w:val="none" w:sz="0" w:space="0" w:color="auto"/>
        <w:bottom w:val="none" w:sz="0" w:space="0" w:color="auto"/>
        <w:right w:val="none" w:sz="0" w:space="0" w:color="auto"/>
      </w:divBdr>
    </w:div>
    <w:div w:id="990058501">
      <w:bodyDiv w:val="1"/>
      <w:marLeft w:val="0"/>
      <w:marRight w:val="0"/>
      <w:marTop w:val="0"/>
      <w:marBottom w:val="0"/>
      <w:divBdr>
        <w:top w:val="none" w:sz="0" w:space="0" w:color="auto"/>
        <w:left w:val="none" w:sz="0" w:space="0" w:color="auto"/>
        <w:bottom w:val="none" w:sz="0" w:space="0" w:color="auto"/>
        <w:right w:val="none" w:sz="0" w:space="0" w:color="auto"/>
      </w:divBdr>
    </w:div>
    <w:div w:id="1463694475">
      <w:bodyDiv w:val="1"/>
      <w:marLeft w:val="0"/>
      <w:marRight w:val="0"/>
      <w:marTop w:val="0"/>
      <w:marBottom w:val="0"/>
      <w:divBdr>
        <w:top w:val="none" w:sz="0" w:space="0" w:color="auto"/>
        <w:left w:val="none" w:sz="0" w:space="0" w:color="auto"/>
        <w:bottom w:val="none" w:sz="0" w:space="0" w:color="auto"/>
        <w:right w:val="none" w:sz="0" w:space="0" w:color="auto"/>
      </w:divBdr>
    </w:div>
    <w:div w:id="1955794580">
      <w:bodyDiv w:val="1"/>
      <w:marLeft w:val="0"/>
      <w:marRight w:val="0"/>
      <w:marTop w:val="0"/>
      <w:marBottom w:val="0"/>
      <w:divBdr>
        <w:top w:val="none" w:sz="0" w:space="0" w:color="auto"/>
        <w:left w:val="none" w:sz="0" w:space="0" w:color="auto"/>
        <w:bottom w:val="none" w:sz="0" w:space="0" w:color="auto"/>
        <w:right w:val="none" w:sz="0" w:space="0" w:color="auto"/>
      </w:divBdr>
    </w:div>
    <w:div w:id="2129737383">
      <w:bodyDiv w:val="1"/>
      <w:marLeft w:val="0"/>
      <w:marRight w:val="0"/>
      <w:marTop w:val="0"/>
      <w:marBottom w:val="0"/>
      <w:divBdr>
        <w:top w:val="none" w:sz="0" w:space="0" w:color="auto"/>
        <w:left w:val="none" w:sz="0" w:space="0" w:color="auto"/>
        <w:bottom w:val="none" w:sz="0" w:space="0" w:color="auto"/>
        <w:right w:val="none" w:sz="0" w:space="0" w:color="auto"/>
      </w:divBdr>
      <w:divsChild>
        <w:div w:id="73643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instagram.com/p/Co7JffpM1Sd/" TargetMode="External"/><Relationship Id="rId3" Type="http://schemas.openxmlformats.org/officeDocument/2006/relationships/styles" Target="styles.xml"/><Relationship Id="rId21" Type="http://schemas.openxmlformats.org/officeDocument/2006/relationships/hyperlink" Target="https://valjevo.pks.rs/vesti/odrzana-radionica-na-temu-unapredenja-poslovnog-okruzenja-u-srbiji-7774"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nam11.safelinks.protection.outlook.com/?url=https%3A%2F%2Fcep.org.rs%2Fzavrsen-ciklus-radionica-o-unapredjenju-poslovnog-okruzenja-u-srbiji%2F&amp;data=05%7C01%7Clvujicic%40worldbank.org%7Ca94003c68b8b486769e008db1970d477%7C31a2fec0266b4c67b56e2796d8f59c36%7C0%7C0%7C638131744663672920%7CUnknown%7CTWFpbGZsb3d8eyJWIjoiMC4wLjAwMDAiLCJQIjoiV2luMzIiLCJBTiI6Ik1haWwiLCJXVCI6Mn0%3D%7C3000%7C%7C%7C&amp;sdata=p2Nqd%2Bw4vGoGDmvn40xR0j14vuhD1b8WI236sNeQxbk%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nis.pks.rs/vesti/u-nisu-odrzana-radionica-povodom-procesa-unapredenja-poslovnog-okruzenja-u-srbiji-75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ediaportal.rs/2022/12/17/u-a-ku-odr-ana-radionica-posve-ena-unapre-enju-poslovnog-okru-enja-u-srbiji/" TargetMode="External"/><Relationship Id="rId10" Type="http://schemas.openxmlformats.org/officeDocument/2006/relationships/image" Target="media/image3.jpeg"/><Relationship Id="rId19" Type="http://schemas.openxmlformats.org/officeDocument/2006/relationships/hyperlink" Target="https://nam11.safelinks.protection.outlook.com/?url=https%3A%2F%2Fwww.instagram.com%2Fp%2FCpDIMPJMK5Q%2F&amp;data=05%7C01%7Clvujicic%40worldbank.org%7Ca94003c68b8b486769e008db1970d477%7C31a2fec0266b4c67b56e2796d8f59c36%7C0%7C0%7C638131744663672920%7CUnknown%7CTWFpbGZsb3d8eyJWIjoiMC4wLjAwMDAiLCJQIjoiV2luMzIiLCJBTiI6Ik1haWwiLCJXVCI6Mn0%3D%7C3000%7C%7C%7C&amp;sdata=4RJ1Qd0C%2BS%2FrRad%2BNZluesky2J%2F%2BkNs5wtdrO6mrPbI%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novi-sad.pks.rs/vesti/radionica-povodom-procesa-unapredenja-poslovnog-okruzenja-u-srbiji-78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Vazdušna struja">
  <a:themeElements>
    <a:clrScheme name="Vazdušna struj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Vazdušna struja">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zdušna struja">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4183-AFD9-431F-B736-C9E8F4F7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6693</Words>
  <Characters>38155</Characters>
  <Application>Microsoft Office Word</Application>
  <DocSecurity>0</DocSecurity>
  <Lines>317</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test</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Lidija Vujicic</cp:lastModifiedBy>
  <cp:revision>3</cp:revision>
  <dcterms:created xsi:type="dcterms:W3CDTF">2023-03-12T10:54:00Z</dcterms:created>
  <dcterms:modified xsi:type="dcterms:W3CDTF">2023-03-12T10:59:00Z</dcterms:modified>
</cp:coreProperties>
</file>