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124ED" w14:textId="2670465B" w:rsidR="00A20521" w:rsidRPr="00765215" w:rsidRDefault="00765215" w:rsidP="00A2052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14:paraId="0D973D9A" w14:textId="48C0D298" w:rsidR="006D40AE" w:rsidRPr="00B14308" w:rsidRDefault="00A20521" w:rsidP="00BB531D">
      <w:pPr>
        <w:ind w:left="720" w:firstLine="720"/>
        <w:jc w:val="both"/>
        <w:rPr>
          <w:rFonts w:ascii="Times New Roman" w:eastAsia="Calibri" w:hAnsi="Times New Roman" w:cs="Times New Roman"/>
          <w:lang w:val="sr-Cyrl-RS"/>
        </w:rPr>
      </w:pPr>
      <w:r w:rsidRPr="00B14308">
        <w:rPr>
          <w:rFonts w:ascii="Times New Roman" w:eastAsia="Calibri" w:hAnsi="Times New Roman" w:cs="Times New Roman"/>
          <w:lang w:val="sr-Cyrl-RS"/>
        </w:rPr>
        <w:t>На основу члана 38. став 1. Закона о планском систему Републике Србије („Службени гласник РС”, број 30/18)</w:t>
      </w:r>
      <w:r w:rsidR="006D40AE" w:rsidRPr="00B14308">
        <w:rPr>
          <w:rFonts w:ascii="Times New Roman" w:eastAsia="Calibri" w:hAnsi="Times New Roman" w:cs="Times New Roman"/>
          <w:lang w:val="sr-Cyrl-RS"/>
        </w:rPr>
        <w:t xml:space="preserve">, </w:t>
      </w:r>
    </w:p>
    <w:p w14:paraId="285BE477" w14:textId="77777777" w:rsidR="00B0320D" w:rsidRPr="00B14308" w:rsidRDefault="00B0320D" w:rsidP="0042797D">
      <w:pPr>
        <w:ind w:firstLine="720"/>
        <w:jc w:val="both"/>
        <w:rPr>
          <w:rFonts w:ascii="Times New Roman" w:eastAsia="Calibri" w:hAnsi="Times New Roman" w:cs="Times New Roman"/>
          <w:lang w:val="sr-Cyrl-RS"/>
        </w:rPr>
      </w:pPr>
    </w:p>
    <w:p w14:paraId="2F0839AC" w14:textId="06D0B9BA" w:rsidR="00A20521" w:rsidRPr="00B14308" w:rsidRDefault="00BB531D" w:rsidP="00BB531D">
      <w:pPr>
        <w:ind w:left="720" w:firstLine="720"/>
        <w:jc w:val="both"/>
        <w:rPr>
          <w:rFonts w:ascii="Times New Roman" w:eastAsia="Calibri" w:hAnsi="Times New Roman" w:cs="Times New Roman"/>
          <w:lang w:val="sr-Cyrl-RS"/>
        </w:rPr>
      </w:pPr>
      <w:r w:rsidRPr="00B14308">
        <w:rPr>
          <w:rFonts w:ascii="Times New Roman" w:eastAsia="Calibri" w:hAnsi="Times New Roman" w:cs="Times New Roman"/>
          <w:lang w:val="sr-Cyrl-RS"/>
        </w:rPr>
        <w:t>Влада усваја</w:t>
      </w:r>
    </w:p>
    <w:p w14:paraId="69994FED" w14:textId="77777777" w:rsidR="00A20521" w:rsidRPr="00B14308" w:rsidRDefault="00A20521" w:rsidP="00A20521">
      <w:pPr>
        <w:jc w:val="center"/>
        <w:rPr>
          <w:rFonts w:ascii="Times New Roman" w:hAnsi="Times New Roman" w:cs="Times New Roman"/>
          <w:b/>
          <w:lang w:val="sr-Cyrl-RS"/>
        </w:rPr>
      </w:pPr>
    </w:p>
    <w:p w14:paraId="399C2C23" w14:textId="3F6B1474" w:rsidR="00A20521" w:rsidRPr="00B14308" w:rsidRDefault="00A20521" w:rsidP="00A20521">
      <w:pPr>
        <w:jc w:val="center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 xml:space="preserve">АКЦИОНИ ПЛАН ЗА 2026. ГОДИНУ </w:t>
      </w:r>
    </w:p>
    <w:p w14:paraId="375609EA" w14:textId="39D4786D" w:rsidR="00A20521" w:rsidRPr="00B14308" w:rsidRDefault="00A20521" w:rsidP="001B2566">
      <w:pPr>
        <w:jc w:val="center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>ЗА СПРОВОЂЕЊЕ ПРОГРАМА РАЗВОЈА ЈАВНИХ НАБАВКИ У РЕПУБЛИЦИ СРБИЈИ ЗА ПЕРИОД 2024 – 2028. ГОДИНЕ</w:t>
      </w:r>
    </w:p>
    <w:p w14:paraId="1A2CF7F3" w14:textId="77777777" w:rsidR="00A20521" w:rsidRPr="00B14308" w:rsidRDefault="00A20521" w:rsidP="00A20521">
      <w:pPr>
        <w:jc w:val="center"/>
        <w:rPr>
          <w:rFonts w:ascii="Times New Roman" w:hAnsi="Times New Roman" w:cs="Times New Roman"/>
          <w:b/>
          <w:lang w:val="sr-Cyrl-RS"/>
        </w:rPr>
      </w:pPr>
    </w:p>
    <w:p w14:paraId="4E48DDAC" w14:textId="77777777" w:rsidR="00A20521" w:rsidRPr="00B14308" w:rsidRDefault="00A20521" w:rsidP="00A20521">
      <w:pPr>
        <w:jc w:val="center"/>
        <w:rPr>
          <w:rFonts w:ascii="Times New Roman" w:hAnsi="Times New Roman" w:cs="Times New Roman"/>
          <w:b/>
          <w:lang w:val="sr-Cyrl-RS"/>
        </w:rPr>
      </w:pPr>
    </w:p>
    <w:p w14:paraId="4005ABBE" w14:textId="6A90CFDC" w:rsidR="00604761" w:rsidRPr="00B14308" w:rsidRDefault="00031309" w:rsidP="00031309">
      <w:pPr>
        <w:pStyle w:val="ListParagraph"/>
        <w:spacing w:after="100" w:afterAutospacing="1"/>
        <w:ind w:left="1080"/>
        <w:jc w:val="center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Latn-RS"/>
        </w:rPr>
        <w:t xml:space="preserve">I. </w:t>
      </w:r>
      <w:r w:rsidR="00505BCA" w:rsidRPr="00B14308">
        <w:rPr>
          <w:rFonts w:ascii="Times New Roman" w:hAnsi="Times New Roman" w:cs="Times New Roman"/>
          <w:lang w:val="sr-Cyrl-RS"/>
        </w:rPr>
        <w:t>УВОД</w:t>
      </w:r>
    </w:p>
    <w:p w14:paraId="20305ACF" w14:textId="7C5CBEFF" w:rsidR="001A6C3E" w:rsidRPr="00B14308" w:rsidRDefault="00A20521" w:rsidP="001A6C3E">
      <w:pPr>
        <w:spacing w:after="100" w:afterAutospacing="1" w:line="259" w:lineRule="auto"/>
        <w:ind w:left="540" w:right="630" w:firstLine="900"/>
        <w:jc w:val="both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>Програм развоја јавних набавки у Републици Србији за период 2024 – 2028. године</w:t>
      </w:r>
      <w:r w:rsidR="00505BCA" w:rsidRPr="00B14308">
        <w:rPr>
          <w:rFonts w:ascii="Times New Roman" w:hAnsi="Times New Roman" w:cs="Times New Roman"/>
          <w:lang w:val="sr-Cyrl-RS"/>
        </w:rPr>
        <w:t xml:space="preserve"> („Службени гласник РС”, број 68/24 – у даљем тексту: Програм)</w:t>
      </w:r>
      <w:r w:rsidRPr="00B14308">
        <w:rPr>
          <w:rFonts w:ascii="Times New Roman" w:hAnsi="Times New Roman" w:cs="Times New Roman"/>
          <w:lang w:val="sr-Cyrl-RS"/>
        </w:rPr>
        <w:t xml:space="preserve">, са </w:t>
      </w:r>
      <w:r w:rsidR="00BB531D" w:rsidRPr="00B14308">
        <w:rPr>
          <w:rFonts w:ascii="Times New Roman" w:hAnsi="Times New Roman" w:cs="Times New Roman"/>
          <w:lang w:val="sr-Cyrl-RS"/>
        </w:rPr>
        <w:t xml:space="preserve">Акционим </w:t>
      </w:r>
      <w:r w:rsidRPr="00B14308">
        <w:rPr>
          <w:rFonts w:ascii="Times New Roman" w:hAnsi="Times New Roman" w:cs="Times New Roman"/>
          <w:lang w:val="sr-Cyrl-RS"/>
        </w:rPr>
        <w:t>планом за 202</w:t>
      </w:r>
      <w:r w:rsidR="001A6C3E" w:rsidRPr="00B14308">
        <w:rPr>
          <w:rFonts w:ascii="Times New Roman" w:hAnsi="Times New Roman" w:cs="Times New Roman"/>
          <w:lang w:val="sr-Cyrl-RS"/>
        </w:rPr>
        <w:t>6</w:t>
      </w:r>
      <w:r w:rsidR="00C81D76">
        <w:rPr>
          <w:rFonts w:ascii="Times New Roman" w:hAnsi="Times New Roman" w:cs="Times New Roman"/>
          <w:lang w:val="sr-Cyrl-RS"/>
        </w:rPr>
        <w:t>. годину за спровођење Програма</w:t>
      </w:r>
      <w:r w:rsidRPr="00B14308">
        <w:rPr>
          <w:rFonts w:ascii="Times New Roman" w:hAnsi="Times New Roman" w:cs="Times New Roman"/>
          <w:lang w:val="sr-Cyrl-RS"/>
        </w:rPr>
        <w:t>, представља даљу надоградњу резултата у систему јавних набавки постигнутих у периоду 2019</w:t>
      </w:r>
      <w:r w:rsidR="00BB531D" w:rsidRPr="00B14308">
        <w:rPr>
          <w:rFonts w:ascii="Times New Roman" w:hAnsi="Times New Roman" w:cs="Times New Roman"/>
          <w:lang w:val="sr-Cyrl-RS"/>
        </w:rPr>
        <w:t xml:space="preserve"> – </w:t>
      </w:r>
      <w:r w:rsidRPr="00B14308">
        <w:rPr>
          <w:rFonts w:ascii="Times New Roman" w:hAnsi="Times New Roman" w:cs="Times New Roman"/>
          <w:lang w:val="sr-Cyrl-RS"/>
        </w:rPr>
        <w:t>2023. године.</w:t>
      </w:r>
    </w:p>
    <w:p w14:paraId="16C27C95" w14:textId="33D91861" w:rsidR="001A6C3E" w:rsidRPr="00B14308" w:rsidRDefault="001A6C3E" w:rsidP="001A6C3E">
      <w:pPr>
        <w:spacing w:after="100" w:afterAutospacing="1" w:line="259" w:lineRule="auto"/>
        <w:ind w:left="540" w:right="630" w:firstLine="900"/>
        <w:jc w:val="both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 xml:space="preserve">У циљу даљег спровођења Програма, </w:t>
      </w:r>
      <w:r w:rsidR="001228B0" w:rsidRPr="001228B0">
        <w:rPr>
          <w:rFonts w:ascii="Times New Roman" w:hAnsi="Times New Roman" w:cs="Times New Roman"/>
          <w:lang w:val="sr-Cyrl-RS"/>
        </w:rPr>
        <w:t>Влада усваја</w:t>
      </w:r>
      <w:r w:rsidRPr="001228B0">
        <w:rPr>
          <w:rFonts w:ascii="Times New Roman" w:hAnsi="Times New Roman" w:cs="Times New Roman"/>
          <w:lang w:val="sr-Cyrl-RS"/>
        </w:rPr>
        <w:t xml:space="preserve"> Акциони план за 2026. годину</w:t>
      </w:r>
      <w:r w:rsidR="00505BCA" w:rsidRPr="001228B0">
        <w:rPr>
          <w:rFonts w:ascii="Times New Roman" w:hAnsi="Times New Roman" w:cs="Times New Roman"/>
          <w:lang w:val="sr-Cyrl-RS"/>
        </w:rPr>
        <w:t xml:space="preserve"> за спровођење </w:t>
      </w:r>
      <w:r w:rsidR="000E0C4B" w:rsidRPr="001228B0">
        <w:rPr>
          <w:rFonts w:ascii="Times New Roman" w:hAnsi="Times New Roman" w:cs="Times New Roman"/>
          <w:lang w:val="sr-Cyrl-RS"/>
        </w:rPr>
        <w:t xml:space="preserve">Програма </w:t>
      </w:r>
      <w:r w:rsidR="00505BCA" w:rsidRPr="001228B0">
        <w:rPr>
          <w:rFonts w:ascii="Times New Roman" w:hAnsi="Times New Roman" w:cs="Times New Roman"/>
          <w:lang w:val="sr-Cyrl-RS"/>
        </w:rPr>
        <w:t xml:space="preserve">развоја јавних набавки у </w:t>
      </w:r>
      <w:r w:rsidR="000E0C4B" w:rsidRPr="001228B0">
        <w:rPr>
          <w:rFonts w:ascii="Times New Roman" w:hAnsi="Times New Roman" w:cs="Times New Roman"/>
          <w:lang w:val="sr-Cyrl-RS"/>
        </w:rPr>
        <w:t xml:space="preserve">Републици Србији </w:t>
      </w:r>
      <w:r w:rsidR="00505BCA" w:rsidRPr="001228B0">
        <w:rPr>
          <w:rFonts w:ascii="Times New Roman" w:hAnsi="Times New Roman" w:cs="Times New Roman"/>
          <w:lang w:val="sr-Cyrl-RS"/>
        </w:rPr>
        <w:t xml:space="preserve">за период 2024 – 2028. године </w:t>
      </w:r>
      <w:r w:rsidR="004E2D69" w:rsidRPr="001228B0">
        <w:rPr>
          <w:rFonts w:ascii="Times New Roman" w:hAnsi="Times New Roman" w:cs="Times New Roman"/>
          <w:lang w:val="sr-Cyrl-RS"/>
        </w:rPr>
        <w:t>(</w:t>
      </w:r>
      <w:r w:rsidR="00505BCA" w:rsidRPr="001228B0">
        <w:rPr>
          <w:rFonts w:ascii="Times New Roman" w:hAnsi="Times New Roman" w:cs="Times New Roman"/>
          <w:lang w:val="sr-Cyrl-RS"/>
        </w:rPr>
        <w:t>у даљем тексту: Акциони план)</w:t>
      </w:r>
      <w:r w:rsidRPr="00B14308">
        <w:rPr>
          <w:rFonts w:ascii="Times New Roman" w:hAnsi="Times New Roman" w:cs="Times New Roman"/>
          <w:lang w:val="sr-Cyrl-RS"/>
        </w:rPr>
        <w:t xml:space="preserve">. </w:t>
      </w:r>
    </w:p>
    <w:p w14:paraId="3E322763" w14:textId="17A8002F" w:rsidR="001A6C3E" w:rsidRPr="00B14308" w:rsidRDefault="001A6C3E" w:rsidP="001A6C3E">
      <w:pPr>
        <w:spacing w:after="100" w:afterAutospacing="1" w:line="259" w:lineRule="auto"/>
        <w:ind w:left="540" w:right="630" w:firstLine="900"/>
        <w:jc w:val="both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 xml:space="preserve">Основ за доношење Програма и </w:t>
      </w:r>
      <w:r w:rsidR="001228B0">
        <w:rPr>
          <w:rFonts w:ascii="Times New Roman" w:hAnsi="Times New Roman" w:cs="Times New Roman"/>
          <w:lang w:val="sr-Cyrl-RS"/>
        </w:rPr>
        <w:t xml:space="preserve">овог </w:t>
      </w:r>
      <w:r w:rsidR="001228B0" w:rsidRPr="00B14308">
        <w:rPr>
          <w:rFonts w:ascii="Times New Roman" w:hAnsi="Times New Roman" w:cs="Times New Roman"/>
          <w:lang w:val="sr-Cyrl-RS"/>
        </w:rPr>
        <w:t xml:space="preserve">акционог </w:t>
      </w:r>
      <w:r w:rsidRPr="00B14308">
        <w:rPr>
          <w:rFonts w:ascii="Times New Roman" w:hAnsi="Times New Roman" w:cs="Times New Roman"/>
          <w:lang w:val="sr-Cyrl-RS"/>
        </w:rPr>
        <w:t>плана налази се у два планска документа</w:t>
      </w:r>
      <w:r w:rsidR="00BB531D" w:rsidRPr="00B14308">
        <w:rPr>
          <w:rFonts w:ascii="Times New Roman" w:hAnsi="Times New Roman" w:cs="Times New Roman"/>
          <w:lang w:val="sr-Cyrl-RS"/>
        </w:rPr>
        <w:t>,</w:t>
      </w:r>
      <w:r w:rsidRPr="00B14308">
        <w:rPr>
          <w:rFonts w:ascii="Times New Roman" w:hAnsi="Times New Roman" w:cs="Times New Roman"/>
          <w:lang w:val="sr-Cyrl-RS"/>
        </w:rPr>
        <w:t xml:space="preserve"> и то</w:t>
      </w:r>
      <w:r w:rsidR="00BB531D" w:rsidRPr="00B14308">
        <w:rPr>
          <w:rFonts w:ascii="Times New Roman" w:hAnsi="Times New Roman" w:cs="Times New Roman"/>
          <w:lang w:val="sr-Cyrl-RS"/>
        </w:rPr>
        <w:t xml:space="preserve"> у</w:t>
      </w:r>
      <w:r w:rsidRPr="00B14308">
        <w:rPr>
          <w:rFonts w:ascii="Times New Roman" w:hAnsi="Times New Roman" w:cs="Times New Roman"/>
          <w:lang w:val="sr-Cyrl-RS"/>
        </w:rPr>
        <w:t xml:space="preserve">: </w:t>
      </w:r>
    </w:p>
    <w:p w14:paraId="251DD0D7" w14:textId="7A11654F" w:rsidR="001A6C3E" w:rsidRPr="00B14308" w:rsidRDefault="00BB531D" w:rsidP="001A6C3E">
      <w:pPr>
        <w:spacing w:after="100" w:afterAutospacing="1" w:line="259" w:lineRule="auto"/>
        <w:ind w:left="540" w:right="630" w:firstLine="900"/>
        <w:jc w:val="both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 xml:space="preserve">1) </w:t>
      </w:r>
      <w:r w:rsidR="001A6C3E" w:rsidRPr="001228B0">
        <w:rPr>
          <w:rFonts w:ascii="Times New Roman" w:hAnsi="Times New Roman" w:cs="Times New Roman"/>
          <w:lang w:val="sr-Cyrl-RS"/>
        </w:rPr>
        <w:t xml:space="preserve">Националном програму за усвајање правних тековина </w:t>
      </w:r>
      <w:r w:rsidR="00505BCA" w:rsidRPr="001228B0">
        <w:rPr>
          <w:rFonts w:ascii="Times New Roman" w:hAnsi="Times New Roman" w:cs="Times New Roman"/>
          <w:bCs/>
          <w:spacing w:val="-1"/>
          <w:sz w:val="22"/>
          <w:szCs w:val="20"/>
          <w:lang w:val="sr-Cyrl-RS"/>
        </w:rPr>
        <w:t>Европске уније</w:t>
      </w:r>
      <w:r w:rsidR="001A6C3E" w:rsidRPr="001228B0">
        <w:rPr>
          <w:rFonts w:ascii="Times New Roman" w:hAnsi="Times New Roman" w:cs="Times New Roman"/>
          <w:lang w:val="sr-Cyrl-RS"/>
        </w:rPr>
        <w:t xml:space="preserve"> 2024</w:t>
      </w:r>
      <w:r w:rsidRPr="001228B0">
        <w:rPr>
          <w:rFonts w:ascii="Times New Roman" w:hAnsi="Times New Roman" w:cs="Times New Roman"/>
          <w:lang w:val="sr-Cyrl-RS"/>
        </w:rPr>
        <w:t xml:space="preserve"> – </w:t>
      </w:r>
      <w:r w:rsidR="001A6C3E" w:rsidRPr="001228B0">
        <w:rPr>
          <w:rFonts w:ascii="Times New Roman" w:hAnsi="Times New Roman" w:cs="Times New Roman"/>
          <w:lang w:val="sr-Cyrl-RS"/>
        </w:rPr>
        <w:t>2027. године</w:t>
      </w:r>
      <w:r w:rsidR="001A6C3E" w:rsidRPr="00B14308">
        <w:rPr>
          <w:rFonts w:ascii="Times New Roman" w:hAnsi="Times New Roman" w:cs="Times New Roman"/>
          <w:lang w:val="sr-Cyrl-RS"/>
        </w:rPr>
        <w:t xml:space="preserve"> – НПАА, у делу који се односи на Поглавље 5 – </w:t>
      </w:r>
      <w:r w:rsidRPr="00B14308">
        <w:rPr>
          <w:rFonts w:ascii="Times New Roman" w:hAnsi="Times New Roman" w:cs="Times New Roman"/>
          <w:lang w:val="sr-Cyrl-RS"/>
        </w:rPr>
        <w:t xml:space="preserve">Јавне </w:t>
      </w:r>
      <w:r w:rsidR="001A6C3E" w:rsidRPr="00B14308">
        <w:rPr>
          <w:rFonts w:ascii="Times New Roman" w:hAnsi="Times New Roman" w:cs="Times New Roman"/>
          <w:lang w:val="sr-Cyrl-RS"/>
        </w:rPr>
        <w:t>набавке, а у оквиру планова за јачање институционалних и административних капацитета и мере „Унапређење стратешког оквира у области јавних набавки</w:t>
      </w:r>
      <w:r w:rsidRPr="00B14308">
        <w:rPr>
          <w:rFonts w:ascii="Times New Roman" w:eastAsia="Calibri" w:hAnsi="Times New Roman" w:cs="Times New Roman"/>
          <w:lang w:val="sr-Cyrl-RS"/>
        </w:rPr>
        <w:t>”;</w:t>
      </w:r>
      <w:r w:rsidR="001A6C3E" w:rsidRPr="00B14308">
        <w:rPr>
          <w:rFonts w:ascii="Times New Roman" w:hAnsi="Times New Roman" w:cs="Times New Roman"/>
          <w:lang w:val="sr-Cyrl-RS"/>
        </w:rPr>
        <w:t xml:space="preserve"> </w:t>
      </w:r>
    </w:p>
    <w:p w14:paraId="03E193B6" w14:textId="5AB77461" w:rsidR="001A6C3E" w:rsidRPr="00B14308" w:rsidRDefault="00BB531D" w:rsidP="001A6C3E">
      <w:pPr>
        <w:spacing w:after="100" w:afterAutospacing="1" w:line="259" w:lineRule="auto"/>
        <w:ind w:left="540" w:right="630" w:firstLine="900"/>
        <w:jc w:val="both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>2)</w:t>
      </w:r>
      <w:r w:rsidR="001A6C3E" w:rsidRPr="00B14308">
        <w:rPr>
          <w:rFonts w:ascii="Times New Roman" w:hAnsi="Times New Roman" w:cs="Times New Roman"/>
          <w:lang w:val="sr-Cyrl-RS"/>
        </w:rPr>
        <w:t xml:space="preserve"> Програму реформе управљања јавним финансијама </w:t>
      </w:r>
      <w:r w:rsidR="00505BCA" w:rsidRPr="00B14308">
        <w:rPr>
          <w:rFonts w:ascii="Times New Roman" w:hAnsi="Times New Roman" w:cs="Times New Roman"/>
          <w:lang w:val="sr-Cyrl-RS"/>
        </w:rPr>
        <w:t xml:space="preserve">за период </w:t>
      </w:r>
      <w:r w:rsidR="001A6C3E" w:rsidRPr="00B14308">
        <w:rPr>
          <w:rFonts w:ascii="Times New Roman" w:hAnsi="Times New Roman" w:cs="Times New Roman"/>
          <w:lang w:val="sr-Cyrl-RS"/>
        </w:rPr>
        <w:t>2021</w:t>
      </w:r>
      <w:r w:rsidRPr="00B14308">
        <w:rPr>
          <w:rFonts w:ascii="Times New Roman" w:hAnsi="Times New Roman" w:cs="Times New Roman"/>
          <w:lang w:val="sr-Cyrl-RS"/>
        </w:rPr>
        <w:t xml:space="preserve"> – </w:t>
      </w:r>
      <w:r w:rsidR="001A6C3E" w:rsidRPr="00B14308">
        <w:rPr>
          <w:rFonts w:ascii="Times New Roman" w:hAnsi="Times New Roman" w:cs="Times New Roman"/>
          <w:lang w:val="sr-Cyrl-RS"/>
        </w:rPr>
        <w:t>2025. године</w:t>
      </w:r>
      <w:r w:rsidR="00505BCA" w:rsidRPr="00B14308">
        <w:rPr>
          <w:rFonts w:ascii="Times New Roman" w:hAnsi="Times New Roman" w:cs="Times New Roman"/>
          <w:lang w:val="sr-Cyrl-RS"/>
        </w:rPr>
        <w:t xml:space="preserve"> </w:t>
      </w:r>
      <w:r w:rsidR="00505BCA" w:rsidRPr="00B14308">
        <w:rPr>
          <w:rFonts w:ascii="Times New Roman" w:hAnsi="Times New Roman" w:cs="Times New Roman"/>
          <w:bCs/>
          <w:lang w:val="sr-Cyrl-RS"/>
        </w:rPr>
        <w:t>(„Службени гласник PC”, бр. 70/21 и 116/23)</w:t>
      </w:r>
      <w:r w:rsidR="001A6C3E" w:rsidRPr="00B14308">
        <w:rPr>
          <w:rFonts w:ascii="Times New Roman" w:hAnsi="Times New Roman" w:cs="Times New Roman"/>
          <w:lang w:val="sr-Cyrl-RS"/>
        </w:rPr>
        <w:t>, у оквиру посебног циља 2. „Ефикасно прикупљање и управљање буџетским средствима</w:t>
      </w:r>
      <w:r w:rsidRPr="00B14308">
        <w:rPr>
          <w:rFonts w:ascii="Times New Roman" w:eastAsia="Calibri" w:hAnsi="Times New Roman" w:cs="Times New Roman"/>
          <w:lang w:val="sr-Cyrl-RS"/>
        </w:rPr>
        <w:t>”</w:t>
      </w:r>
      <w:r w:rsidR="001A6C3E" w:rsidRPr="00B14308">
        <w:rPr>
          <w:rFonts w:ascii="Times New Roman" w:hAnsi="Times New Roman" w:cs="Times New Roman"/>
          <w:lang w:val="sr-Cyrl-RS"/>
        </w:rPr>
        <w:t xml:space="preserve"> и мере 2.5. „Унапређење електронског система јавних набавки</w:t>
      </w:r>
      <w:r w:rsidRPr="00B14308">
        <w:rPr>
          <w:rFonts w:ascii="Times New Roman" w:eastAsia="Calibri" w:hAnsi="Times New Roman" w:cs="Times New Roman"/>
          <w:lang w:val="sr-Cyrl-RS"/>
        </w:rPr>
        <w:t>”</w:t>
      </w:r>
      <w:r w:rsidR="001A6C3E" w:rsidRPr="00B14308">
        <w:rPr>
          <w:rFonts w:ascii="Times New Roman" w:hAnsi="Times New Roman" w:cs="Times New Roman"/>
          <w:lang w:val="sr-Cyrl-RS"/>
        </w:rPr>
        <w:t xml:space="preserve">. </w:t>
      </w:r>
    </w:p>
    <w:p w14:paraId="2B663B19" w14:textId="7820442D" w:rsidR="001A6C3E" w:rsidRPr="00B14308" w:rsidRDefault="001A6C3E" w:rsidP="00DC5ECC">
      <w:pPr>
        <w:spacing w:after="100" w:afterAutospacing="1" w:line="259" w:lineRule="auto"/>
        <w:ind w:left="540" w:right="630" w:firstLine="900"/>
        <w:jc w:val="both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 xml:space="preserve">Имајући у виду циљеве и мере дефинисане Програмом, као и активности дефинисане </w:t>
      </w:r>
      <w:r w:rsidR="00505BCA" w:rsidRPr="00B14308">
        <w:rPr>
          <w:rFonts w:ascii="Times New Roman" w:hAnsi="Times New Roman" w:cs="Times New Roman"/>
          <w:lang w:val="sr-Cyrl-RS"/>
        </w:rPr>
        <w:t xml:space="preserve">акционим </w:t>
      </w:r>
      <w:r w:rsidRPr="00B14308">
        <w:rPr>
          <w:rFonts w:ascii="Times New Roman" w:hAnsi="Times New Roman" w:cs="Times New Roman"/>
          <w:lang w:val="sr-Cyrl-RS"/>
        </w:rPr>
        <w:t>плановима за 2024. и 2025. годину</w:t>
      </w:r>
      <w:r w:rsidR="009C76B2" w:rsidRPr="00B14308">
        <w:rPr>
          <w:rFonts w:ascii="Times New Roman" w:hAnsi="Times New Roman" w:cs="Times New Roman"/>
          <w:lang w:val="sr-Latn-RS"/>
        </w:rPr>
        <w:t xml:space="preserve"> </w:t>
      </w:r>
      <w:r w:rsidR="009C76B2" w:rsidRPr="00B14308">
        <w:rPr>
          <w:rFonts w:ascii="Times New Roman" w:hAnsi="Times New Roman" w:cs="Times New Roman"/>
          <w:lang w:val="sr-Cyrl-RS"/>
        </w:rPr>
        <w:t>за спровођење Програма</w:t>
      </w:r>
      <w:r w:rsidRPr="00B14308">
        <w:rPr>
          <w:rFonts w:ascii="Times New Roman" w:hAnsi="Times New Roman" w:cs="Times New Roman"/>
          <w:lang w:val="sr-Cyrl-RS"/>
        </w:rPr>
        <w:t xml:space="preserve">, те да је њихово спровођење допринело развоју система јавних набавки у претходном периоду, оцењено је да у наредном периоду треба наставити у том правцу, те се активности нису битно мењале. </w:t>
      </w:r>
    </w:p>
    <w:p w14:paraId="04F097AC" w14:textId="72E8890B" w:rsidR="00BB13A0" w:rsidRPr="00B14308" w:rsidRDefault="00BB13A0" w:rsidP="001A6C3E">
      <w:pPr>
        <w:spacing w:after="100" w:afterAutospacing="1" w:line="259" w:lineRule="auto"/>
        <w:ind w:left="540" w:right="630" w:firstLine="900"/>
        <w:jc w:val="both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lastRenderedPageBreak/>
        <w:t xml:space="preserve">Све активности дефинисане у </w:t>
      </w:r>
      <w:r w:rsidR="001228B0">
        <w:rPr>
          <w:rFonts w:ascii="Times New Roman" w:hAnsi="Times New Roman" w:cs="Times New Roman"/>
          <w:lang w:val="sr-Cyrl-RS"/>
        </w:rPr>
        <w:t>овом акционом плану</w:t>
      </w:r>
      <w:r w:rsidRPr="00B14308">
        <w:rPr>
          <w:rFonts w:ascii="Times New Roman" w:hAnsi="Times New Roman" w:cs="Times New Roman"/>
          <w:lang w:val="sr-Cyrl-RS"/>
        </w:rPr>
        <w:t xml:space="preserve"> </w:t>
      </w:r>
      <w:r w:rsidR="001228B0">
        <w:rPr>
          <w:rFonts w:ascii="Times New Roman" w:hAnsi="Times New Roman" w:cs="Times New Roman"/>
          <w:lang w:val="sr-Cyrl-RS"/>
        </w:rPr>
        <w:t>доприносе</w:t>
      </w:r>
      <w:r w:rsidRPr="00B14308">
        <w:rPr>
          <w:rFonts w:ascii="Times New Roman" w:hAnsi="Times New Roman" w:cs="Times New Roman"/>
          <w:lang w:val="sr-Cyrl-RS"/>
        </w:rPr>
        <w:t xml:space="preserve"> остварењу општег и посебних циљева</w:t>
      </w:r>
      <w:r w:rsidR="001228B0">
        <w:rPr>
          <w:rFonts w:ascii="Times New Roman" w:hAnsi="Times New Roman" w:cs="Times New Roman"/>
          <w:lang w:val="sr-Cyrl-RS"/>
        </w:rPr>
        <w:t xml:space="preserve"> Програма</w:t>
      </w:r>
      <w:r w:rsidRPr="00B14308">
        <w:rPr>
          <w:rFonts w:ascii="Times New Roman" w:hAnsi="Times New Roman" w:cs="Times New Roman"/>
          <w:lang w:val="sr-Cyrl-RS"/>
        </w:rPr>
        <w:t xml:space="preserve">, што касније треба да доведе до испуњавања свих мерила за затварање </w:t>
      </w:r>
      <w:r w:rsidR="00505BCA" w:rsidRPr="00B14308">
        <w:rPr>
          <w:rFonts w:ascii="Times New Roman" w:hAnsi="Times New Roman" w:cs="Times New Roman"/>
          <w:lang w:val="sr-Cyrl-RS"/>
        </w:rPr>
        <w:t xml:space="preserve">Поглавља </w:t>
      </w:r>
      <w:r w:rsidRPr="00B14308">
        <w:rPr>
          <w:rFonts w:ascii="Times New Roman" w:hAnsi="Times New Roman" w:cs="Times New Roman"/>
          <w:lang w:val="sr-Cyrl-RS"/>
        </w:rPr>
        <w:t xml:space="preserve">5 – </w:t>
      </w:r>
      <w:r w:rsidR="00505BCA" w:rsidRPr="00B14308">
        <w:rPr>
          <w:rFonts w:ascii="Times New Roman" w:hAnsi="Times New Roman" w:cs="Times New Roman"/>
          <w:lang w:val="sr-Cyrl-RS"/>
        </w:rPr>
        <w:t xml:space="preserve">Јавне </w:t>
      </w:r>
      <w:r w:rsidRPr="00B14308">
        <w:rPr>
          <w:rFonts w:ascii="Times New Roman" w:hAnsi="Times New Roman" w:cs="Times New Roman"/>
          <w:lang w:val="sr-Cyrl-RS"/>
        </w:rPr>
        <w:t>набавке.</w:t>
      </w:r>
    </w:p>
    <w:p w14:paraId="16A687C2" w14:textId="0DB2CE42" w:rsidR="006B5635" w:rsidRPr="00B14308" w:rsidRDefault="006B5635" w:rsidP="00A20521">
      <w:pPr>
        <w:spacing w:line="276" w:lineRule="auto"/>
        <w:ind w:firstLine="720"/>
        <w:jc w:val="both"/>
        <w:rPr>
          <w:rFonts w:ascii="Times New Roman" w:hAnsi="Times New Roman" w:cs="Times New Roman"/>
          <w:lang w:val="sr-Cyrl-RS"/>
        </w:rPr>
      </w:pPr>
    </w:p>
    <w:p w14:paraId="43A3DC63" w14:textId="2114F13F" w:rsidR="006B5635" w:rsidRPr="00B14308" w:rsidRDefault="00031309" w:rsidP="003F5676">
      <w:pPr>
        <w:pStyle w:val="ListParagraph"/>
        <w:spacing w:line="276" w:lineRule="auto"/>
        <w:ind w:left="1080"/>
        <w:jc w:val="center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Latn-RS"/>
        </w:rPr>
        <w:t xml:space="preserve">II. </w:t>
      </w:r>
      <w:r w:rsidR="004E2D69" w:rsidRPr="00B14308">
        <w:rPr>
          <w:rFonts w:ascii="Times New Roman" w:hAnsi="Times New Roman" w:cs="Times New Roman"/>
          <w:lang w:val="sr-Cyrl-RS"/>
        </w:rPr>
        <w:t>КРАТАК ПРЕГЛЕД РЕЗУЛТАТА ОСТВАРЕНИХ ЗА ПЕРИОД ВАЖЕЊА АКЦИОНОГ ПЛАНА</w:t>
      </w:r>
      <w:r w:rsidR="003F5676" w:rsidRPr="00B14308">
        <w:rPr>
          <w:rFonts w:ascii="Times New Roman" w:hAnsi="Times New Roman" w:cs="Times New Roman"/>
          <w:lang w:val="sr-Cyrl-RS"/>
        </w:rPr>
        <w:t xml:space="preserve"> ЗА 2025. ГОДИНУ</w:t>
      </w:r>
    </w:p>
    <w:p w14:paraId="004AA912" w14:textId="77777777" w:rsidR="006B5635" w:rsidRPr="00B14308" w:rsidRDefault="006B5635" w:rsidP="006B5635">
      <w:pPr>
        <w:ind w:firstLine="720"/>
        <w:jc w:val="both"/>
        <w:rPr>
          <w:rFonts w:ascii="Times New Roman" w:hAnsi="Times New Roman" w:cs="Times New Roman"/>
          <w:lang w:val="sr-Cyrl-RS"/>
        </w:rPr>
      </w:pPr>
    </w:p>
    <w:p w14:paraId="4B44C89E" w14:textId="551D04A2" w:rsidR="006B5635" w:rsidRPr="00B14308" w:rsidRDefault="006B5635" w:rsidP="006B5635">
      <w:pPr>
        <w:spacing w:after="100" w:afterAutospacing="1" w:line="259" w:lineRule="auto"/>
        <w:ind w:left="540" w:right="630" w:firstLine="900"/>
        <w:jc w:val="both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>На основу анализе успешности имплементације Акционог плана за 2025. годину</w:t>
      </w:r>
      <w:r w:rsidR="009C76B2" w:rsidRPr="00B14308">
        <w:rPr>
          <w:rFonts w:ascii="Times New Roman" w:hAnsi="Times New Roman" w:cs="Times New Roman"/>
          <w:lang w:val="sr-Cyrl-RS"/>
        </w:rPr>
        <w:t xml:space="preserve"> за спровођење Програма</w:t>
      </w:r>
      <w:r w:rsidRPr="00B14308">
        <w:rPr>
          <w:rFonts w:ascii="Times New Roman" w:hAnsi="Times New Roman" w:cs="Times New Roman"/>
          <w:lang w:val="sr-Cyrl-RS"/>
        </w:rPr>
        <w:t>, може се закључити да је преко 90% дефинисаних активности спроведено у потпуности на утврђени начин и у предвиђеном року. Активн</w:t>
      </w:r>
      <w:r w:rsidR="000E0C4B" w:rsidRPr="00B14308">
        <w:rPr>
          <w:rFonts w:ascii="Times New Roman" w:hAnsi="Times New Roman" w:cs="Times New Roman"/>
          <w:lang w:val="sr-Cyrl-RS"/>
        </w:rPr>
        <w:t>ости које нису реализоване кроз</w:t>
      </w:r>
      <w:r w:rsidRPr="00B14308">
        <w:rPr>
          <w:rFonts w:ascii="Times New Roman" w:hAnsi="Times New Roman" w:cs="Times New Roman"/>
          <w:lang w:val="sr-Cyrl-RS"/>
        </w:rPr>
        <w:t xml:space="preserve"> </w:t>
      </w:r>
      <w:r w:rsidR="001228B0">
        <w:rPr>
          <w:rFonts w:ascii="Times New Roman" w:hAnsi="Times New Roman" w:cs="Times New Roman"/>
          <w:lang w:val="sr-Cyrl-RS"/>
        </w:rPr>
        <w:t>Акциони план</w:t>
      </w:r>
      <w:r w:rsidR="000E0C4B" w:rsidRPr="00B14308">
        <w:rPr>
          <w:rFonts w:ascii="Times New Roman" w:hAnsi="Times New Roman" w:cs="Times New Roman"/>
          <w:lang w:val="sr-Cyrl-RS"/>
        </w:rPr>
        <w:t xml:space="preserve"> за 2025. годину</w:t>
      </w:r>
      <w:r w:rsidRPr="00B14308">
        <w:rPr>
          <w:rFonts w:ascii="Times New Roman" w:hAnsi="Times New Roman" w:cs="Times New Roman"/>
          <w:lang w:val="sr-Cyrl-RS"/>
        </w:rPr>
        <w:t xml:space="preserve">, као што је </w:t>
      </w:r>
      <w:r w:rsidRPr="007F0540">
        <w:rPr>
          <w:rFonts w:ascii="Times New Roman" w:hAnsi="Times New Roman" w:cs="Times New Roman"/>
          <w:lang w:val="sr-Cyrl-RS"/>
        </w:rPr>
        <w:t>нпр</w:t>
      </w:r>
      <w:r w:rsidRPr="00B14308">
        <w:rPr>
          <w:rFonts w:ascii="Times New Roman" w:hAnsi="Times New Roman" w:cs="Times New Roman"/>
          <w:lang w:val="sr-Cyrl-RS"/>
        </w:rPr>
        <w:t>. активност „Предлагање измена и допуна ЗЈППК</w:t>
      </w:r>
      <w:r w:rsidR="004E2D69" w:rsidRPr="00B14308">
        <w:rPr>
          <w:rFonts w:ascii="Times New Roman" w:hAnsi="Times New Roman" w:cs="Times New Roman"/>
          <w:lang w:val="sr-Cyrl-RS"/>
        </w:rPr>
        <w:t>”</w:t>
      </w:r>
      <w:r w:rsidRPr="00B14308">
        <w:rPr>
          <w:rFonts w:ascii="Times New Roman" w:hAnsi="Times New Roman" w:cs="Times New Roman"/>
          <w:lang w:val="sr-Cyrl-RS"/>
        </w:rPr>
        <w:t xml:space="preserve">, </w:t>
      </w:r>
      <w:r w:rsidR="007F0540">
        <w:rPr>
          <w:rFonts w:ascii="Times New Roman" w:hAnsi="Times New Roman" w:cs="Times New Roman"/>
          <w:lang w:val="sr-Cyrl-RS"/>
        </w:rPr>
        <w:t xml:space="preserve">представља једну од активности </w:t>
      </w:r>
      <w:r w:rsidR="007F0540" w:rsidRPr="00B14308">
        <w:rPr>
          <w:rFonts w:ascii="Times New Roman" w:hAnsi="Times New Roman" w:cs="Times New Roman"/>
          <w:lang w:val="sr-Cyrl-RS"/>
        </w:rPr>
        <w:t>Акционог плана за 202</w:t>
      </w:r>
      <w:r w:rsidR="007F0540">
        <w:rPr>
          <w:rFonts w:ascii="Times New Roman" w:hAnsi="Times New Roman" w:cs="Times New Roman"/>
          <w:lang w:val="sr-Cyrl-RS"/>
        </w:rPr>
        <w:t>6</w:t>
      </w:r>
      <w:r w:rsidR="007F0540" w:rsidRPr="00B14308">
        <w:rPr>
          <w:rFonts w:ascii="Times New Roman" w:hAnsi="Times New Roman" w:cs="Times New Roman"/>
          <w:lang w:val="sr-Cyrl-RS"/>
        </w:rPr>
        <w:t>. годину</w:t>
      </w:r>
      <w:r w:rsidRPr="00B14308">
        <w:rPr>
          <w:rFonts w:ascii="Times New Roman" w:hAnsi="Times New Roman" w:cs="Times New Roman"/>
          <w:lang w:val="sr-Cyrl-RS"/>
        </w:rPr>
        <w:t>.</w:t>
      </w:r>
    </w:p>
    <w:p w14:paraId="28D12E44" w14:textId="386FF08C" w:rsidR="006B5635" w:rsidRPr="00B14308" w:rsidRDefault="006B5635" w:rsidP="006B5635">
      <w:pPr>
        <w:spacing w:after="100" w:afterAutospacing="1" w:line="259" w:lineRule="auto"/>
        <w:ind w:left="540" w:right="630" w:firstLine="900"/>
        <w:jc w:val="both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 xml:space="preserve">У погледу показатеља исхода на нивоу посебних циљева, као и показатеља резултата на нивоу мера, </w:t>
      </w:r>
      <w:r w:rsidR="004E2D69" w:rsidRPr="00B14308">
        <w:rPr>
          <w:rFonts w:ascii="Times New Roman" w:hAnsi="Times New Roman" w:cs="Times New Roman"/>
          <w:bCs/>
          <w:spacing w:val="-1"/>
          <w:szCs w:val="23"/>
          <w:lang w:val="sr-Cyrl-RS"/>
        </w:rPr>
        <w:t>Канцеларијa за јавне набавке (</w:t>
      </w:r>
      <w:r w:rsidR="004E2D69" w:rsidRPr="00B14308">
        <w:rPr>
          <w:rFonts w:ascii="Times New Roman" w:hAnsi="Times New Roman" w:cs="Times New Roman"/>
          <w:lang w:val="sr-Cyrl-RS"/>
        </w:rPr>
        <w:t>у даљем тексту: КЈН)</w:t>
      </w:r>
      <w:r w:rsidRPr="00B14308">
        <w:rPr>
          <w:rFonts w:ascii="Times New Roman" w:hAnsi="Times New Roman" w:cs="Times New Roman"/>
          <w:lang w:val="sr-Cyrl-RS"/>
        </w:rPr>
        <w:t xml:space="preserve"> остварила </w:t>
      </w:r>
      <w:r w:rsidR="00C81D76" w:rsidRPr="00B14308">
        <w:rPr>
          <w:rFonts w:ascii="Times New Roman" w:hAnsi="Times New Roman" w:cs="Times New Roman"/>
          <w:lang w:val="sr-Cyrl-RS"/>
        </w:rPr>
        <w:t xml:space="preserve">је </w:t>
      </w:r>
      <w:r w:rsidRPr="00B14308">
        <w:rPr>
          <w:rFonts w:ascii="Times New Roman" w:hAnsi="Times New Roman" w:cs="Times New Roman"/>
          <w:lang w:val="sr-Cyrl-RS"/>
        </w:rPr>
        <w:t>већи део планираних показатеља, док он</w:t>
      </w:r>
      <w:r w:rsidR="00C81D76">
        <w:rPr>
          <w:rFonts w:ascii="Times New Roman" w:hAnsi="Times New Roman" w:cs="Times New Roman"/>
          <w:lang w:val="sr-Cyrl-RS"/>
        </w:rPr>
        <w:t>и</w:t>
      </w:r>
      <w:r w:rsidRPr="00B14308">
        <w:rPr>
          <w:rFonts w:ascii="Times New Roman" w:hAnsi="Times New Roman" w:cs="Times New Roman"/>
          <w:lang w:val="sr-Cyrl-RS"/>
        </w:rPr>
        <w:t xml:space="preserve"> кој</w:t>
      </w:r>
      <w:r w:rsidR="00C81D76">
        <w:rPr>
          <w:rFonts w:ascii="Times New Roman" w:hAnsi="Times New Roman" w:cs="Times New Roman"/>
          <w:lang w:val="sr-Cyrl-RS"/>
        </w:rPr>
        <w:t>и</w:t>
      </w:r>
      <w:r w:rsidRPr="00B14308">
        <w:rPr>
          <w:rFonts w:ascii="Times New Roman" w:hAnsi="Times New Roman" w:cs="Times New Roman"/>
          <w:lang w:val="sr-Cyrl-RS"/>
        </w:rPr>
        <w:t xml:space="preserve"> нису испуњен</w:t>
      </w:r>
      <w:r w:rsidR="00C81D76">
        <w:rPr>
          <w:rFonts w:ascii="Times New Roman" w:hAnsi="Times New Roman" w:cs="Times New Roman"/>
          <w:lang w:val="sr-Cyrl-RS"/>
        </w:rPr>
        <w:t>и</w:t>
      </w:r>
      <w:r w:rsidRPr="00B14308">
        <w:rPr>
          <w:rFonts w:ascii="Times New Roman" w:hAnsi="Times New Roman" w:cs="Times New Roman"/>
          <w:lang w:val="sr-Cyrl-RS"/>
        </w:rPr>
        <w:t>, КЈН ће настојати да испуни у потпуности у оквиру</w:t>
      </w:r>
      <w:r w:rsidR="007F0540">
        <w:rPr>
          <w:rFonts w:ascii="Times New Roman" w:hAnsi="Times New Roman" w:cs="Times New Roman"/>
          <w:lang w:val="sr-Cyrl-RS"/>
        </w:rPr>
        <w:t xml:space="preserve"> овог акционог план и</w:t>
      </w:r>
      <w:r w:rsidRPr="00B14308">
        <w:rPr>
          <w:rFonts w:ascii="Times New Roman" w:hAnsi="Times New Roman" w:cs="Times New Roman"/>
          <w:lang w:val="sr-Cyrl-RS"/>
        </w:rPr>
        <w:t xml:space="preserve"> наредн</w:t>
      </w:r>
      <w:r w:rsidR="007F0540">
        <w:rPr>
          <w:rFonts w:ascii="Times New Roman" w:hAnsi="Times New Roman" w:cs="Times New Roman"/>
          <w:lang w:val="sr-Cyrl-RS"/>
        </w:rPr>
        <w:t>их</w:t>
      </w:r>
      <w:r w:rsidRPr="00B14308">
        <w:rPr>
          <w:rFonts w:ascii="Times New Roman" w:hAnsi="Times New Roman" w:cs="Times New Roman"/>
          <w:lang w:val="sr-Cyrl-RS"/>
        </w:rPr>
        <w:t xml:space="preserve"> годишњ</w:t>
      </w:r>
      <w:r w:rsidR="007F0540">
        <w:rPr>
          <w:rFonts w:ascii="Times New Roman" w:hAnsi="Times New Roman" w:cs="Times New Roman"/>
          <w:lang w:val="sr-Cyrl-RS"/>
        </w:rPr>
        <w:t>их</w:t>
      </w:r>
      <w:r w:rsidRPr="00B14308">
        <w:rPr>
          <w:rFonts w:ascii="Times New Roman" w:hAnsi="Times New Roman" w:cs="Times New Roman"/>
          <w:lang w:val="sr-Cyrl-RS"/>
        </w:rPr>
        <w:t xml:space="preserve"> планск</w:t>
      </w:r>
      <w:r w:rsidR="007F0540">
        <w:rPr>
          <w:rFonts w:ascii="Times New Roman" w:hAnsi="Times New Roman" w:cs="Times New Roman"/>
          <w:lang w:val="sr-Cyrl-RS"/>
        </w:rPr>
        <w:t>их</w:t>
      </w:r>
      <w:r w:rsidRPr="00B14308">
        <w:rPr>
          <w:rFonts w:ascii="Times New Roman" w:hAnsi="Times New Roman" w:cs="Times New Roman"/>
          <w:lang w:val="sr-Cyrl-RS"/>
        </w:rPr>
        <w:t xml:space="preserve"> документа у области јавних набавки.</w:t>
      </w:r>
    </w:p>
    <w:p w14:paraId="393CA88F" w14:textId="77777777" w:rsidR="00737680" w:rsidRPr="00B14308" w:rsidRDefault="00737680" w:rsidP="00737680">
      <w:pPr>
        <w:ind w:firstLine="720"/>
        <w:rPr>
          <w:rFonts w:ascii="Times New Roman" w:hAnsi="Times New Roman" w:cs="Times New Roman"/>
          <w:lang w:val="sr-Cyrl-RS"/>
        </w:rPr>
      </w:pPr>
    </w:p>
    <w:p w14:paraId="1611F038" w14:textId="77777777" w:rsidR="00A20521" w:rsidRPr="00B14308" w:rsidRDefault="00A20521" w:rsidP="00A20521">
      <w:pPr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 xml:space="preserve">Листа скраћеница које се користе у овом акционом плану: </w:t>
      </w:r>
    </w:p>
    <w:p w14:paraId="49394306" w14:textId="77777777" w:rsidR="00A20521" w:rsidRPr="00B14308" w:rsidRDefault="00A20521" w:rsidP="00A20521">
      <w:pPr>
        <w:rPr>
          <w:rFonts w:ascii="Times New Roman" w:hAnsi="Times New Roman" w:cs="Times New Roman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7371"/>
      </w:tblGrid>
      <w:tr w:rsidR="00B14308" w:rsidRPr="00B14308" w14:paraId="3B69A5BA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34CD1D3D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ПВ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3BE781C1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Почетна вредност</w:t>
            </w:r>
          </w:p>
        </w:tc>
      </w:tr>
      <w:tr w:rsidR="00B14308" w:rsidRPr="00B14308" w14:paraId="3FAFA1DE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5F079787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ЦВ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414CF068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Циљна вредност</w:t>
            </w:r>
          </w:p>
        </w:tc>
      </w:tr>
      <w:tr w:rsidR="00B14308" w:rsidRPr="00B14308" w14:paraId="304DF7CA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4FE1A48E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ЕУ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1E72AC70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Европска унија</w:t>
            </w:r>
          </w:p>
        </w:tc>
      </w:tr>
      <w:tr w:rsidR="00B14308" w:rsidRPr="00B14308" w14:paraId="23B45369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3A27D594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РС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25395666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Република Србија</w:t>
            </w:r>
          </w:p>
        </w:tc>
      </w:tr>
      <w:tr w:rsidR="00B14308" w:rsidRPr="00B14308" w14:paraId="3B7CA393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57F09A24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КЈН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44563D5B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Канцеларија за јавне набавке</w:t>
            </w:r>
          </w:p>
        </w:tc>
      </w:tr>
      <w:tr w:rsidR="00B14308" w:rsidRPr="00B14308" w14:paraId="7F8C72CE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379C1E3D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МФИН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7B40C9D9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Министарство финансија</w:t>
            </w:r>
          </w:p>
        </w:tc>
      </w:tr>
      <w:tr w:rsidR="00B14308" w:rsidRPr="00B14308" w14:paraId="410E20AE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4A1D351B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РК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5D8B38C7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Републичка комисија за заштиту права у поступцима јавних набавки</w:t>
            </w:r>
          </w:p>
        </w:tc>
      </w:tr>
      <w:tr w:rsidR="00B14308" w:rsidRPr="00B14308" w14:paraId="77473D84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56088CC0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МП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210C7DEA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Министарство привреде</w:t>
            </w:r>
          </w:p>
        </w:tc>
      </w:tr>
      <w:tr w:rsidR="00B14308" w:rsidRPr="00B14308" w14:paraId="55190A6A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030FE40C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КЈПП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13AC53D7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Комисија за јавно-приватно партнерство</w:t>
            </w:r>
          </w:p>
        </w:tc>
      </w:tr>
      <w:tr w:rsidR="00B14308" w:rsidRPr="00B14308" w14:paraId="39F0D6D8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3CB174E7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АСК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7EDE8713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Агенција за спречавање корупције</w:t>
            </w:r>
          </w:p>
        </w:tc>
      </w:tr>
      <w:tr w:rsidR="00B14308" w:rsidRPr="00B14308" w14:paraId="05212806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676EE885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КЗК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24DB1E2B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Комисија за заштиту конкуренције</w:t>
            </w:r>
          </w:p>
        </w:tc>
      </w:tr>
      <w:tr w:rsidR="00B14308" w:rsidRPr="00B14308" w14:paraId="0B29E95C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64091DD5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ЈПП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4CCA624C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Јавно-приватно партнерство</w:t>
            </w:r>
          </w:p>
        </w:tc>
      </w:tr>
      <w:tr w:rsidR="00B14308" w:rsidRPr="00B14308" w14:paraId="4A58294F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61EA298A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lastRenderedPageBreak/>
              <w:t xml:space="preserve">МСП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6F487908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Мала и средња предузећа</w:t>
            </w:r>
          </w:p>
        </w:tc>
      </w:tr>
      <w:tr w:rsidR="00B14308" w:rsidRPr="00B14308" w14:paraId="2B5B5149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333589DA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ПКС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27F634FB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Привредна комора Србије</w:t>
            </w:r>
          </w:p>
        </w:tc>
      </w:tr>
      <w:tr w:rsidR="00B14308" w:rsidRPr="00B14308" w14:paraId="2F43F85C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694A17A9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ЕК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5A7AACCC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Европска комисија</w:t>
            </w:r>
          </w:p>
        </w:tc>
      </w:tr>
      <w:tr w:rsidR="00B14308" w:rsidRPr="00B14308" w14:paraId="334837C1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5D9BAAA0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ЗЈН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37EDA7B9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Закон о јавним набавкама</w:t>
            </w:r>
          </w:p>
        </w:tc>
      </w:tr>
      <w:tr w:rsidR="00B14308" w:rsidRPr="00B14308" w14:paraId="65E980E0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748FAEE4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ЗЈППК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4735617B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Закон о јавно-приватном партнерству и концесијама</w:t>
            </w:r>
          </w:p>
        </w:tc>
      </w:tr>
      <w:tr w:rsidR="00B14308" w:rsidRPr="00B14308" w14:paraId="4D041AA5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4A01FF5F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УНДП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49AEABDD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Програм развоја Уједињених нација</w:t>
            </w:r>
          </w:p>
        </w:tc>
      </w:tr>
      <w:tr w:rsidR="00B14308" w:rsidRPr="00B14308" w14:paraId="33B568C2" w14:textId="77777777" w:rsidTr="00A20521">
        <w:tc>
          <w:tcPr>
            <w:tcW w:w="1129" w:type="dxa"/>
            <w:shd w:val="clear" w:color="auto" w:fill="B4C6E7" w:themeFill="accent1" w:themeFillTint="66"/>
          </w:tcPr>
          <w:p w14:paraId="317F1238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 xml:space="preserve">НАЛЕД 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72EAC5DB" w14:textId="77777777" w:rsidR="00A20521" w:rsidRPr="00B14308" w:rsidRDefault="00A20521" w:rsidP="00A20521">
            <w:pPr>
              <w:rPr>
                <w:rFonts w:ascii="Times New Roman" w:hAnsi="Times New Roman" w:cs="Times New Roman"/>
                <w:lang w:val="sr-Cyrl-RS"/>
              </w:rPr>
            </w:pPr>
            <w:r w:rsidRPr="00B14308">
              <w:rPr>
                <w:rFonts w:ascii="Times New Roman" w:hAnsi="Times New Roman" w:cs="Times New Roman"/>
                <w:lang w:val="sr-Cyrl-RS"/>
              </w:rPr>
              <w:t>Национална алијанса за локални економски развој</w:t>
            </w:r>
          </w:p>
        </w:tc>
      </w:tr>
    </w:tbl>
    <w:p w14:paraId="51809A3D" w14:textId="369F452B" w:rsidR="00A20521" w:rsidRPr="00B14308" w:rsidRDefault="00A20521" w:rsidP="00A20521">
      <w:pPr>
        <w:rPr>
          <w:rFonts w:ascii="Times New Roman" w:hAnsi="Times New Roman" w:cs="Times New Roman"/>
          <w:sz w:val="22"/>
          <w:szCs w:val="22"/>
          <w:lang w:val="sr-Cyrl-RS"/>
        </w:rPr>
      </w:pPr>
    </w:p>
    <w:p w14:paraId="172D5711" w14:textId="4171F5DA" w:rsidR="00510198" w:rsidRPr="00B14308" w:rsidRDefault="00510198" w:rsidP="00A20521">
      <w:pPr>
        <w:rPr>
          <w:rFonts w:ascii="Times New Roman" w:hAnsi="Times New Roman" w:cs="Times New Roman"/>
          <w:sz w:val="22"/>
          <w:szCs w:val="22"/>
          <w:lang w:val="sr-Cyrl-RS"/>
        </w:rPr>
      </w:pPr>
    </w:p>
    <w:p w14:paraId="100D2F74" w14:textId="319F3AD9" w:rsidR="00A20521" w:rsidRPr="001228B0" w:rsidRDefault="004E2D69" w:rsidP="004E2D69">
      <w:pPr>
        <w:spacing w:after="100" w:afterAutospacing="1" w:line="276" w:lineRule="auto"/>
        <w:ind w:left="360"/>
        <w:jc w:val="center"/>
        <w:rPr>
          <w:rFonts w:ascii="Times New Roman" w:hAnsi="Times New Roman" w:cs="Times New Roman"/>
          <w:lang w:val="sr-Latn-RS"/>
        </w:rPr>
      </w:pPr>
      <w:r w:rsidRPr="007F0540">
        <w:rPr>
          <w:rFonts w:ascii="Times New Roman" w:hAnsi="Times New Roman" w:cs="Times New Roman"/>
          <w:lang w:val="sr-Cyrl-RS"/>
        </w:rPr>
        <w:t xml:space="preserve">III. </w:t>
      </w:r>
      <w:r w:rsidR="00A20521" w:rsidRPr="007F0540">
        <w:rPr>
          <w:rFonts w:ascii="Times New Roman" w:hAnsi="Times New Roman" w:cs="Times New Roman"/>
          <w:lang w:val="sr-Cyrl-RS"/>
        </w:rPr>
        <w:t>ЦИЉЕВИ, МЕРЕ И АКТИВНОСТИ</w:t>
      </w:r>
    </w:p>
    <w:tbl>
      <w:tblPr>
        <w:tblStyle w:val="TableGrid"/>
        <w:tblW w:w="12821" w:type="dxa"/>
        <w:jc w:val="center"/>
        <w:tblLook w:val="04A0" w:firstRow="1" w:lastRow="0" w:firstColumn="1" w:lastColumn="0" w:noHBand="0" w:noVBand="1"/>
      </w:tblPr>
      <w:tblGrid>
        <w:gridCol w:w="2598"/>
        <w:gridCol w:w="176"/>
        <w:gridCol w:w="1888"/>
        <w:gridCol w:w="138"/>
        <w:gridCol w:w="8"/>
        <w:gridCol w:w="215"/>
        <w:gridCol w:w="1152"/>
        <w:gridCol w:w="165"/>
        <w:gridCol w:w="651"/>
        <w:gridCol w:w="25"/>
        <w:gridCol w:w="584"/>
        <w:gridCol w:w="145"/>
        <w:gridCol w:w="1456"/>
        <w:gridCol w:w="175"/>
        <w:gridCol w:w="1421"/>
        <w:gridCol w:w="164"/>
        <w:gridCol w:w="1213"/>
        <w:gridCol w:w="87"/>
        <w:gridCol w:w="560"/>
      </w:tblGrid>
      <w:tr w:rsidR="00B14308" w:rsidRPr="00B14308" w14:paraId="1E794082" w14:textId="77777777" w:rsidTr="00A20521">
        <w:trPr>
          <w:trHeight w:val="586"/>
          <w:jc w:val="center"/>
        </w:trPr>
        <w:tc>
          <w:tcPr>
            <w:tcW w:w="12821" w:type="dxa"/>
            <w:gridSpan w:val="19"/>
            <w:shd w:val="clear" w:color="auto" w:fill="4472C4" w:themeFill="accent1"/>
          </w:tcPr>
          <w:p w14:paraId="5B756BC6" w14:textId="0368EC81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>АКЦИОНИ ПЛАН ЗА 2026. ГОДИНУ ЗА СПРОВОЂЕЊЕ ПРОГРАМА РАЗВОЈА ЈАВНИХ НАБАВКИ У РЕПУБЛИЦИ СРБИЈИ ЗА ПЕРИОД 2024</w:t>
            </w:r>
            <w:r w:rsidR="000E0C4B"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 xml:space="preserve"> – </w:t>
            </w:r>
            <w:r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>2028. ГОДИНЕ</w:t>
            </w:r>
          </w:p>
          <w:p w14:paraId="42B46AFD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</w:pPr>
          </w:p>
        </w:tc>
      </w:tr>
      <w:tr w:rsidR="00B14308" w:rsidRPr="00B14308" w14:paraId="436BAA28" w14:textId="77777777" w:rsidTr="00A20521">
        <w:trPr>
          <w:trHeight w:val="389"/>
          <w:jc w:val="center"/>
        </w:trPr>
        <w:tc>
          <w:tcPr>
            <w:tcW w:w="12821" w:type="dxa"/>
            <w:gridSpan w:val="19"/>
            <w:shd w:val="clear" w:color="auto" w:fill="A6A6A6" w:themeFill="background1" w:themeFillShade="A6"/>
          </w:tcPr>
          <w:p w14:paraId="2CAC717A" w14:textId="783D3169" w:rsidR="00604761" w:rsidRPr="00B14308" w:rsidRDefault="00604761" w:rsidP="00A20521">
            <w:pPr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>ОПШТИ ЦИЉ:  Даљи развој и јачање одрживог и правичног система јавних набавки</w:t>
            </w:r>
          </w:p>
          <w:p w14:paraId="6E8A1C46" w14:textId="77777777" w:rsidR="00604761" w:rsidRPr="00B14308" w:rsidRDefault="00604761" w:rsidP="00A20521">
            <w:pPr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</w:pPr>
          </w:p>
        </w:tc>
      </w:tr>
      <w:tr w:rsidR="00B14308" w:rsidRPr="00B14308" w14:paraId="66B87E04" w14:textId="77777777" w:rsidTr="0042797D">
        <w:trPr>
          <w:trHeight w:val="432"/>
          <w:jc w:val="center"/>
        </w:trPr>
        <w:tc>
          <w:tcPr>
            <w:tcW w:w="4715" w:type="dxa"/>
            <w:gridSpan w:val="5"/>
            <w:shd w:val="clear" w:color="auto" w:fill="A6A6A6" w:themeFill="background1" w:themeFillShade="A6"/>
          </w:tcPr>
          <w:p w14:paraId="146B9CC5" w14:textId="77777777" w:rsidR="00604761" w:rsidRPr="00B14308" w:rsidRDefault="00604761" w:rsidP="00A20521">
            <w:pPr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>Назив:</w:t>
            </w:r>
          </w:p>
          <w:p w14:paraId="7F69FC0B" w14:textId="77777777" w:rsidR="00604761" w:rsidRPr="00B14308" w:rsidRDefault="00604761" w:rsidP="00A20521">
            <w:pPr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</w:pPr>
          </w:p>
        </w:tc>
        <w:tc>
          <w:tcPr>
            <w:tcW w:w="8106" w:type="dxa"/>
            <w:gridSpan w:val="14"/>
            <w:shd w:val="clear" w:color="auto" w:fill="A6A6A6" w:themeFill="background1" w:themeFillShade="A6"/>
          </w:tcPr>
          <w:p w14:paraId="1FF720F8" w14:textId="6B247AE0" w:rsidR="00604761" w:rsidRPr="00B14308" w:rsidRDefault="00604761" w:rsidP="000E0C4B">
            <w:pPr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 xml:space="preserve">Акциони план </w:t>
            </w:r>
            <w:r w:rsidR="000E0C4B"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 xml:space="preserve">за 2026. годину </w:t>
            </w:r>
            <w:r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 xml:space="preserve">за спровођење </w:t>
            </w:r>
            <w:r w:rsidR="000E0C4B"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 xml:space="preserve">Програма </w:t>
            </w:r>
            <w:r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 xml:space="preserve">развоја јавних набавки у Републици Србији </w:t>
            </w:r>
          </w:p>
        </w:tc>
      </w:tr>
      <w:tr w:rsidR="00B14308" w:rsidRPr="00B14308" w14:paraId="0A7D9D1C" w14:textId="77777777" w:rsidTr="0042797D">
        <w:trPr>
          <w:trHeight w:val="432"/>
          <w:jc w:val="center"/>
        </w:trPr>
        <w:tc>
          <w:tcPr>
            <w:tcW w:w="4715" w:type="dxa"/>
            <w:gridSpan w:val="5"/>
            <w:shd w:val="clear" w:color="auto" w:fill="A6A6A6" w:themeFill="background1" w:themeFillShade="A6"/>
          </w:tcPr>
          <w:p w14:paraId="4EC75AEF" w14:textId="77777777" w:rsidR="00604761" w:rsidRPr="00B14308" w:rsidRDefault="00604761" w:rsidP="00A20521">
            <w:pPr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>Институција одговорна за праћење и контролу реализације</w:t>
            </w:r>
          </w:p>
        </w:tc>
        <w:tc>
          <w:tcPr>
            <w:tcW w:w="8106" w:type="dxa"/>
            <w:gridSpan w:val="14"/>
            <w:tcBorders>
              <w:bottom w:val="inset" w:sz="6" w:space="0" w:color="auto"/>
            </w:tcBorders>
            <w:shd w:val="clear" w:color="auto" w:fill="A6A6A6" w:themeFill="background1" w:themeFillShade="A6"/>
          </w:tcPr>
          <w:p w14:paraId="50F869DA" w14:textId="77777777" w:rsidR="00604761" w:rsidRPr="00B14308" w:rsidRDefault="00604761" w:rsidP="00A20521">
            <w:pPr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>КЈН</w:t>
            </w:r>
          </w:p>
          <w:p w14:paraId="6501A0AB" w14:textId="77777777" w:rsidR="00604761" w:rsidRPr="00B14308" w:rsidRDefault="00604761" w:rsidP="00A20521">
            <w:pPr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</w:pPr>
          </w:p>
        </w:tc>
      </w:tr>
      <w:tr w:rsidR="00B14308" w:rsidRPr="00B14308" w14:paraId="4CAF1FD1" w14:textId="77777777" w:rsidTr="0042797D">
        <w:trPr>
          <w:trHeight w:val="432"/>
          <w:jc w:val="center"/>
        </w:trPr>
        <w:tc>
          <w:tcPr>
            <w:tcW w:w="4715" w:type="dxa"/>
            <w:gridSpan w:val="5"/>
            <w:shd w:val="clear" w:color="auto" w:fill="A6A6A6" w:themeFill="background1" w:themeFillShade="A6"/>
          </w:tcPr>
          <w:p w14:paraId="1000FE9C" w14:textId="77777777" w:rsidR="00604761" w:rsidRPr="00B14308" w:rsidRDefault="00604761" w:rsidP="00A20521">
            <w:pPr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 xml:space="preserve">Документ јавне политике за који је </w:t>
            </w:r>
          </w:p>
          <w:p w14:paraId="11346C6F" w14:textId="77777777" w:rsidR="00604761" w:rsidRPr="00B14308" w:rsidRDefault="00604761" w:rsidP="00A20521">
            <w:pPr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>Акциони план утврђен</w:t>
            </w:r>
          </w:p>
          <w:p w14:paraId="233095EC" w14:textId="77777777" w:rsidR="00604761" w:rsidRPr="00B14308" w:rsidRDefault="00604761" w:rsidP="00A20521">
            <w:pPr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</w:pPr>
          </w:p>
        </w:tc>
        <w:tc>
          <w:tcPr>
            <w:tcW w:w="8106" w:type="dxa"/>
            <w:gridSpan w:val="14"/>
            <w:tcBorders>
              <w:top w:val="inset" w:sz="6" w:space="0" w:color="auto"/>
              <w:bottom w:val="inset" w:sz="6" w:space="0" w:color="auto"/>
            </w:tcBorders>
            <w:shd w:val="clear" w:color="auto" w:fill="A6A6A6" w:themeFill="background1" w:themeFillShade="A6"/>
          </w:tcPr>
          <w:p w14:paraId="19F45009" w14:textId="12AE5656" w:rsidR="00604761" w:rsidRPr="00B14308" w:rsidRDefault="00604761" w:rsidP="000E0C4B">
            <w:pPr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>Програм развоја јавних набавки у Републици Србији за период 2024</w:t>
            </w:r>
            <w:r w:rsidR="000E0C4B"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 xml:space="preserve"> – </w:t>
            </w:r>
            <w:r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>2028. године</w:t>
            </w:r>
          </w:p>
        </w:tc>
      </w:tr>
      <w:tr w:rsidR="00B14308" w:rsidRPr="00B14308" w14:paraId="1F03DD81" w14:textId="77777777" w:rsidTr="0042797D">
        <w:trPr>
          <w:trHeight w:val="485"/>
          <w:jc w:val="center"/>
        </w:trPr>
        <w:tc>
          <w:tcPr>
            <w:tcW w:w="4715" w:type="dxa"/>
            <w:gridSpan w:val="5"/>
            <w:shd w:val="clear" w:color="auto" w:fill="A6A6A6" w:themeFill="background1" w:themeFillShade="A6"/>
          </w:tcPr>
          <w:p w14:paraId="756477C1" w14:textId="77777777" w:rsidR="00604761" w:rsidRPr="00B14308" w:rsidRDefault="00604761" w:rsidP="00A20521">
            <w:pPr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>Кровни документ јавних политика</w:t>
            </w:r>
          </w:p>
          <w:p w14:paraId="2A53175C" w14:textId="77777777" w:rsidR="00604761" w:rsidRPr="00B14308" w:rsidRDefault="00604761" w:rsidP="00A20521">
            <w:pPr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</w:pPr>
          </w:p>
        </w:tc>
        <w:tc>
          <w:tcPr>
            <w:tcW w:w="8106" w:type="dxa"/>
            <w:gridSpan w:val="14"/>
            <w:tcBorders>
              <w:top w:val="inset" w:sz="6" w:space="0" w:color="auto"/>
            </w:tcBorders>
            <w:shd w:val="clear" w:color="auto" w:fill="B2B2B2"/>
          </w:tcPr>
          <w:p w14:paraId="50B3DBCB" w14:textId="68D8F902" w:rsidR="00604761" w:rsidRPr="00B14308" w:rsidRDefault="00604761" w:rsidP="00031309">
            <w:pPr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>НПАА 2024</w:t>
            </w:r>
            <w:r w:rsidR="00031309" w:rsidRPr="00B14308">
              <w:rPr>
                <w:rFonts w:ascii="Times New Roman" w:hAnsi="Times New Roman" w:cs="Times New Roman"/>
                <w:b/>
                <w:sz w:val="22"/>
                <w:szCs w:val="22"/>
                <w:lang w:val="sr-Latn-RS"/>
              </w:rPr>
              <w:t xml:space="preserve"> – </w:t>
            </w:r>
            <w:r w:rsidRPr="00B14308">
              <w:rPr>
                <w:rFonts w:ascii="Times New Roman" w:hAnsi="Times New Roman" w:cs="Times New Roman"/>
                <w:b/>
                <w:sz w:val="22"/>
                <w:szCs w:val="22"/>
                <w:lang w:val="sr-Cyrl-RS"/>
              </w:rPr>
              <w:t xml:space="preserve">2027 </w:t>
            </w:r>
          </w:p>
        </w:tc>
      </w:tr>
      <w:tr w:rsidR="00B14308" w:rsidRPr="00B14308" w14:paraId="7F815411" w14:textId="77777777" w:rsidTr="00A20521">
        <w:trPr>
          <w:trHeight w:val="620"/>
          <w:jc w:val="center"/>
        </w:trPr>
        <w:tc>
          <w:tcPr>
            <w:tcW w:w="12821" w:type="dxa"/>
            <w:gridSpan w:val="19"/>
            <w:shd w:val="clear" w:color="auto" w:fill="B4C6E7" w:themeFill="accent1" w:themeFillTint="66"/>
          </w:tcPr>
          <w:p w14:paraId="725560C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06E6DA3" w14:textId="2304ACA2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ОПШТИ ЦИЉ 1:</w:t>
            </w: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ДАЉИ РАЗВОЈ И ЈАЧАЊЕ ОДРЖИВОГ И ПРАВИЧНОГ СИСТЕМА ЈАВНИХ НАБАВКИ</w:t>
            </w:r>
          </w:p>
          <w:p w14:paraId="3770DAA9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</w:tc>
      </w:tr>
      <w:tr w:rsidR="00B14308" w:rsidRPr="00B14308" w14:paraId="055C5D3D" w14:textId="77777777" w:rsidTr="0042797D">
        <w:trPr>
          <w:trHeight w:val="800"/>
          <w:jc w:val="center"/>
        </w:trPr>
        <w:tc>
          <w:tcPr>
            <w:tcW w:w="2806" w:type="dxa"/>
            <w:shd w:val="clear" w:color="auto" w:fill="F2F2F2" w:themeFill="background1" w:themeFillShade="F2"/>
          </w:tcPr>
          <w:p w14:paraId="1F8305B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07FFD5B" w14:textId="312437F0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Показатељ(и) на нивоу општег циља</w:t>
            </w:r>
          </w:p>
          <w:p w14:paraId="4927296E" w14:textId="5346AA56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(показатељ ефекта)</w:t>
            </w:r>
          </w:p>
        </w:tc>
        <w:tc>
          <w:tcPr>
            <w:tcW w:w="1909" w:type="dxa"/>
            <w:gridSpan w:val="4"/>
            <w:shd w:val="clear" w:color="auto" w:fill="F2F2F2" w:themeFill="background1" w:themeFillShade="F2"/>
          </w:tcPr>
          <w:p w14:paraId="7E6D429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0A09A2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Јединица мере</w:t>
            </w:r>
          </w:p>
          <w:p w14:paraId="6C46E1B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915" w:type="dxa"/>
            <w:gridSpan w:val="4"/>
            <w:shd w:val="clear" w:color="auto" w:fill="F2F2F2" w:themeFill="background1" w:themeFillShade="F2"/>
          </w:tcPr>
          <w:p w14:paraId="764F47D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A83A28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провере</w:t>
            </w:r>
          </w:p>
          <w:p w14:paraId="06FDE68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2237" w:type="dxa"/>
            <w:gridSpan w:val="5"/>
            <w:shd w:val="clear" w:color="auto" w:fill="F2F2F2" w:themeFill="background1" w:themeFillShade="F2"/>
          </w:tcPr>
          <w:p w14:paraId="5581EE0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495A80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Почетна вредност</w:t>
            </w:r>
          </w:p>
          <w:p w14:paraId="2C5D2AA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612" w:type="dxa"/>
            <w:gridSpan w:val="2"/>
            <w:shd w:val="clear" w:color="auto" w:fill="F2F2F2" w:themeFill="background1" w:themeFillShade="F2"/>
          </w:tcPr>
          <w:p w14:paraId="0D3A356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D1F065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Базна година</w:t>
            </w:r>
          </w:p>
          <w:p w14:paraId="7A41DB6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506" w:type="dxa"/>
            <w:gridSpan w:val="2"/>
            <w:shd w:val="clear" w:color="auto" w:fill="F2F2F2" w:themeFill="background1" w:themeFillShade="F2"/>
          </w:tcPr>
          <w:p w14:paraId="4B8A6B3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840C9D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  <w:p w14:paraId="088B3BC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836" w:type="dxa"/>
            <w:vMerge w:val="restart"/>
            <w:shd w:val="clear" w:color="auto" w:fill="F2F2F2" w:themeFill="background1" w:themeFillShade="F2"/>
          </w:tcPr>
          <w:p w14:paraId="60812DD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6C958B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78ADCA90" w14:textId="77777777" w:rsidTr="0042797D">
        <w:trPr>
          <w:trHeight w:val="1178"/>
          <w:jc w:val="center"/>
        </w:trPr>
        <w:tc>
          <w:tcPr>
            <w:tcW w:w="2806" w:type="dxa"/>
          </w:tcPr>
          <w:p w14:paraId="4371A5F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79F875B4" w14:textId="114DF8E9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Оцена ЕК о оствареном напретку у Поглављу 5 – Јавне набавке и испуњавање свих мерила утврђених у оквиру овог поглавља</w:t>
            </w:r>
          </w:p>
        </w:tc>
        <w:tc>
          <w:tcPr>
            <w:tcW w:w="1909" w:type="dxa"/>
            <w:gridSpan w:val="4"/>
          </w:tcPr>
          <w:p w14:paraId="4BC8621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6167F52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Без напретка/Ограничен напредак/Известан напредак/Добар напредак/Веома добар напредак</w:t>
            </w:r>
          </w:p>
          <w:p w14:paraId="6C35C3F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915" w:type="dxa"/>
            <w:gridSpan w:val="4"/>
          </w:tcPr>
          <w:p w14:paraId="65ABEE4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FE0733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Годишњи извештај ЕК</w:t>
            </w:r>
          </w:p>
        </w:tc>
        <w:tc>
          <w:tcPr>
            <w:tcW w:w="2237" w:type="dxa"/>
            <w:gridSpan w:val="5"/>
          </w:tcPr>
          <w:p w14:paraId="30B07D3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DBF7878" w14:textId="222AD389" w:rsidR="00604761" w:rsidRPr="00B14308" w:rsidRDefault="00817AA9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Ограничен напредак</w:t>
            </w:r>
          </w:p>
        </w:tc>
        <w:tc>
          <w:tcPr>
            <w:tcW w:w="1612" w:type="dxa"/>
            <w:gridSpan w:val="2"/>
          </w:tcPr>
          <w:p w14:paraId="357D923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D5F6DA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06" w:type="dxa"/>
            <w:gridSpan w:val="2"/>
          </w:tcPr>
          <w:p w14:paraId="40FE441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 xml:space="preserve"> </w:t>
            </w:r>
          </w:p>
          <w:p w14:paraId="7586BE1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Известан напредак</w:t>
            </w:r>
          </w:p>
        </w:tc>
        <w:tc>
          <w:tcPr>
            <w:tcW w:w="836" w:type="dxa"/>
            <w:vMerge/>
          </w:tcPr>
          <w:p w14:paraId="4D3801E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332B178E" w14:textId="77777777" w:rsidTr="00A20521">
        <w:trPr>
          <w:trHeight w:val="557"/>
          <w:jc w:val="center"/>
        </w:trPr>
        <w:tc>
          <w:tcPr>
            <w:tcW w:w="12821" w:type="dxa"/>
            <w:gridSpan w:val="19"/>
            <w:shd w:val="clear" w:color="auto" w:fill="B4C6E7" w:themeFill="accent1" w:themeFillTint="66"/>
          </w:tcPr>
          <w:p w14:paraId="3E40F9B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bookmarkStart w:id="0" w:name="_Toc73613634"/>
          </w:p>
          <w:p w14:paraId="5DB99236" w14:textId="30413570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  <w:t>ПОСЕБ</w:t>
            </w:r>
            <w:r w:rsidR="00EE47EA" w:rsidRPr="00B14308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  <w:t>АН</w:t>
            </w:r>
            <w:r w:rsidRPr="00B14308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  <w:t xml:space="preserve"> ЦИЉ 1.1:  ПОВЕЋАЊЕ ЕКОНОМИЧНОСТИ И КОНКУРЕНТНОСТИ У ЈАВНИМ НАБАВКАМА</w:t>
            </w:r>
            <w:bookmarkEnd w:id="0"/>
          </w:p>
        </w:tc>
      </w:tr>
      <w:tr w:rsidR="00B14308" w:rsidRPr="00B14308" w14:paraId="57CAB614" w14:textId="77777777" w:rsidTr="0042797D">
        <w:trPr>
          <w:trHeight w:val="800"/>
          <w:jc w:val="center"/>
        </w:trPr>
        <w:tc>
          <w:tcPr>
            <w:tcW w:w="2806" w:type="dxa"/>
            <w:shd w:val="clear" w:color="auto" w:fill="F2F2F2" w:themeFill="background1" w:themeFillShade="F2"/>
          </w:tcPr>
          <w:p w14:paraId="173378A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CA979BD" w14:textId="38AB1A50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Показатељ(и) на нивоу посебног циља</w:t>
            </w:r>
          </w:p>
          <w:p w14:paraId="7CB008EB" w14:textId="59DE9373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(показатељ исхода)</w:t>
            </w:r>
          </w:p>
        </w:tc>
        <w:tc>
          <w:tcPr>
            <w:tcW w:w="1909" w:type="dxa"/>
            <w:gridSpan w:val="4"/>
            <w:shd w:val="clear" w:color="auto" w:fill="F2F2F2" w:themeFill="background1" w:themeFillShade="F2"/>
          </w:tcPr>
          <w:p w14:paraId="0853279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922AE6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Јединица мере</w:t>
            </w:r>
          </w:p>
          <w:p w14:paraId="4288E05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915" w:type="dxa"/>
            <w:gridSpan w:val="4"/>
            <w:shd w:val="clear" w:color="auto" w:fill="F2F2F2" w:themeFill="background1" w:themeFillShade="F2"/>
          </w:tcPr>
          <w:p w14:paraId="18130B1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2D9D9F5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провере</w:t>
            </w:r>
          </w:p>
          <w:p w14:paraId="12F69D9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2237" w:type="dxa"/>
            <w:gridSpan w:val="5"/>
            <w:shd w:val="clear" w:color="auto" w:fill="F2F2F2" w:themeFill="background1" w:themeFillShade="F2"/>
          </w:tcPr>
          <w:p w14:paraId="1A09045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66F8974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Почетна вредност</w:t>
            </w:r>
          </w:p>
          <w:p w14:paraId="69D093E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612" w:type="dxa"/>
            <w:gridSpan w:val="2"/>
            <w:shd w:val="clear" w:color="auto" w:fill="F2F2F2" w:themeFill="background1" w:themeFillShade="F2"/>
          </w:tcPr>
          <w:p w14:paraId="01C6CA3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4248ED9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Базна година</w:t>
            </w:r>
          </w:p>
          <w:p w14:paraId="02CF572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06" w:type="dxa"/>
            <w:gridSpan w:val="2"/>
            <w:shd w:val="clear" w:color="auto" w:fill="F2F2F2" w:themeFill="background1" w:themeFillShade="F2"/>
          </w:tcPr>
          <w:p w14:paraId="674F64D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6BDC2E46" w14:textId="7EA32699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Циљана вредност</w:t>
            </w:r>
          </w:p>
          <w:p w14:paraId="78E81DA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836" w:type="dxa"/>
            <w:vMerge w:val="restart"/>
            <w:shd w:val="clear" w:color="auto" w:fill="F2F2F2" w:themeFill="background1" w:themeFillShade="F2"/>
          </w:tcPr>
          <w:p w14:paraId="7BC76590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2B903EE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25CF5681" w14:textId="77777777" w:rsidTr="00424957">
        <w:trPr>
          <w:trHeight w:val="1493"/>
          <w:jc w:val="center"/>
        </w:trPr>
        <w:tc>
          <w:tcPr>
            <w:tcW w:w="2806" w:type="dxa"/>
          </w:tcPr>
          <w:p w14:paraId="16B80F02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E248F3A" w14:textId="05CC73F2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Учешће МСП у броју закључених уговора</w:t>
            </w:r>
          </w:p>
          <w:p w14:paraId="4B977332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C2B17D0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909" w:type="dxa"/>
            <w:gridSpan w:val="4"/>
          </w:tcPr>
          <w:p w14:paraId="6C3D477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5EAEC2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Проценат (%)</w:t>
            </w:r>
          </w:p>
        </w:tc>
        <w:tc>
          <w:tcPr>
            <w:tcW w:w="1915" w:type="dxa"/>
            <w:gridSpan w:val="4"/>
          </w:tcPr>
          <w:p w14:paraId="20728B3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55421F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Годишњи извештај о јавним набавкама КЈН</w:t>
            </w:r>
          </w:p>
        </w:tc>
        <w:tc>
          <w:tcPr>
            <w:tcW w:w="2237" w:type="dxa"/>
            <w:gridSpan w:val="5"/>
          </w:tcPr>
          <w:p w14:paraId="3E92130E" w14:textId="77777777" w:rsidR="005903E5" w:rsidRPr="00B14308" w:rsidRDefault="005903E5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84320B8" w14:textId="3157D89C" w:rsidR="00604761" w:rsidRPr="00B14308" w:rsidRDefault="005903E5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72,3</w:t>
            </w:r>
            <w:r w:rsidRPr="00B14308">
              <w:rPr>
                <w:rStyle w:val="FootnoteReference"/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footnoteReference w:id="1"/>
            </w:r>
          </w:p>
        </w:tc>
        <w:tc>
          <w:tcPr>
            <w:tcW w:w="1612" w:type="dxa"/>
            <w:gridSpan w:val="2"/>
          </w:tcPr>
          <w:p w14:paraId="324B063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33B325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06" w:type="dxa"/>
            <w:gridSpan w:val="2"/>
          </w:tcPr>
          <w:p w14:paraId="110822A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0274196" w14:textId="5BE7982C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7</w:t>
            </w:r>
            <w:r w:rsidR="00E95337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3</w:t>
            </w:r>
          </w:p>
          <w:p w14:paraId="7D0BCFD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FD8F2F1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0ED16AA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28B4F3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836" w:type="dxa"/>
            <w:vMerge/>
          </w:tcPr>
          <w:p w14:paraId="156A306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585AD2E1" w14:textId="77777777" w:rsidTr="0042797D">
        <w:trPr>
          <w:trHeight w:val="989"/>
          <w:jc w:val="center"/>
        </w:trPr>
        <w:tc>
          <w:tcPr>
            <w:tcW w:w="2806" w:type="dxa"/>
          </w:tcPr>
          <w:p w14:paraId="256B8FCD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Учешће критеријума за доделу уговора који се не заснива само на цени</w:t>
            </w:r>
          </w:p>
        </w:tc>
        <w:tc>
          <w:tcPr>
            <w:tcW w:w="1909" w:type="dxa"/>
            <w:gridSpan w:val="4"/>
          </w:tcPr>
          <w:p w14:paraId="2A787EA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B9F4B3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Проценат (%)</w:t>
            </w:r>
          </w:p>
        </w:tc>
        <w:tc>
          <w:tcPr>
            <w:tcW w:w="1915" w:type="dxa"/>
            <w:gridSpan w:val="4"/>
          </w:tcPr>
          <w:p w14:paraId="5916786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4E16741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Годишњи извештај о јавним набавкама КЈН</w:t>
            </w:r>
          </w:p>
        </w:tc>
        <w:tc>
          <w:tcPr>
            <w:tcW w:w="2237" w:type="dxa"/>
            <w:gridSpan w:val="5"/>
          </w:tcPr>
          <w:p w14:paraId="7FFFD39B" w14:textId="77777777" w:rsidR="00AD5D8A" w:rsidRPr="00B14308" w:rsidRDefault="00AD5D8A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1A8DD64" w14:textId="481944AE" w:rsidR="00604761" w:rsidRPr="00B14308" w:rsidRDefault="00AD5D8A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10,39</w:t>
            </w:r>
          </w:p>
        </w:tc>
        <w:tc>
          <w:tcPr>
            <w:tcW w:w="1612" w:type="dxa"/>
            <w:gridSpan w:val="2"/>
          </w:tcPr>
          <w:p w14:paraId="76423F4F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6683AEC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06" w:type="dxa"/>
            <w:gridSpan w:val="2"/>
          </w:tcPr>
          <w:p w14:paraId="64D637C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927B64D" w14:textId="69533C91" w:rsidR="00604761" w:rsidRPr="00B14308" w:rsidRDefault="00AD5D8A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</w:t>
            </w:r>
            <w:r w:rsidR="00817AA9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0,5</w:t>
            </w:r>
          </w:p>
        </w:tc>
        <w:tc>
          <w:tcPr>
            <w:tcW w:w="836" w:type="dxa"/>
            <w:vMerge/>
          </w:tcPr>
          <w:p w14:paraId="538960F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7F260BD9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2F58DD14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bookmarkStart w:id="1" w:name="_Toc73613635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 xml:space="preserve">Мера 1.1.1: </w:t>
            </w:r>
            <w:bookmarkEnd w:id="1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 xml:space="preserve">Унапређење регулаторног оквира и јачање праксе у области ЈПП  </w:t>
            </w:r>
          </w:p>
        </w:tc>
      </w:tr>
      <w:tr w:rsidR="00B14308" w:rsidRPr="00B14308" w14:paraId="5B67699F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71A17DE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bookmarkStart w:id="2" w:name="_Toc73613636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Институција одговорна за спровођење (координацију спровођења) мере:</w:t>
            </w:r>
            <w:bookmarkEnd w:id="2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 xml:space="preserve"> МП</w:t>
            </w:r>
          </w:p>
        </w:tc>
      </w:tr>
      <w:tr w:rsidR="00B14308" w:rsidRPr="00B14308" w14:paraId="10FE76E2" w14:textId="77777777" w:rsidTr="0042797D">
        <w:trPr>
          <w:trHeight w:val="350"/>
          <w:jc w:val="center"/>
        </w:trPr>
        <w:tc>
          <w:tcPr>
            <w:tcW w:w="6630" w:type="dxa"/>
            <w:gridSpan w:val="9"/>
            <w:shd w:val="clear" w:color="auto" w:fill="F2F2F2" w:themeFill="background1" w:themeFillShade="F2"/>
          </w:tcPr>
          <w:p w14:paraId="294BD1DA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Период спровођења: 2026</w:t>
            </w:r>
          </w:p>
        </w:tc>
        <w:tc>
          <w:tcPr>
            <w:tcW w:w="6191" w:type="dxa"/>
            <w:gridSpan w:val="10"/>
            <w:shd w:val="clear" w:color="auto" w:fill="F2F2F2" w:themeFill="background1" w:themeFillShade="F2"/>
          </w:tcPr>
          <w:p w14:paraId="1AF556F0" w14:textId="37D18B2A" w:rsidR="00604761" w:rsidRDefault="00604761" w:rsidP="00A20521">
            <w:pPr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bookmarkStart w:id="3" w:name="_Toc73613638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Тип мере:</w:t>
            </w:r>
            <w:bookmarkEnd w:id="3"/>
            <w:r w:rsidRPr="00B14308">
              <w:rPr>
                <w:rFonts w:ascii="Times New Roman" w:eastAsia="Calibri" w:hAnsi="Times New Roman" w:cs="Times New Roman"/>
                <w:i/>
                <w:sz w:val="22"/>
                <w:szCs w:val="22"/>
                <w:lang w:val="sr-Cyrl-RS" w:eastAsia="en-IE"/>
              </w:rPr>
              <w:t xml:space="preserve"> </w:t>
            </w:r>
            <w:r w:rsidR="00046B91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Регулаторна мера/</w:t>
            </w: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Информативно-едукативна мера</w:t>
            </w:r>
          </w:p>
          <w:p w14:paraId="26E76450" w14:textId="77777777" w:rsidR="008070FF" w:rsidRDefault="008070FF" w:rsidP="00A20521">
            <w:pPr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  <w:p w14:paraId="44C595DF" w14:textId="77777777" w:rsidR="008070FF" w:rsidRDefault="008070FF" w:rsidP="00A20521">
            <w:pPr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  <w:p w14:paraId="5CBE70E9" w14:textId="1BD490D9" w:rsidR="008070FF" w:rsidRPr="00B14308" w:rsidRDefault="008070FF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40B79D1E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0D238695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26EECABC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Извор финансирања мере</w:t>
            </w:r>
          </w:p>
          <w:p w14:paraId="31E4688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192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228A37BE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Веза са програмским буџетом</w:t>
            </w:r>
          </w:p>
          <w:p w14:paraId="2B8938C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6191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4A552D4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Укупна процењена финансијска средства у 000 дин.</w:t>
            </w:r>
          </w:p>
        </w:tc>
      </w:tr>
      <w:tr w:rsidR="00B14308" w:rsidRPr="00B14308" w14:paraId="7189476C" w14:textId="77777777" w:rsidTr="001B2566">
        <w:trPr>
          <w:trHeight w:val="350"/>
          <w:jc w:val="center"/>
        </w:trPr>
        <w:tc>
          <w:tcPr>
            <w:tcW w:w="4708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F135FF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01 – Приходи из буџета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/редовна издвајања </w:t>
            </w: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0554647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1508/0002</w:t>
            </w:r>
          </w:p>
        </w:tc>
        <w:tc>
          <w:tcPr>
            <w:tcW w:w="6191" w:type="dxa"/>
            <w:gridSpan w:val="10"/>
            <w:shd w:val="clear" w:color="auto" w:fill="F2F2F2" w:themeFill="background1" w:themeFillShade="F2"/>
          </w:tcPr>
          <w:p w14:paraId="119DE5E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-</w:t>
            </w:r>
          </w:p>
        </w:tc>
      </w:tr>
      <w:tr w:rsidR="00B14308" w:rsidRPr="00B14308" w14:paraId="5AEB2B5C" w14:textId="77777777" w:rsidTr="0042797D">
        <w:trPr>
          <w:trHeight w:val="557"/>
          <w:jc w:val="center"/>
        </w:trPr>
        <w:tc>
          <w:tcPr>
            <w:tcW w:w="2806" w:type="dxa"/>
            <w:shd w:val="clear" w:color="auto" w:fill="F2F2F2" w:themeFill="background1" w:themeFillShade="F2"/>
          </w:tcPr>
          <w:p w14:paraId="3A85F42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FF3F74C" w14:textId="00CE7A0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Показатељ(и) на нивоу мере (показатељ резултата)</w:t>
            </w:r>
          </w:p>
        </w:tc>
        <w:tc>
          <w:tcPr>
            <w:tcW w:w="1909" w:type="dxa"/>
            <w:gridSpan w:val="4"/>
            <w:shd w:val="clear" w:color="auto" w:fill="F2F2F2" w:themeFill="background1" w:themeFillShade="F2"/>
          </w:tcPr>
          <w:p w14:paraId="0D62FFD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9FEB8A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Јединица мере</w:t>
            </w:r>
          </w:p>
          <w:p w14:paraId="2BFE795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915" w:type="dxa"/>
            <w:gridSpan w:val="4"/>
            <w:shd w:val="clear" w:color="auto" w:fill="F2F2F2" w:themeFill="background1" w:themeFillShade="F2"/>
          </w:tcPr>
          <w:p w14:paraId="5C81F1E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02AB31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провере</w:t>
            </w:r>
          </w:p>
          <w:p w14:paraId="01264B3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2237" w:type="dxa"/>
            <w:gridSpan w:val="5"/>
            <w:shd w:val="clear" w:color="auto" w:fill="F2F2F2" w:themeFill="background1" w:themeFillShade="F2"/>
          </w:tcPr>
          <w:p w14:paraId="35200AC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2949F99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Почетна вредност</w:t>
            </w:r>
          </w:p>
          <w:p w14:paraId="15F9536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612" w:type="dxa"/>
            <w:gridSpan w:val="2"/>
            <w:shd w:val="clear" w:color="auto" w:fill="F2F2F2" w:themeFill="background1" w:themeFillShade="F2"/>
          </w:tcPr>
          <w:p w14:paraId="1902453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725B61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Базна година</w:t>
            </w:r>
          </w:p>
          <w:p w14:paraId="4CC7F7F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06" w:type="dxa"/>
            <w:gridSpan w:val="2"/>
            <w:shd w:val="clear" w:color="auto" w:fill="F2F2F2" w:themeFill="background1" w:themeFillShade="F2"/>
          </w:tcPr>
          <w:p w14:paraId="2E805D2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D827145" w14:textId="7FF5FC0A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Циљана вредност</w:t>
            </w:r>
          </w:p>
          <w:p w14:paraId="60401E3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836" w:type="dxa"/>
            <w:vMerge w:val="restart"/>
            <w:shd w:val="clear" w:color="auto" w:fill="F2F2F2" w:themeFill="background1" w:themeFillShade="F2"/>
          </w:tcPr>
          <w:p w14:paraId="16D3D5A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57B8784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4AEF64CD" w14:textId="77777777" w:rsidTr="0042797D">
        <w:trPr>
          <w:trHeight w:val="1610"/>
          <w:jc w:val="center"/>
        </w:trPr>
        <w:tc>
          <w:tcPr>
            <w:tcW w:w="2806" w:type="dxa"/>
          </w:tcPr>
          <w:p w14:paraId="0AEB540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103175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EA41290" w14:textId="41905E74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Донет </w:t>
            </w:r>
            <w:r w:rsidR="000E0C4B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Закон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о изменама и допунама ЗЈППК</w:t>
            </w:r>
          </w:p>
        </w:tc>
        <w:tc>
          <w:tcPr>
            <w:tcW w:w="1909" w:type="dxa"/>
            <w:gridSpan w:val="4"/>
          </w:tcPr>
          <w:p w14:paraId="27691EF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6D5CA7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2C4FDD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Да/Не</w:t>
            </w:r>
          </w:p>
        </w:tc>
        <w:tc>
          <w:tcPr>
            <w:tcW w:w="1915" w:type="dxa"/>
            <w:gridSpan w:val="4"/>
          </w:tcPr>
          <w:p w14:paraId="6A49F27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31E6F01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03961CD8" w14:textId="7AED8DDB" w:rsidR="00604761" w:rsidRPr="00B14308" w:rsidRDefault="000E0C4B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„Службени гласник PC”</w:t>
            </w:r>
          </w:p>
        </w:tc>
        <w:tc>
          <w:tcPr>
            <w:tcW w:w="2237" w:type="dxa"/>
            <w:gridSpan w:val="5"/>
          </w:tcPr>
          <w:p w14:paraId="30DD469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3E8CFB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5756B5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Не</w:t>
            </w:r>
          </w:p>
        </w:tc>
        <w:tc>
          <w:tcPr>
            <w:tcW w:w="1612" w:type="dxa"/>
            <w:gridSpan w:val="2"/>
          </w:tcPr>
          <w:p w14:paraId="04A288A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A60FEB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618144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06" w:type="dxa"/>
            <w:gridSpan w:val="2"/>
          </w:tcPr>
          <w:p w14:paraId="04CF06A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53E9E6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E50245F" w14:textId="4B2C9FAD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Да</w:t>
            </w:r>
          </w:p>
        </w:tc>
        <w:tc>
          <w:tcPr>
            <w:tcW w:w="836" w:type="dxa"/>
            <w:vMerge/>
          </w:tcPr>
          <w:p w14:paraId="03901E84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2BB26A1F" w14:textId="77777777" w:rsidTr="0042797D">
        <w:trPr>
          <w:trHeight w:val="440"/>
          <w:jc w:val="center"/>
        </w:trPr>
        <w:tc>
          <w:tcPr>
            <w:tcW w:w="2806" w:type="dxa"/>
            <w:vMerge w:val="restart"/>
            <w:shd w:val="clear" w:color="auto" w:fill="F2F2F2" w:themeFill="background1" w:themeFillShade="F2"/>
          </w:tcPr>
          <w:p w14:paraId="5CFAE4D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028DF5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B0C2BD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CFBF71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Назив активности</w:t>
            </w:r>
          </w:p>
        </w:tc>
        <w:tc>
          <w:tcPr>
            <w:tcW w:w="1909" w:type="dxa"/>
            <w:gridSpan w:val="4"/>
            <w:vMerge w:val="restart"/>
            <w:shd w:val="clear" w:color="auto" w:fill="F2F2F2" w:themeFill="background1" w:themeFillShade="F2"/>
          </w:tcPr>
          <w:p w14:paraId="6943B2A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528B30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56862D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0A4A965" w14:textId="6D85F4A8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Рок за завршетак</w:t>
            </w:r>
            <w:r w:rsidR="006233C8"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активности</w:t>
            </w:r>
          </w:p>
        </w:tc>
        <w:tc>
          <w:tcPr>
            <w:tcW w:w="1268" w:type="dxa"/>
            <w:gridSpan w:val="3"/>
            <w:vMerge w:val="restart"/>
            <w:shd w:val="clear" w:color="auto" w:fill="F2F2F2" w:themeFill="background1" w:themeFillShade="F2"/>
          </w:tcPr>
          <w:p w14:paraId="780378F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845279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00D008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DD9529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Институција одговорна за спровођење</w:t>
            </w:r>
          </w:p>
        </w:tc>
        <w:tc>
          <w:tcPr>
            <w:tcW w:w="1306" w:type="dxa"/>
            <w:gridSpan w:val="4"/>
            <w:vMerge w:val="restart"/>
            <w:shd w:val="clear" w:color="auto" w:fill="F2F2F2" w:themeFill="background1" w:themeFillShade="F2"/>
          </w:tcPr>
          <w:p w14:paraId="3542631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EE13DD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20DD63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7E0D56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Партнери у спровођењу активности</w:t>
            </w:r>
          </w:p>
        </w:tc>
        <w:tc>
          <w:tcPr>
            <w:tcW w:w="5532" w:type="dxa"/>
            <w:gridSpan w:val="7"/>
            <w:shd w:val="clear" w:color="auto" w:fill="F2F2F2" w:themeFill="background1" w:themeFillShade="F2"/>
          </w:tcPr>
          <w:p w14:paraId="676791D4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B5261D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27F1C5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16EFCC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Укупна процењена финансијска средства по изворима у 000 дин.</w:t>
            </w:r>
          </w:p>
          <w:p w14:paraId="69E49A7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205985A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5B76254F" w14:textId="77777777" w:rsidTr="0042797D">
        <w:trPr>
          <w:trHeight w:val="930"/>
          <w:jc w:val="center"/>
        </w:trPr>
        <w:tc>
          <w:tcPr>
            <w:tcW w:w="2806" w:type="dxa"/>
            <w:vMerge/>
            <w:shd w:val="clear" w:color="auto" w:fill="F2F2F2" w:themeFill="background1" w:themeFillShade="F2"/>
          </w:tcPr>
          <w:p w14:paraId="769DEE4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909" w:type="dxa"/>
            <w:gridSpan w:val="4"/>
            <w:vMerge/>
            <w:shd w:val="clear" w:color="auto" w:fill="F2F2F2" w:themeFill="background1" w:themeFillShade="F2"/>
          </w:tcPr>
          <w:p w14:paraId="23CBAB9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68" w:type="dxa"/>
            <w:gridSpan w:val="3"/>
            <w:vMerge/>
            <w:shd w:val="clear" w:color="auto" w:fill="F2F2F2" w:themeFill="background1" w:themeFillShade="F2"/>
          </w:tcPr>
          <w:p w14:paraId="5782422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306" w:type="dxa"/>
            <w:gridSpan w:val="4"/>
            <w:vMerge/>
            <w:shd w:val="clear" w:color="auto" w:fill="F2F2F2" w:themeFill="background1" w:themeFillShade="F2"/>
          </w:tcPr>
          <w:p w14:paraId="3B31AA6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78" w:type="dxa"/>
            <w:gridSpan w:val="2"/>
            <w:shd w:val="clear" w:color="auto" w:fill="F2F2F2" w:themeFill="background1" w:themeFillShade="F2"/>
          </w:tcPr>
          <w:p w14:paraId="7B62835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D555F4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финансирања</w:t>
            </w:r>
          </w:p>
        </w:tc>
        <w:tc>
          <w:tcPr>
            <w:tcW w:w="1612" w:type="dxa"/>
            <w:gridSpan w:val="2"/>
            <w:shd w:val="clear" w:color="auto" w:fill="F2F2F2" w:themeFill="background1" w:themeFillShade="F2"/>
          </w:tcPr>
          <w:p w14:paraId="1F33C80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Веза са програмским буџетом (ПР-ПА/ПЈ)</w:t>
            </w:r>
          </w:p>
        </w:tc>
        <w:tc>
          <w:tcPr>
            <w:tcW w:w="1506" w:type="dxa"/>
            <w:gridSpan w:val="2"/>
            <w:shd w:val="clear" w:color="auto" w:fill="F2F2F2" w:themeFill="background1" w:themeFillShade="F2"/>
          </w:tcPr>
          <w:p w14:paraId="208DB41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741F63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836" w:type="dxa"/>
            <w:shd w:val="clear" w:color="auto" w:fill="F2F2F2" w:themeFill="background1" w:themeFillShade="F2"/>
          </w:tcPr>
          <w:p w14:paraId="388FC0D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7DE52981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0823D093" w14:textId="77777777" w:rsidTr="0042797D">
        <w:trPr>
          <w:trHeight w:val="737"/>
          <w:jc w:val="center"/>
        </w:trPr>
        <w:tc>
          <w:tcPr>
            <w:tcW w:w="2806" w:type="dxa"/>
            <w:vAlign w:val="center"/>
          </w:tcPr>
          <w:p w14:paraId="5E8233D2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1.1.1.1. Предлагање измена и допуна ЗЈППК</w:t>
            </w:r>
          </w:p>
        </w:tc>
        <w:tc>
          <w:tcPr>
            <w:tcW w:w="1909" w:type="dxa"/>
            <w:gridSpan w:val="4"/>
            <w:vAlign w:val="center"/>
          </w:tcPr>
          <w:p w14:paraId="440ADD40" w14:textId="20104812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</w:t>
            </w:r>
            <w:r w:rsidR="00046B91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.</w:t>
            </w:r>
          </w:p>
          <w:p w14:paraId="6FD6B18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68" w:type="dxa"/>
            <w:gridSpan w:val="3"/>
            <w:vAlign w:val="center"/>
          </w:tcPr>
          <w:p w14:paraId="1A6624C6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B9D7C65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МП</w:t>
            </w:r>
          </w:p>
          <w:p w14:paraId="43BA1EE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306" w:type="dxa"/>
            <w:gridSpan w:val="4"/>
            <w:vAlign w:val="center"/>
          </w:tcPr>
          <w:p w14:paraId="5641946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КЈПП</w:t>
            </w:r>
          </w:p>
        </w:tc>
        <w:tc>
          <w:tcPr>
            <w:tcW w:w="1578" w:type="dxa"/>
            <w:gridSpan w:val="2"/>
            <w:vAlign w:val="center"/>
          </w:tcPr>
          <w:p w14:paraId="2CE754F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</w:t>
            </w:r>
          </w:p>
        </w:tc>
        <w:tc>
          <w:tcPr>
            <w:tcW w:w="1612" w:type="dxa"/>
            <w:gridSpan w:val="2"/>
            <w:vAlign w:val="center"/>
          </w:tcPr>
          <w:p w14:paraId="177F891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1508/0002</w:t>
            </w:r>
          </w:p>
        </w:tc>
        <w:tc>
          <w:tcPr>
            <w:tcW w:w="1506" w:type="dxa"/>
            <w:gridSpan w:val="2"/>
            <w:vAlign w:val="center"/>
          </w:tcPr>
          <w:p w14:paraId="12B9DFF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-</w:t>
            </w:r>
          </w:p>
        </w:tc>
        <w:tc>
          <w:tcPr>
            <w:tcW w:w="836" w:type="dxa"/>
            <w:shd w:val="clear" w:color="auto" w:fill="F2F2F2" w:themeFill="background1" w:themeFillShade="F2"/>
          </w:tcPr>
          <w:p w14:paraId="7FD0CBB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2297F11A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61054794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bookmarkStart w:id="4" w:name="_Toc73613639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 xml:space="preserve">Мера 1.1.2: </w:t>
            </w:r>
            <w:bookmarkEnd w:id="4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Јачање институционалних капацитета</w:t>
            </w:r>
          </w:p>
        </w:tc>
      </w:tr>
      <w:tr w:rsidR="00B14308" w:rsidRPr="00B14308" w14:paraId="101CB114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3A09415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bookmarkStart w:id="5" w:name="_Toc73613640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Институција одговорна за спровођење (координацију спровођења) мере:</w:t>
            </w:r>
            <w:bookmarkEnd w:id="5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 xml:space="preserve"> КЈН</w:t>
            </w:r>
          </w:p>
        </w:tc>
      </w:tr>
      <w:tr w:rsidR="00B14308" w:rsidRPr="00B14308" w14:paraId="7D82216B" w14:textId="77777777" w:rsidTr="0042797D">
        <w:trPr>
          <w:trHeight w:val="350"/>
          <w:jc w:val="center"/>
        </w:trPr>
        <w:tc>
          <w:tcPr>
            <w:tcW w:w="6630" w:type="dxa"/>
            <w:gridSpan w:val="9"/>
            <w:shd w:val="clear" w:color="auto" w:fill="F2F2F2" w:themeFill="background1" w:themeFillShade="F2"/>
          </w:tcPr>
          <w:p w14:paraId="37C1F327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Период спровођења: 2026</w:t>
            </w:r>
          </w:p>
        </w:tc>
        <w:tc>
          <w:tcPr>
            <w:tcW w:w="6191" w:type="dxa"/>
            <w:gridSpan w:val="10"/>
            <w:shd w:val="clear" w:color="auto" w:fill="F2F2F2" w:themeFill="background1" w:themeFillShade="F2"/>
          </w:tcPr>
          <w:p w14:paraId="269A036D" w14:textId="2FA4A975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bookmarkStart w:id="6" w:name="_Toc73613646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Тип мере:</w:t>
            </w:r>
            <w:bookmarkEnd w:id="6"/>
            <w:r w:rsidRPr="00B14308">
              <w:rPr>
                <w:rFonts w:ascii="Times New Roman" w:eastAsia="Calibri" w:hAnsi="Times New Roman" w:cs="Times New Roman"/>
                <w:i/>
                <w:sz w:val="22"/>
                <w:szCs w:val="22"/>
                <w:lang w:val="sr-Cyrl-RS" w:eastAsia="en-IE"/>
              </w:rPr>
              <w:t xml:space="preserve"> </w:t>
            </w:r>
            <w:r w:rsidRPr="00B14308">
              <w:rPr>
                <w:rFonts w:ascii="Times New Roman" w:eastAsia="Calibri" w:hAnsi="Times New Roman" w:cs="Times New Roman"/>
                <w:b/>
                <w:i/>
                <w:sz w:val="22"/>
                <w:szCs w:val="22"/>
                <w:lang w:val="sr-Cyrl-RS" w:eastAsia="en-IE"/>
              </w:rPr>
              <w:t>И</w:t>
            </w: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нституционално управљачко организационе</w:t>
            </w:r>
          </w:p>
        </w:tc>
      </w:tr>
      <w:tr w:rsidR="00B14308" w:rsidRPr="00B14308" w14:paraId="44E44A6F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04490840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00CE34D4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Извор финансирања мере</w:t>
            </w:r>
          </w:p>
          <w:p w14:paraId="01CD57A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192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3DA747DA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Веза са програмским буџетом</w:t>
            </w:r>
          </w:p>
          <w:p w14:paraId="557C5A6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6191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1EA5421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Укупна процењена финансијска средства у 000 дин.</w:t>
            </w:r>
          </w:p>
        </w:tc>
      </w:tr>
      <w:tr w:rsidR="00B14308" w:rsidRPr="00B14308" w14:paraId="2EF603B2" w14:textId="77777777" w:rsidTr="005541B5">
        <w:trPr>
          <w:trHeight w:val="350"/>
          <w:jc w:val="center"/>
        </w:trPr>
        <w:tc>
          <w:tcPr>
            <w:tcW w:w="4708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508706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</w:t>
            </w: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2FCBC38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6191" w:type="dxa"/>
            <w:gridSpan w:val="10"/>
            <w:shd w:val="clear" w:color="auto" w:fill="F2F2F2" w:themeFill="background1" w:themeFillShade="F2"/>
          </w:tcPr>
          <w:p w14:paraId="3718014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-</w:t>
            </w:r>
          </w:p>
        </w:tc>
      </w:tr>
      <w:tr w:rsidR="00B14308" w:rsidRPr="00B14308" w14:paraId="6790012A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EF883A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Донаторска средства*</w:t>
            </w: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0EDF7C2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/</w:t>
            </w:r>
          </w:p>
        </w:tc>
        <w:tc>
          <w:tcPr>
            <w:tcW w:w="6191" w:type="dxa"/>
            <w:gridSpan w:val="10"/>
          </w:tcPr>
          <w:p w14:paraId="2EAABFE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960</w:t>
            </w:r>
          </w:p>
        </w:tc>
      </w:tr>
      <w:tr w:rsidR="00B14308" w:rsidRPr="00B14308" w14:paraId="4255870E" w14:textId="77777777" w:rsidTr="0042797D">
        <w:trPr>
          <w:trHeight w:val="557"/>
          <w:jc w:val="center"/>
        </w:trPr>
        <w:tc>
          <w:tcPr>
            <w:tcW w:w="2806" w:type="dxa"/>
            <w:shd w:val="clear" w:color="auto" w:fill="F2F2F2" w:themeFill="background1" w:themeFillShade="F2"/>
          </w:tcPr>
          <w:p w14:paraId="1A898DB7" w14:textId="41961406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Показатељ(и) на нивоу мере (показатељ резултата)</w:t>
            </w:r>
          </w:p>
        </w:tc>
        <w:tc>
          <w:tcPr>
            <w:tcW w:w="1909" w:type="dxa"/>
            <w:gridSpan w:val="4"/>
            <w:shd w:val="clear" w:color="auto" w:fill="F2F2F2" w:themeFill="background1" w:themeFillShade="F2"/>
          </w:tcPr>
          <w:p w14:paraId="2A0E56B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321448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Јединица мере</w:t>
            </w:r>
          </w:p>
          <w:p w14:paraId="2E4FDD8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915" w:type="dxa"/>
            <w:gridSpan w:val="4"/>
            <w:shd w:val="clear" w:color="auto" w:fill="F2F2F2" w:themeFill="background1" w:themeFillShade="F2"/>
          </w:tcPr>
          <w:p w14:paraId="48F1FA4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61C5BA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провере</w:t>
            </w:r>
          </w:p>
          <w:p w14:paraId="08F4DCE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2237" w:type="dxa"/>
            <w:gridSpan w:val="5"/>
            <w:shd w:val="clear" w:color="auto" w:fill="F2F2F2" w:themeFill="background1" w:themeFillShade="F2"/>
          </w:tcPr>
          <w:p w14:paraId="34CC3FF9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1ABEFF1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Почетна вредност</w:t>
            </w:r>
          </w:p>
          <w:p w14:paraId="2C4BC6D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612" w:type="dxa"/>
            <w:gridSpan w:val="2"/>
            <w:shd w:val="clear" w:color="auto" w:fill="F2F2F2" w:themeFill="background1" w:themeFillShade="F2"/>
          </w:tcPr>
          <w:p w14:paraId="72188251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314C578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Базна година</w:t>
            </w:r>
          </w:p>
          <w:p w14:paraId="58C7E5C9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06" w:type="dxa"/>
            <w:gridSpan w:val="2"/>
            <w:shd w:val="clear" w:color="auto" w:fill="F2F2F2" w:themeFill="background1" w:themeFillShade="F2"/>
          </w:tcPr>
          <w:p w14:paraId="07C72BE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7EEB4B19" w14:textId="75B88E1E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Циљана вредност</w:t>
            </w:r>
          </w:p>
          <w:p w14:paraId="23AD01A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836" w:type="dxa"/>
            <w:vMerge w:val="restart"/>
            <w:shd w:val="clear" w:color="auto" w:fill="F2F2F2" w:themeFill="background1" w:themeFillShade="F2"/>
          </w:tcPr>
          <w:p w14:paraId="3F25625F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183BB64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45CC542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4AC522E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7D8BD61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20E5F454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30DAF5EF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5B19AD3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317C7B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2235130F" w14:textId="77777777" w:rsidTr="0042797D">
        <w:trPr>
          <w:trHeight w:val="809"/>
          <w:jc w:val="center"/>
        </w:trPr>
        <w:tc>
          <w:tcPr>
            <w:tcW w:w="2806" w:type="dxa"/>
            <w:vAlign w:val="center"/>
          </w:tcPr>
          <w:p w14:paraId="662AFA2E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 запослених у КЈН, укупно</w:t>
            </w:r>
          </w:p>
        </w:tc>
        <w:tc>
          <w:tcPr>
            <w:tcW w:w="1909" w:type="dxa"/>
            <w:gridSpan w:val="4"/>
            <w:vAlign w:val="center"/>
          </w:tcPr>
          <w:p w14:paraId="19CC9C3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</w:t>
            </w:r>
          </w:p>
        </w:tc>
        <w:tc>
          <w:tcPr>
            <w:tcW w:w="1915" w:type="dxa"/>
            <w:gridSpan w:val="4"/>
            <w:vAlign w:val="center"/>
          </w:tcPr>
          <w:p w14:paraId="5992AEB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Информатор о раду КЈН</w:t>
            </w:r>
          </w:p>
        </w:tc>
        <w:tc>
          <w:tcPr>
            <w:tcW w:w="2237" w:type="dxa"/>
            <w:gridSpan w:val="5"/>
            <w:vAlign w:val="center"/>
          </w:tcPr>
          <w:p w14:paraId="250C1905" w14:textId="5F8FA4C1" w:rsidR="00604761" w:rsidRPr="00B14308" w:rsidRDefault="00737864" w:rsidP="008B4D4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37</w:t>
            </w:r>
          </w:p>
        </w:tc>
        <w:tc>
          <w:tcPr>
            <w:tcW w:w="1612" w:type="dxa"/>
            <w:gridSpan w:val="2"/>
            <w:vAlign w:val="center"/>
          </w:tcPr>
          <w:p w14:paraId="5C28ADF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06" w:type="dxa"/>
            <w:gridSpan w:val="2"/>
            <w:vAlign w:val="center"/>
          </w:tcPr>
          <w:p w14:paraId="1FA755DF" w14:textId="1212E11E" w:rsidR="00604761" w:rsidRPr="00B14308" w:rsidRDefault="00E95337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39</w:t>
            </w:r>
          </w:p>
        </w:tc>
        <w:tc>
          <w:tcPr>
            <w:tcW w:w="836" w:type="dxa"/>
            <w:vMerge/>
            <w:shd w:val="clear" w:color="auto" w:fill="F2F2F2" w:themeFill="background1" w:themeFillShade="F2"/>
            <w:vAlign w:val="center"/>
          </w:tcPr>
          <w:p w14:paraId="7195FDC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17D4FFA3" w14:textId="77777777" w:rsidTr="0042797D">
        <w:trPr>
          <w:trHeight w:val="440"/>
          <w:jc w:val="center"/>
        </w:trPr>
        <w:tc>
          <w:tcPr>
            <w:tcW w:w="2806" w:type="dxa"/>
            <w:vMerge w:val="restart"/>
            <w:shd w:val="clear" w:color="auto" w:fill="F2F2F2" w:themeFill="background1" w:themeFillShade="F2"/>
          </w:tcPr>
          <w:p w14:paraId="6928EB9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1E38C3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1883F2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2EB951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Назив активности</w:t>
            </w:r>
          </w:p>
        </w:tc>
        <w:tc>
          <w:tcPr>
            <w:tcW w:w="1909" w:type="dxa"/>
            <w:gridSpan w:val="4"/>
            <w:vMerge w:val="restart"/>
            <w:shd w:val="clear" w:color="auto" w:fill="F2F2F2" w:themeFill="background1" w:themeFillShade="F2"/>
          </w:tcPr>
          <w:p w14:paraId="72C31F4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2936F5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D2304F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3835A71" w14:textId="6F3DAAB4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Рок за завршетак</w:t>
            </w:r>
            <w:r w:rsidR="002E56E2"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активности</w:t>
            </w:r>
          </w:p>
        </w:tc>
        <w:tc>
          <w:tcPr>
            <w:tcW w:w="1268" w:type="dxa"/>
            <w:gridSpan w:val="3"/>
            <w:vMerge w:val="restart"/>
            <w:shd w:val="clear" w:color="auto" w:fill="F2F2F2" w:themeFill="background1" w:themeFillShade="F2"/>
          </w:tcPr>
          <w:p w14:paraId="5131768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19D960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590603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EC8965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Институција одговорна за спровођење</w:t>
            </w:r>
          </w:p>
        </w:tc>
        <w:tc>
          <w:tcPr>
            <w:tcW w:w="1306" w:type="dxa"/>
            <w:gridSpan w:val="4"/>
            <w:vMerge w:val="restart"/>
            <w:shd w:val="clear" w:color="auto" w:fill="F2F2F2" w:themeFill="background1" w:themeFillShade="F2"/>
          </w:tcPr>
          <w:p w14:paraId="003D735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07D6B6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68E0FC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2FF565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Партнери у спровођењу активности</w:t>
            </w:r>
          </w:p>
        </w:tc>
        <w:tc>
          <w:tcPr>
            <w:tcW w:w="5532" w:type="dxa"/>
            <w:gridSpan w:val="7"/>
            <w:shd w:val="clear" w:color="auto" w:fill="F2F2F2" w:themeFill="background1" w:themeFillShade="F2"/>
          </w:tcPr>
          <w:p w14:paraId="589F87B1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B256D7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5E531B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4B212D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Укупна процењена финансијска средства по изворима у 000 дин.</w:t>
            </w:r>
          </w:p>
          <w:p w14:paraId="5E89097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A3CC16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149B2842" w14:textId="77777777" w:rsidTr="0042797D">
        <w:trPr>
          <w:trHeight w:val="800"/>
          <w:jc w:val="center"/>
        </w:trPr>
        <w:tc>
          <w:tcPr>
            <w:tcW w:w="2806" w:type="dxa"/>
            <w:vMerge/>
            <w:shd w:val="clear" w:color="auto" w:fill="F2F2F2" w:themeFill="background1" w:themeFillShade="F2"/>
          </w:tcPr>
          <w:p w14:paraId="615FDAE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909" w:type="dxa"/>
            <w:gridSpan w:val="4"/>
            <w:vMerge/>
            <w:shd w:val="clear" w:color="auto" w:fill="F2F2F2" w:themeFill="background1" w:themeFillShade="F2"/>
          </w:tcPr>
          <w:p w14:paraId="355E46E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68" w:type="dxa"/>
            <w:gridSpan w:val="3"/>
            <w:vMerge/>
            <w:shd w:val="clear" w:color="auto" w:fill="F2F2F2" w:themeFill="background1" w:themeFillShade="F2"/>
          </w:tcPr>
          <w:p w14:paraId="7CD219F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306" w:type="dxa"/>
            <w:gridSpan w:val="4"/>
            <w:vMerge/>
            <w:shd w:val="clear" w:color="auto" w:fill="F2F2F2" w:themeFill="background1" w:themeFillShade="F2"/>
          </w:tcPr>
          <w:p w14:paraId="233A74E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78" w:type="dxa"/>
            <w:gridSpan w:val="2"/>
            <w:shd w:val="clear" w:color="auto" w:fill="F2F2F2" w:themeFill="background1" w:themeFillShade="F2"/>
          </w:tcPr>
          <w:p w14:paraId="14A415B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5E2E09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финансирања</w:t>
            </w:r>
          </w:p>
        </w:tc>
        <w:tc>
          <w:tcPr>
            <w:tcW w:w="1612" w:type="dxa"/>
            <w:gridSpan w:val="2"/>
            <w:shd w:val="clear" w:color="auto" w:fill="F2F2F2" w:themeFill="background1" w:themeFillShade="F2"/>
          </w:tcPr>
          <w:p w14:paraId="1BCF783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Веза са програмским буџетом (ПР-ПА/ПЈ)</w:t>
            </w:r>
          </w:p>
          <w:p w14:paraId="0142E09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506" w:type="dxa"/>
            <w:gridSpan w:val="2"/>
            <w:shd w:val="clear" w:color="auto" w:fill="F2F2F2" w:themeFill="background1" w:themeFillShade="F2"/>
          </w:tcPr>
          <w:p w14:paraId="7DAE02A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7A9853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836" w:type="dxa"/>
            <w:shd w:val="clear" w:color="auto" w:fill="F2F2F2" w:themeFill="background1" w:themeFillShade="F2"/>
          </w:tcPr>
          <w:p w14:paraId="5D67357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5B7AE474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6CBFA611" w14:textId="77777777" w:rsidTr="0042797D">
        <w:trPr>
          <w:trHeight w:val="1340"/>
          <w:jc w:val="center"/>
        </w:trPr>
        <w:tc>
          <w:tcPr>
            <w:tcW w:w="2806" w:type="dxa"/>
          </w:tcPr>
          <w:p w14:paraId="62C36C85" w14:textId="279953ED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1.1.2.1. Организовање обука и стручних усавршавања запослених у кључним институцијама у систему јавних набавки</w:t>
            </w:r>
          </w:p>
        </w:tc>
        <w:tc>
          <w:tcPr>
            <w:tcW w:w="1909" w:type="dxa"/>
            <w:gridSpan w:val="4"/>
          </w:tcPr>
          <w:p w14:paraId="7E27253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ECAEB2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9ACC22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43A099A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68" w:type="dxa"/>
            <w:gridSpan w:val="3"/>
          </w:tcPr>
          <w:p w14:paraId="033436FA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52DBFFC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72ACBA3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  <w:p w14:paraId="4FD319A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306" w:type="dxa"/>
            <w:gridSpan w:val="4"/>
          </w:tcPr>
          <w:p w14:paraId="53B66378" w14:textId="77777777" w:rsidR="004B055C" w:rsidRPr="00B14308" w:rsidRDefault="004B055C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08CDADC" w14:textId="74A03BE6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РК</w:t>
            </w:r>
            <w:r w:rsidR="000E0C4B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,</w:t>
            </w:r>
          </w:p>
          <w:p w14:paraId="66B52208" w14:textId="0BD0368E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КЈПП</w:t>
            </w:r>
            <w:r w:rsidR="000E0C4B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,</w:t>
            </w:r>
          </w:p>
          <w:p w14:paraId="4DE76D57" w14:textId="4BAFF470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КЗК</w:t>
            </w:r>
            <w:r w:rsidR="000E0C4B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,</w:t>
            </w:r>
          </w:p>
          <w:p w14:paraId="425A73AE" w14:textId="4522DAAB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НАЛЕД</w:t>
            </w:r>
            <w:r w:rsidR="000E0C4B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,</w:t>
            </w:r>
          </w:p>
          <w:p w14:paraId="2314A238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69A0072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78" w:type="dxa"/>
            <w:gridSpan w:val="2"/>
          </w:tcPr>
          <w:p w14:paraId="2403579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 за плате, апропријација 411 и 412</w:t>
            </w:r>
          </w:p>
          <w:p w14:paraId="2F444E7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A83FD4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lastRenderedPageBreak/>
              <w:t>*Донаторска средства</w:t>
            </w:r>
          </w:p>
        </w:tc>
        <w:tc>
          <w:tcPr>
            <w:tcW w:w="1612" w:type="dxa"/>
            <w:gridSpan w:val="2"/>
          </w:tcPr>
          <w:p w14:paraId="649988C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12031C5" w14:textId="77777777" w:rsidR="00604761" w:rsidRPr="00B14308" w:rsidRDefault="00604761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  <w:p w14:paraId="7B2254B7" w14:textId="77777777" w:rsidR="00604761" w:rsidRPr="00B14308" w:rsidRDefault="00604761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06" w:type="dxa"/>
            <w:gridSpan w:val="2"/>
          </w:tcPr>
          <w:p w14:paraId="6D957AEE" w14:textId="77777777" w:rsidR="00737680" w:rsidRPr="00B14308" w:rsidRDefault="00737680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46EB308E" w14:textId="42B67AE5" w:rsidR="00604761" w:rsidRPr="00B14308" w:rsidRDefault="00604761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-</w:t>
            </w:r>
          </w:p>
          <w:p w14:paraId="64351BFA" w14:textId="1ED31508" w:rsidR="00604761" w:rsidRPr="00B14308" w:rsidRDefault="00604761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  <w:lang w:val="sr-Cyrl-RS"/>
              </w:rPr>
            </w:pPr>
          </w:p>
          <w:p w14:paraId="00C46E1A" w14:textId="7BF2BEF0" w:rsidR="004B055C" w:rsidRPr="00B14308" w:rsidRDefault="004B055C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  <w:lang w:val="sr-Cyrl-RS"/>
              </w:rPr>
            </w:pPr>
          </w:p>
          <w:p w14:paraId="2A94085E" w14:textId="77777777" w:rsidR="004B055C" w:rsidRPr="00B14308" w:rsidRDefault="004B055C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  <w:lang w:val="sr-Cyrl-RS"/>
              </w:rPr>
            </w:pPr>
          </w:p>
          <w:p w14:paraId="647F2CFF" w14:textId="00DA55AC" w:rsidR="00604761" w:rsidRPr="00B14308" w:rsidRDefault="00604761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  <w:lang w:val="sr-Cyrl-RS"/>
              </w:rPr>
            </w:pPr>
          </w:p>
          <w:p w14:paraId="1CF37404" w14:textId="77777777" w:rsidR="00737680" w:rsidRPr="00B14308" w:rsidRDefault="00737680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  <w:lang w:val="sr-Cyrl-RS"/>
              </w:rPr>
            </w:pPr>
          </w:p>
          <w:p w14:paraId="7DEE110B" w14:textId="77777777" w:rsidR="00604761" w:rsidRPr="00B14308" w:rsidRDefault="00604761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lastRenderedPageBreak/>
              <w:t>960</w:t>
            </w:r>
          </w:p>
        </w:tc>
        <w:tc>
          <w:tcPr>
            <w:tcW w:w="836" w:type="dxa"/>
          </w:tcPr>
          <w:p w14:paraId="3110CE1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758B4FD8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0F52C63A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bookmarkStart w:id="7" w:name="_Toc73613643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 xml:space="preserve">Мера 1.1.3: </w:t>
            </w:r>
            <w:bookmarkEnd w:id="7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Јачање административних капацитета наручилаца и привредних субјеката</w:t>
            </w:r>
          </w:p>
        </w:tc>
      </w:tr>
      <w:tr w:rsidR="00B14308" w:rsidRPr="00B14308" w14:paraId="4CB6D4E2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7C831B2F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Институција одговорна за спровођење (координацију спровођења) мере: КЈН</w:t>
            </w:r>
          </w:p>
        </w:tc>
      </w:tr>
      <w:tr w:rsidR="00B14308" w:rsidRPr="00B14308" w14:paraId="6D9BD247" w14:textId="77777777" w:rsidTr="0042797D">
        <w:trPr>
          <w:trHeight w:val="350"/>
          <w:jc w:val="center"/>
        </w:trPr>
        <w:tc>
          <w:tcPr>
            <w:tcW w:w="6630" w:type="dxa"/>
            <w:gridSpan w:val="9"/>
            <w:shd w:val="clear" w:color="auto" w:fill="F2F2F2" w:themeFill="background1" w:themeFillShade="F2"/>
          </w:tcPr>
          <w:p w14:paraId="1D11B0D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Период спровођења: 2026</w:t>
            </w:r>
          </w:p>
        </w:tc>
        <w:tc>
          <w:tcPr>
            <w:tcW w:w="6191" w:type="dxa"/>
            <w:gridSpan w:val="10"/>
            <w:shd w:val="clear" w:color="auto" w:fill="F2F2F2" w:themeFill="background1" w:themeFillShade="F2"/>
          </w:tcPr>
          <w:p w14:paraId="4ABA715D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Тип мере: Информативно-едукативна мера</w:t>
            </w:r>
          </w:p>
        </w:tc>
      </w:tr>
      <w:tr w:rsidR="00B14308" w:rsidRPr="00B14308" w14:paraId="61D3FE8E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0DDED14D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381032D7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Извор финансирања мере</w:t>
            </w:r>
          </w:p>
        </w:tc>
        <w:tc>
          <w:tcPr>
            <w:tcW w:w="192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607B40F7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Веза са програмским буџетом</w:t>
            </w:r>
          </w:p>
        </w:tc>
        <w:tc>
          <w:tcPr>
            <w:tcW w:w="6191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73781BE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Укупна процењена финансијска средства у 000 дин.</w:t>
            </w:r>
          </w:p>
        </w:tc>
      </w:tr>
      <w:tr w:rsidR="00B14308" w:rsidRPr="00B14308" w14:paraId="4351AD90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CD974EA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5D66FAF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</w:t>
            </w: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52B7AEC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BB8CD3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6191" w:type="dxa"/>
            <w:gridSpan w:val="10"/>
            <w:shd w:val="clear" w:color="auto" w:fill="F2F2F2" w:themeFill="background1" w:themeFillShade="F2"/>
          </w:tcPr>
          <w:p w14:paraId="2BA6081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  <w:p w14:paraId="1B91CC2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-</w:t>
            </w:r>
          </w:p>
        </w:tc>
      </w:tr>
      <w:tr w:rsidR="00B14308" w:rsidRPr="00B14308" w14:paraId="7BB535DD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F7C4C66" w14:textId="77777777" w:rsidR="00604761" w:rsidRPr="00B14308" w:rsidRDefault="00604761" w:rsidP="00510198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4E8BABC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5F4A29D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  <w:p w14:paraId="3B34058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/</w:t>
            </w:r>
          </w:p>
        </w:tc>
        <w:tc>
          <w:tcPr>
            <w:tcW w:w="6191" w:type="dxa"/>
            <w:gridSpan w:val="10"/>
          </w:tcPr>
          <w:p w14:paraId="55C5FA5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  <w:p w14:paraId="2722C39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11.320</w:t>
            </w:r>
          </w:p>
        </w:tc>
      </w:tr>
      <w:tr w:rsidR="00B14308" w:rsidRPr="00B14308" w14:paraId="732CDB2B" w14:textId="77777777" w:rsidTr="0042797D">
        <w:trPr>
          <w:trHeight w:val="557"/>
          <w:jc w:val="center"/>
        </w:trPr>
        <w:tc>
          <w:tcPr>
            <w:tcW w:w="2806" w:type="dxa"/>
            <w:shd w:val="clear" w:color="auto" w:fill="F2F2F2" w:themeFill="background1" w:themeFillShade="F2"/>
          </w:tcPr>
          <w:p w14:paraId="71E05538" w14:textId="0C2C1B9D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Показатељ(и) на нивоу мере (показатељ резултата)</w:t>
            </w:r>
          </w:p>
        </w:tc>
        <w:tc>
          <w:tcPr>
            <w:tcW w:w="1909" w:type="dxa"/>
            <w:gridSpan w:val="4"/>
            <w:shd w:val="clear" w:color="auto" w:fill="F2F2F2" w:themeFill="background1" w:themeFillShade="F2"/>
          </w:tcPr>
          <w:p w14:paraId="463241F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118E3D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Јединица мере</w:t>
            </w:r>
          </w:p>
          <w:p w14:paraId="02E888E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915" w:type="dxa"/>
            <w:gridSpan w:val="4"/>
            <w:shd w:val="clear" w:color="auto" w:fill="F2F2F2" w:themeFill="background1" w:themeFillShade="F2"/>
          </w:tcPr>
          <w:p w14:paraId="2DD9577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5FE587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провере</w:t>
            </w:r>
          </w:p>
          <w:p w14:paraId="09958A7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2237" w:type="dxa"/>
            <w:gridSpan w:val="5"/>
            <w:shd w:val="clear" w:color="auto" w:fill="F2F2F2" w:themeFill="background1" w:themeFillShade="F2"/>
          </w:tcPr>
          <w:p w14:paraId="48EE46B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781B662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Почетна вредност</w:t>
            </w:r>
          </w:p>
          <w:p w14:paraId="4E2B6659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612" w:type="dxa"/>
            <w:gridSpan w:val="2"/>
            <w:shd w:val="clear" w:color="auto" w:fill="F2F2F2" w:themeFill="background1" w:themeFillShade="F2"/>
          </w:tcPr>
          <w:p w14:paraId="72023F5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5B45ED9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Базна година</w:t>
            </w:r>
          </w:p>
          <w:p w14:paraId="24B877D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06" w:type="dxa"/>
            <w:gridSpan w:val="2"/>
            <w:shd w:val="clear" w:color="auto" w:fill="F2F2F2" w:themeFill="background1" w:themeFillShade="F2"/>
          </w:tcPr>
          <w:p w14:paraId="53D99572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5D470E4E" w14:textId="444FB412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Циљана вредност</w:t>
            </w:r>
          </w:p>
          <w:p w14:paraId="09FCA2A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836" w:type="dxa"/>
            <w:vMerge w:val="restart"/>
            <w:shd w:val="clear" w:color="auto" w:fill="F2F2F2" w:themeFill="background1" w:themeFillShade="F2"/>
          </w:tcPr>
          <w:p w14:paraId="3BF88BC1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49162F99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103B0B7D" w14:textId="77777777" w:rsidTr="0042797D">
        <w:trPr>
          <w:trHeight w:val="980"/>
          <w:jc w:val="center"/>
        </w:trPr>
        <w:tc>
          <w:tcPr>
            <w:tcW w:w="2806" w:type="dxa"/>
          </w:tcPr>
          <w:p w14:paraId="1AE0F19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2A1EA94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 сертификованих службеника за јавне набавке, укупно</w:t>
            </w:r>
          </w:p>
        </w:tc>
        <w:tc>
          <w:tcPr>
            <w:tcW w:w="1909" w:type="dxa"/>
            <w:gridSpan w:val="4"/>
          </w:tcPr>
          <w:p w14:paraId="58B101B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99C7E9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3B0180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</w:t>
            </w:r>
          </w:p>
        </w:tc>
        <w:tc>
          <w:tcPr>
            <w:tcW w:w="1915" w:type="dxa"/>
            <w:gridSpan w:val="4"/>
          </w:tcPr>
          <w:p w14:paraId="35979E5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4A22D8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Годишњи извештај о јавним набавкама КЈН</w:t>
            </w:r>
          </w:p>
        </w:tc>
        <w:tc>
          <w:tcPr>
            <w:tcW w:w="2237" w:type="dxa"/>
            <w:gridSpan w:val="5"/>
          </w:tcPr>
          <w:p w14:paraId="415661C9" w14:textId="77777777" w:rsidR="00737864" w:rsidRPr="00B14308" w:rsidRDefault="00737864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D287DA9" w14:textId="77777777" w:rsidR="00737864" w:rsidRPr="00B14308" w:rsidRDefault="00737864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97EDF33" w14:textId="6D07192C" w:rsidR="00604761" w:rsidRPr="00B14308" w:rsidRDefault="00737864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yellow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57</w:t>
            </w:r>
            <w:r w:rsidR="00FA478D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90</w:t>
            </w:r>
          </w:p>
        </w:tc>
        <w:tc>
          <w:tcPr>
            <w:tcW w:w="1612" w:type="dxa"/>
            <w:gridSpan w:val="2"/>
          </w:tcPr>
          <w:p w14:paraId="33455622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val="sr-Cyrl-RS" w:eastAsia="en-GB"/>
              </w:rPr>
            </w:pPr>
          </w:p>
          <w:p w14:paraId="06062F72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val="sr-Cyrl-RS" w:eastAsia="en-GB"/>
              </w:rPr>
            </w:pPr>
          </w:p>
          <w:p w14:paraId="3656DAC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yellow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06" w:type="dxa"/>
            <w:gridSpan w:val="2"/>
          </w:tcPr>
          <w:p w14:paraId="3D136D7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val="sr-Cyrl-RS" w:eastAsia="en-GB"/>
              </w:rPr>
            </w:pPr>
          </w:p>
          <w:p w14:paraId="2D5A528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val="sr-Cyrl-RS" w:eastAsia="en-GB"/>
              </w:rPr>
            </w:pPr>
          </w:p>
          <w:p w14:paraId="7D1CF402" w14:textId="469C77B4" w:rsidR="00604761" w:rsidRPr="00B14308" w:rsidRDefault="00737864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yellow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5.</w:t>
            </w:r>
            <w:r w:rsidR="00E95337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85</w:t>
            </w:r>
            <w:r w:rsidR="00FA478D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</w:t>
            </w:r>
          </w:p>
        </w:tc>
        <w:tc>
          <w:tcPr>
            <w:tcW w:w="836" w:type="dxa"/>
            <w:vMerge/>
          </w:tcPr>
          <w:p w14:paraId="5AC9F14D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2FCC4DB6" w14:textId="77777777" w:rsidTr="0042797D">
        <w:trPr>
          <w:trHeight w:val="440"/>
          <w:jc w:val="center"/>
        </w:trPr>
        <w:tc>
          <w:tcPr>
            <w:tcW w:w="2806" w:type="dxa"/>
            <w:vMerge w:val="restart"/>
            <w:shd w:val="clear" w:color="auto" w:fill="F2F2F2" w:themeFill="background1" w:themeFillShade="F2"/>
          </w:tcPr>
          <w:p w14:paraId="44347F3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D00714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505F7D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10217D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Назив активности</w:t>
            </w:r>
          </w:p>
        </w:tc>
        <w:tc>
          <w:tcPr>
            <w:tcW w:w="1909" w:type="dxa"/>
            <w:gridSpan w:val="4"/>
            <w:vMerge w:val="restart"/>
            <w:shd w:val="clear" w:color="auto" w:fill="F2F2F2" w:themeFill="background1" w:themeFillShade="F2"/>
          </w:tcPr>
          <w:p w14:paraId="585AB04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A28C38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8E2971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7CB4744" w14:textId="4A07DF7E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Рок за завршетак  активности</w:t>
            </w:r>
          </w:p>
        </w:tc>
        <w:tc>
          <w:tcPr>
            <w:tcW w:w="1268" w:type="dxa"/>
            <w:gridSpan w:val="3"/>
            <w:vMerge w:val="restart"/>
            <w:shd w:val="clear" w:color="auto" w:fill="F2F2F2" w:themeFill="background1" w:themeFillShade="F2"/>
          </w:tcPr>
          <w:p w14:paraId="3C79C38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650263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BD6904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168CEA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Институција одговорна за спровођење</w:t>
            </w:r>
          </w:p>
        </w:tc>
        <w:tc>
          <w:tcPr>
            <w:tcW w:w="1306" w:type="dxa"/>
            <w:gridSpan w:val="4"/>
            <w:vMerge w:val="restart"/>
            <w:shd w:val="clear" w:color="auto" w:fill="F2F2F2" w:themeFill="background1" w:themeFillShade="F2"/>
          </w:tcPr>
          <w:p w14:paraId="4CCCA99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294012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2FCADC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2A2794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Партнери у спровођењу активности</w:t>
            </w:r>
          </w:p>
        </w:tc>
        <w:tc>
          <w:tcPr>
            <w:tcW w:w="5532" w:type="dxa"/>
            <w:gridSpan w:val="7"/>
            <w:shd w:val="clear" w:color="auto" w:fill="F2F2F2" w:themeFill="background1" w:themeFillShade="F2"/>
          </w:tcPr>
          <w:p w14:paraId="7E12E95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68F6F7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7B3608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78AD50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Укупна процењена финансијска средства по изворима у 000 дин.</w:t>
            </w:r>
          </w:p>
          <w:p w14:paraId="241BAAB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471E0D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3AA756E3" w14:textId="77777777" w:rsidTr="0042797D">
        <w:trPr>
          <w:trHeight w:val="930"/>
          <w:jc w:val="center"/>
        </w:trPr>
        <w:tc>
          <w:tcPr>
            <w:tcW w:w="2806" w:type="dxa"/>
            <w:vMerge/>
            <w:shd w:val="clear" w:color="auto" w:fill="F2F2F2" w:themeFill="background1" w:themeFillShade="F2"/>
          </w:tcPr>
          <w:p w14:paraId="4BCE074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909" w:type="dxa"/>
            <w:gridSpan w:val="4"/>
            <w:vMerge/>
            <w:shd w:val="clear" w:color="auto" w:fill="F2F2F2" w:themeFill="background1" w:themeFillShade="F2"/>
          </w:tcPr>
          <w:p w14:paraId="39F9DF3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68" w:type="dxa"/>
            <w:gridSpan w:val="3"/>
            <w:vMerge/>
            <w:shd w:val="clear" w:color="auto" w:fill="F2F2F2" w:themeFill="background1" w:themeFillShade="F2"/>
          </w:tcPr>
          <w:p w14:paraId="41F4680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306" w:type="dxa"/>
            <w:gridSpan w:val="4"/>
            <w:vMerge/>
            <w:shd w:val="clear" w:color="auto" w:fill="F2F2F2" w:themeFill="background1" w:themeFillShade="F2"/>
          </w:tcPr>
          <w:p w14:paraId="5848308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78" w:type="dxa"/>
            <w:gridSpan w:val="2"/>
            <w:shd w:val="clear" w:color="auto" w:fill="F2F2F2" w:themeFill="background1" w:themeFillShade="F2"/>
          </w:tcPr>
          <w:p w14:paraId="647AB6A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2BD4DE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финансирања</w:t>
            </w:r>
          </w:p>
        </w:tc>
        <w:tc>
          <w:tcPr>
            <w:tcW w:w="1612" w:type="dxa"/>
            <w:gridSpan w:val="2"/>
            <w:shd w:val="clear" w:color="auto" w:fill="F2F2F2" w:themeFill="background1" w:themeFillShade="F2"/>
          </w:tcPr>
          <w:p w14:paraId="436263B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Веза са програмским буџетом (ПР-ПА/ПЈ)</w:t>
            </w:r>
          </w:p>
        </w:tc>
        <w:tc>
          <w:tcPr>
            <w:tcW w:w="1506" w:type="dxa"/>
            <w:gridSpan w:val="2"/>
            <w:shd w:val="clear" w:color="auto" w:fill="F2F2F2" w:themeFill="background1" w:themeFillShade="F2"/>
          </w:tcPr>
          <w:p w14:paraId="30986AA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240563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836" w:type="dxa"/>
            <w:vMerge w:val="restart"/>
            <w:shd w:val="clear" w:color="auto" w:fill="F2F2F2" w:themeFill="background1" w:themeFillShade="F2"/>
          </w:tcPr>
          <w:p w14:paraId="59387C1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66FE08E0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7B096E3B" w14:textId="77777777" w:rsidTr="0042797D">
        <w:trPr>
          <w:trHeight w:val="890"/>
          <w:jc w:val="center"/>
        </w:trPr>
        <w:tc>
          <w:tcPr>
            <w:tcW w:w="2806" w:type="dxa"/>
          </w:tcPr>
          <w:p w14:paraId="3027C2B4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lastRenderedPageBreak/>
              <w:t>1.1.3.1. Организовање обука за наручиоце и понуђаче у области јавних набавки</w:t>
            </w:r>
          </w:p>
        </w:tc>
        <w:tc>
          <w:tcPr>
            <w:tcW w:w="1909" w:type="dxa"/>
            <w:gridSpan w:val="4"/>
          </w:tcPr>
          <w:p w14:paraId="00652D9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49398A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6D55315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68" w:type="dxa"/>
            <w:gridSpan w:val="3"/>
          </w:tcPr>
          <w:p w14:paraId="7852AE9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6FFFA7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06" w:type="dxa"/>
            <w:gridSpan w:val="4"/>
          </w:tcPr>
          <w:p w14:paraId="7538A8EE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9B59C6A" w14:textId="125F5703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НАЛЕД</w:t>
            </w:r>
            <w:r w:rsidR="000E0C4B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,</w:t>
            </w:r>
          </w:p>
          <w:p w14:paraId="673E3BFD" w14:textId="7ABF4D96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ПКС</w:t>
            </w:r>
            <w:r w:rsidR="000E0C4B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,</w:t>
            </w:r>
          </w:p>
          <w:p w14:paraId="59903C90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0D70507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78" w:type="dxa"/>
            <w:gridSpan w:val="2"/>
          </w:tcPr>
          <w:p w14:paraId="41F143E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 за плате, апропријација 411 и 412</w:t>
            </w:r>
          </w:p>
          <w:p w14:paraId="5FC732C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77F42D7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612" w:type="dxa"/>
            <w:gridSpan w:val="2"/>
          </w:tcPr>
          <w:p w14:paraId="6D82513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B73141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1506" w:type="dxa"/>
            <w:gridSpan w:val="2"/>
          </w:tcPr>
          <w:p w14:paraId="7AAF1F17" w14:textId="77777777" w:rsidR="004B055C" w:rsidRPr="00B14308" w:rsidRDefault="004B055C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58815148" w14:textId="0640B011" w:rsidR="00604761" w:rsidRPr="00B14308" w:rsidRDefault="00604761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-</w:t>
            </w:r>
          </w:p>
          <w:p w14:paraId="741815DD" w14:textId="77777777" w:rsidR="00604761" w:rsidRPr="00B14308" w:rsidRDefault="00604761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 xml:space="preserve"> </w:t>
            </w:r>
          </w:p>
          <w:p w14:paraId="5B0BAFE7" w14:textId="31A34916" w:rsidR="00604761" w:rsidRPr="00B14308" w:rsidRDefault="00604761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60378C7C" w14:textId="316C9427" w:rsidR="004B055C" w:rsidRPr="00B14308" w:rsidRDefault="004B055C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2D7C5A6F" w14:textId="77777777" w:rsidR="00F22A55" w:rsidRPr="00B14308" w:rsidRDefault="00F22A55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3B4DE0C2" w14:textId="7A28B630" w:rsidR="00604761" w:rsidRPr="00B14308" w:rsidRDefault="00604761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35B44234" w14:textId="77777777" w:rsidR="00604761" w:rsidRPr="00B14308" w:rsidRDefault="00604761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960</w:t>
            </w:r>
          </w:p>
        </w:tc>
        <w:tc>
          <w:tcPr>
            <w:tcW w:w="836" w:type="dxa"/>
            <w:vMerge/>
          </w:tcPr>
          <w:p w14:paraId="5F5C828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31DE9131" w14:textId="77777777" w:rsidTr="0042797D">
        <w:trPr>
          <w:trHeight w:val="800"/>
          <w:jc w:val="center"/>
        </w:trPr>
        <w:tc>
          <w:tcPr>
            <w:tcW w:w="2806" w:type="dxa"/>
          </w:tcPr>
          <w:p w14:paraId="4F09A116" w14:textId="77777777" w:rsidR="00604761" w:rsidRPr="00B14308" w:rsidRDefault="00604761" w:rsidP="00A20521">
            <w:pPr>
              <w:tabs>
                <w:tab w:val="left" w:pos="9923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1.1.3.2. Организовање обука за припрему службеника за полагање испита за службеника за јавне набавке</w:t>
            </w:r>
          </w:p>
          <w:p w14:paraId="3F75AF7F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909" w:type="dxa"/>
            <w:gridSpan w:val="4"/>
          </w:tcPr>
          <w:p w14:paraId="20DA613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4CF8EA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599FC40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68" w:type="dxa"/>
            <w:gridSpan w:val="3"/>
          </w:tcPr>
          <w:p w14:paraId="61301F0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E232B4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06" w:type="dxa"/>
            <w:gridSpan w:val="4"/>
          </w:tcPr>
          <w:p w14:paraId="763F430A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3FBBC15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1B6B6FB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3AA4DC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78" w:type="dxa"/>
            <w:gridSpan w:val="2"/>
          </w:tcPr>
          <w:p w14:paraId="30B180F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 за плате, апропријација 411 и 412</w:t>
            </w:r>
          </w:p>
          <w:p w14:paraId="24ADB27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36A4493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612" w:type="dxa"/>
            <w:gridSpan w:val="2"/>
          </w:tcPr>
          <w:p w14:paraId="579874A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EBF153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1506" w:type="dxa"/>
            <w:gridSpan w:val="2"/>
          </w:tcPr>
          <w:p w14:paraId="3A64EA2B" w14:textId="4E15536D" w:rsidR="00604761" w:rsidRPr="00B14308" w:rsidRDefault="00604761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4C783A81" w14:textId="77777777" w:rsidR="00604761" w:rsidRPr="00B14308" w:rsidRDefault="00604761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-</w:t>
            </w:r>
          </w:p>
          <w:p w14:paraId="3B693A42" w14:textId="2B48A7EC" w:rsidR="00604761" w:rsidRPr="00B14308" w:rsidRDefault="00604761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1D5ED83C" w14:textId="6FEB0810" w:rsidR="004B055C" w:rsidRPr="00B14308" w:rsidRDefault="004B055C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26A130CB" w14:textId="77777777" w:rsidR="00510198" w:rsidRPr="00B14308" w:rsidRDefault="00510198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62812DAD" w14:textId="77777777" w:rsidR="00604761" w:rsidRPr="00B14308" w:rsidRDefault="00604761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10C23412" w14:textId="77777777" w:rsidR="00604761" w:rsidRPr="00B14308" w:rsidRDefault="00604761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05545170" w14:textId="77777777" w:rsidR="00604761" w:rsidRPr="00B14308" w:rsidRDefault="00604761" w:rsidP="00A20521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960</w:t>
            </w:r>
          </w:p>
        </w:tc>
        <w:tc>
          <w:tcPr>
            <w:tcW w:w="836" w:type="dxa"/>
            <w:vMerge/>
          </w:tcPr>
          <w:p w14:paraId="0EC4E05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4C3686BB" w14:textId="77777777" w:rsidTr="0042797D">
        <w:trPr>
          <w:trHeight w:val="1016"/>
          <w:jc w:val="center"/>
        </w:trPr>
        <w:tc>
          <w:tcPr>
            <w:tcW w:w="2806" w:type="dxa"/>
          </w:tcPr>
          <w:p w14:paraId="169FA17F" w14:textId="06A25829" w:rsidR="00604761" w:rsidRPr="00B14308" w:rsidRDefault="00604761" w:rsidP="00A20521">
            <w:pPr>
              <w:tabs>
                <w:tab w:val="left" w:pos="9923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1.1.3.3. Организовање округлог стола кључних институција у систему јавних набавки са представницима привредних субјеката</w:t>
            </w:r>
          </w:p>
          <w:p w14:paraId="05034A73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909" w:type="dxa"/>
            <w:gridSpan w:val="4"/>
          </w:tcPr>
          <w:p w14:paraId="6A4BD1E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9C15B1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09D18EE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68" w:type="dxa"/>
            <w:gridSpan w:val="3"/>
          </w:tcPr>
          <w:p w14:paraId="4764EBD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5B89DD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06" w:type="dxa"/>
            <w:gridSpan w:val="4"/>
          </w:tcPr>
          <w:p w14:paraId="168B981F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457A965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ПКС</w:t>
            </w:r>
          </w:p>
          <w:p w14:paraId="320A29C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78" w:type="dxa"/>
            <w:gridSpan w:val="2"/>
          </w:tcPr>
          <w:p w14:paraId="39D0CA0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 за плате, апропријација 411 и 412</w:t>
            </w:r>
          </w:p>
          <w:p w14:paraId="19E24C67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1999BC33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612" w:type="dxa"/>
            <w:gridSpan w:val="2"/>
          </w:tcPr>
          <w:p w14:paraId="39D5AD8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56E9B9C" w14:textId="6B52E461" w:rsidR="00604761" w:rsidRPr="00B14308" w:rsidRDefault="004B055C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1506" w:type="dxa"/>
            <w:gridSpan w:val="2"/>
          </w:tcPr>
          <w:p w14:paraId="3B29015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0FEB70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-</w:t>
            </w:r>
          </w:p>
          <w:p w14:paraId="76C12FF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C59B9B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936C17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4A8517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84AF3C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E775BE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480</w:t>
            </w:r>
          </w:p>
          <w:p w14:paraId="540CBC3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836" w:type="dxa"/>
            <w:vMerge/>
          </w:tcPr>
          <w:p w14:paraId="079DCFB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66A964F2" w14:textId="77777777" w:rsidTr="00510198">
        <w:trPr>
          <w:trHeight w:val="530"/>
          <w:jc w:val="center"/>
        </w:trPr>
        <w:tc>
          <w:tcPr>
            <w:tcW w:w="2806" w:type="dxa"/>
          </w:tcPr>
          <w:p w14:paraId="62DB994F" w14:textId="77777777" w:rsidR="00604761" w:rsidRPr="00B14308" w:rsidRDefault="00604761" w:rsidP="00A20521">
            <w:pPr>
              <w:tabs>
                <w:tab w:val="left" w:pos="9923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1.1.3.4. Анализа ограничавајућих фактора за учешће понуђача у поступцима јавних набавки </w:t>
            </w:r>
          </w:p>
        </w:tc>
        <w:tc>
          <w:tcPr>
            <w:tcW w:w="1909" w:type="dxa"/>
            <w:gridSpan w:val="4"/>
          </w:tcPr>
          <w:p w14:paraId="1D9562B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6F7BE8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6953EFB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68" w:type="dxa"/>
            <w:gridSpan w:val="3"/>
          </w:tcPr>
          <w:p w14:paraId="541F462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ED3DCE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06" w:type="dxa"/>
            <w:gridSpan w:val="4"/>
          </w:tcPr>
          <w:p w14:paraId="30CE585F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720EECE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НАЛЕД</w:t>
            </w:r>
          </w:p>
          <w:p w14:paraId="45763AD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78" w:type="dxa"/>
            <w:gridSpan w:val="2"/>
          </w:tcPr>
          <w:p w14:paraId="63BB1FA4" w14:textId="763B166F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/редовна издвајања за плате,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lastRenderedPageBreak/>
              <w:t>апропријација</w:t>
            </w:r>
            <w:r w:rsidR="00825169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411 и 412</w:t>
            </w:r>
          </w:p>
          <w:p w14:paraId="1CB9CDDE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1F1B77B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612" w:type="dxa"/>
            <w:gridSpan w:val="2"/>
          </w:tcPr>
          <w:p w14:paraId="167AB132" w14:textId="77777777" w:rsidR="004B055C" w:rsidRPr="00B14308" w:rsidRDefault="004B055C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BCC9EEA" w14:textId="51B48C64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1506" w:type="dxa"/>
            <w:gridSpan w:val="2"/>
          </w:tcPr>
          <w:p w14:paraId="57DCBBB6" w14:textId="77777777" w:rsidR="004B055C" w:rsidRPr="00B14308" w:rsidRDefault="004B055C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3F96560" w14:textId="5FE7BA23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-</w:t>
            </w:r>
          </w:p>
          <w:p w14:paraId="41B3032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B8C723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8D6020A" w14:textId="10D9B3A4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ACD5088" w14:textId="01971C7F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D2CD243" w14:textId="7777777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518DE33" w14:textId="54553BCE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4E42101" w14:textId="77777777" w:rsidR="004B055C" w:rsidRPr="00B14308" w:rsidRDefault="004B055C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611169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1.200</w:t>
            </w:r>
          </w:p>
        </w:tc>
        <w:tc>
          <w:tcPr>
            <w:tcW w:w="836" w:type="dxa"/>
          </w:tcPr>
          <w:p w14:paraId="089C139F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25F90AB5" w14:textId="77777777" w:rsidTr="0042797D">
        <w:trPr>
          <w:trHeight w:val="1016"/>
          <w:jc w:val="center"/>
        </w:trPr>
        <w:tc>
          <w:tcPr>
            <w:tcW w:w="2806" w:type="dxa"/>
          </w:tcPr>
          <w:p w14:paraId="0B927BDF" w14:textId="77777777" w:rsidR="00604761" w:rsidRPr="00B14308" w:rsidRDefault="00604761" w:rsidP="00A20521">
            <w:pPr>
              <w:tabs>
                <w:tab w:val="left" w:pos="9923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bookmarkStart w:id="8" w:name="_Hlk211936672"/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1.1.3.5. Израда методологије за одређивање процењене вредности јавне набавке </w:t>
            </w:r>
          </w:p>
        </w:tc>
        <w:tc>
          <w:tcPr>
            <w:tcW w:w="1909" w:type="dxa"/>
            <w:gridSpan w:val="4"/>
          </w:tcPr>
          <w:p w14:paraId="0DA6D95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4EC31A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043987B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68" w:type="dxa"/>
            <w:gridSpan w:val="3"/>
          </w:tcPr>
          <w:p w14:paraId="2E19671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F94490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06" w:type="dxa"/>
            <w:gridSpan w:val="4"/>
          </w:tcPr>
          <w:p w14:paraId="16C348F3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CD241DB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5E1E4C18" w14:textId="77777777" w:rsidR="00604761" w:rsidRPr="00B14308" w:rsidRDefault="00604761" w:rsidP="006A7BF2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78" w:type="dxa"/>
            <w:gridSpan w:val="2"/>
          </w:tcPr>
          <w:p w14:paraId="4B5A15D3" w14:textId="53D88C85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 за плате, апропријација</w:t>
            </w:r>
            <w:r w:rsidR="00825169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411 и 412</w:t>
            </w:r>
          </w:p>
          <w:p w14:paraId="5A042913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6CA8AD8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612" w:type="dxa"/>
            <w:gridSpan w:val="2"/>
          </w:tcPr>
          <w:p w14:paraId="7FEAD710" w14:textId="77777777" w:rsidR="004B055C" w:rsidRPr="00B14308" w:rsidRDefault="004B055C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E16A010" w14:textId="086759C0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1506" w:type="dxa"/>
            <w:gridSpan w:val="2"/>
          </w:tcPr>
          <w:p w14:paraId="732C1982" w14:textId="77777777" w:rsidR="004B055C" w:rsidRPr="00B14308" w:rsidRDefault="004B055C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507554F" w14:textId="6F49897B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-</w:t>
            </w:r>
          </w:p>
          <w:p w14:paraId="192054F1" w14:textId="77777777" w:rsidR="004B055C" w:rsidRPr="00B14308" w:rsidRDefault="004B055C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0817E1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2D0159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3D95A2F" w14:textId="1A563899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8C5FA2E" w14:textId="7777777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465A17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9F0AE7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1.200</w:t>
            </w:r>
          </w:p>
        </w:tc>
        <w:tc>
          <w:tcPr>
            <w:tcW w:w="836" w:type="dxa"/>
          </w:tcPr>
          <w:p w14:paraId="21611F4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bookmarkEnd w:id="8"/>
      <w:tr w:rsidR="00B14308" w:rsidRPr="00B14308" w14:paraId="6D77068C" w14:textId="77777777" w:rsidTr="0042797D">
        <w:trPr>
          <w:trHeight w:val="1016"/>
          <w:jc w:val="center"/>
        </w:trPr>
        <w:tc>
          <w:tcPr>
            <w:tcW w:w="2806" w:type="dxa"/>
          </w:tcPr>
          <w:p w14:paraId="5E1C9286" w14:textId="4FA970C6" w:rsidR="00604761" w:rsidRPr="00B14308" w:rsidRDefault="00604761" w:rsidP="00A20521">
            <w:pPr>
              <w:tabs>
                <w:tab w:val="left" w:pos="9923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1.1.3.6. Организовање радионице у циљу упознавања наручилаца са методологијом за одре</w:t>
            </w:r>
            <w:r w:rsidR="005B6160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ђ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ивање процењене вредности јавне набавке</w:t>
            </w:r>
          </w:p>
        </w:tc>
        <w:tc>
          <w:tcPr>
            <w:tcW w:w="1909" w:type="dxa"/>
            <w:gridSpan w:val="4"/>
          </w:tcPr>
          <w:p w14:paraId="092E178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849E27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55811D0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68" w:type="dxa"/>
            <w:gridSpan w:val="3"/>
          </w:tcPr>
          <w:p w14:paraId="5543B22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116010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06" w:type="dxa"/>
            <w:gridSpan w:val="4"/>
          </w:tcPr>
          <w:p w14:paraId="6432E766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FE41D2F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3D40417B" w14:textId="602351FD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51CE85E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78" w:type="dxa"/>
            <w:gridSpan w:val="2"/>
          </w:tcPr>
          <w:p w14:paraId="210B5270" w14:textId="3593AF3F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 за плате, апропријација</w:t>
            </w:r>
            <w:r w:rsidR="00825169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411 и 412</w:t>
            </w:r>
          </w:p>
          <w:p w14:paraId="4A6668EE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55D44EEC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612" w:type="dxa"/>
            <w:gridSpan w:val="2"/>
          </w:tcPr>
          <w:p w14:paraId="6A662789" w14:textId="77777777" w:rsidR="004B055C" w:rsidRPr="00B14308" w:rsidRDefault="004B055C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CE4931E" w14:textId="7DDB8ABB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1506" w:type="dxa"/>
            <w:gridSpan w:val="2"/>
          </w:tcPr>
          <w:p w14:paraId="720F16A2" w14:textId="7777777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727A465" w14:textId="54D7B38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-</w:t>
            </w:r>
          </w:p>
          <w:p w14:paraId="3C6E45FB" w14:textId="7777777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F89ABC0" w14:textId="7777777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17A80CE" w14:textId="7777777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0439F50" w14:textId="47E447D3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BA456FA" w14:textId="7777777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7233131" w14:textId="7777777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7ECC880" w14:textId="1D43A525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480</w:t>
            </w:r>
          </w:p>
        </w:tc>
        <w:tc>
          <w:tcPr>
            <w:tcW w:w="836" w:type="dxa"/>
          </w:tcPr>
          <w:p w14:paraId="51D4D83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6C17ED81" w14:textId="77777777" w:rsidTr="0042797D">
        <w:trPr>
          <w:trHeight w:val="1016"/>
          <w:jc w:val="center"/>
        </w:trPr>
        <w:tc>
          <w:tcPr>
            <w:tcW w:w="2806" w:type="dxa"/>
          </w:tcPr>
          <w:p w14:paraId="0A4329E4" w14:textId="77D122E5" w:rsidR="00604761" w:rsidRPr="00B14308" w:rsidRDefault="00604761" w:rsidP="00A20521">
            <w:pPr>
              <w:tabs>
                <w:tab w:val="left" w:pos="9923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1.1.3.7. Организовање обука на тему истраживања тржишта у области јавних набавки у циљу јачања конкуренције у поступцима јавних набавки</w:t>
            </w:r>
          </w:p>
        </w:tc>
        <w:tc>
          <w:tcPr>
            <w:tcW w:w="1909" w:type="dxa"/>
            <w:gridSpan w:val="4"/>
          </w:tcPr>
          <w:p w14:paraId="4DAABB3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9DCE6F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1A95CEE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68" w:type="dxa"/>
            <w:gridSpan w:val="3"/>
          </w:tcPr>
          <w:p w14:paraId="0030263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237478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06" w:type="dxa"/>
            <w:gridSpan w:val="4"/>
          </w:tcPr>
          <w:p w14:paraId="2DBFD253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2F47892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67C23847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78" w:type="dxa"/>
            <w:gridSpan w:val="2"/>
          </w:tcPr>
          <w:p w14:paraId="20F5E153" w14:textId="30B1F74A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 за плате, апропријација</w:t>
            </w:r>
            <w:r w:rsidR="00825169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411 и 412</w:t>
            </w:r>
          </w:p>
          <w:p w14:paraId="13D1E55A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76586A02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612" w:type="dxa"/>
            <w:gridSpan w:val="2"/>
          </w:tcPr>
          <w:p w14:paraId="440C7D57" w14:textId="77777777" w:rsidR="004B055C" w:rsidRPr="00B14308" w:rsidRDefault="004B055C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8E7D766" w14:textId="464444B4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1506" w:type="dxa"/>
            <w:gridSpan w:val="2"/>
          </w:tcPr>
          <w:p w14:paraId="3337AFA2" w14:textId="77777777" w:rsidR="004B055C" w:rsidRPr="00B14308" w:rsidRDefault="004B055C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13F2385" w14:textId="2E31452E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-</w:t>
            </w:r>
          </w:p>
          <w:p w14:paraId="6B9511B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0D4D7C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0666F0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4BDCD1C" w14:textId="0C2E0133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BF0BF0B" w14:textId="7777777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072912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63740D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960</w:t>
            </w:r>
          </w:p>
        </w:tc>
        <w:tc>
          <w:tcPr>
            <w:tcW w:w="836" w:type="dxa"/>
          </w:tcPr>
          <w:p w14:paraId="10BE358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43B21E5C" w14:textId="77777777" w:rsidTr="0042797D">
        <w:trPr>
          <w:trHeight w:val="1016"/>
          <w:jc w:val="center"/>
        </w:trPr>
        <w:tc>
          <w:tcPr>
            <w:tcW w:w="2806" w:type="dxa"/>
          </w:tcPr>
          <w:p w14:paraId="6CFF64EC" w14:textId="55046EB6" w:rsidR="00604761" w:rsidRPr="00B14308" w:rsidRDefault="00825169" w:rsidP="00A20521">
            <w:pPr>
              <w:tabs>
                <w:tab w:val="left" w:pos="9923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lastRenderedPageBreak/>
              <w:t>1.1.3.8.</w:t>
            </w:r>
            <w:r w:rsidR="00B80C7D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="00604761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Израда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="00604761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инструкција/препорука за понуђаче за учешће у поступцима јавних набавки</w:t>
            </w:r>
          </w:p>
        </w:tc>
        <w:tc>
          <w:tcPr>
            <w:tcW w:w="1909" w:type="dxa"/>
            <w:gridSpan w:val="4"/>
          </w:tcPr>
          <w:p w14:paraId="1CCFA3B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4C7EE8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6515BAF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68" w:type="dxa"/>
            <w:gridSpan w:val="3"/>
          </w:tcPr>
          <w:p w14:paraId="0DB218A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4689BB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06" w:type="dxa"/>
            <w:gridSpan w:val="4"/>
          </w:tcPr>
          <w:p w14:paraId="3C2B1F57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D5E0E3E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НАЛЕД</w:t>
            </w:r>
          </w:p>
          <w:p w14:paraId="7C553EDB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78" w:type="dxa"/>
            <w:gridSpan w:val="2"/>
          </w:tcPr>
          <w:p w14:paraId="6D594BB2" w14:textId="3668AC8C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 за плате, апропријација</w:t>
            </w:r>
            <w:r w:rsidR="00825169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411 и 412</w:t>
            </w:r>
          </w:p>
          <w:p w14:paraId="15B9DA7C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15FF9367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612" w:type="dxa"/>
            <w:gridSpan w:val="2"/>
          </w:tcPr>
          <w:p w14:paraId="484FCA5E" w14:textId="77777777" w:rsidR="004B055C" w:rsidRPr="00B14308" w:rsidRDefault="004B055C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8C68D6B" w14:textId="6C3BAC59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1506" w:type="dxa"/>
            <w:gridSpan w:val="2"/>
          </w:tcPr>
          <w:p w14:paraId="5831A919" w14:textId="77777777" w:rsidR="004B055C" w:rsidRPr="00B14308" w:rsidRDefault="004B055C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42C01C9" w14:textId="381351B0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-</w:t>
            </w:r>
          </w:p>
          <w:p w14:paraId="674D538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C8A8E9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A8D9000" w14:textId="3DDDE7B5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50ED503" w14:textId="7777777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3DA129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BEBE5F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3E12BD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1.000</w:t>
            </w:r>
          </w:p>
        </w:tc>
        <w:tc>
          <w:tcPr>
            <w:tcW w:w="836" w:type="dxa"/>
          </w:tcPr>
          <w:p w14:paraId="305B900D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037B2F3E" w14:textId="77777777" w:rsidTr="00825169">
        <w:trPr>
          <w:trHeight w:val="440"/>
          <w:jc w:val="center"/>
        </w:trPr>
        <w:tc>
          <w:tcPr>
            <w:tcW w:w="2806" w:type="dxa"/>
          </w:tcPr>
          <w:p w14:paraId="23438EE2" w14:textId="42D8AEBC" w:rsidR="00604761" w:rsidRPr="00B14308" w:rsidRDefault="00604761" w:rsidP="00A20521">
            <w:pPr>
              <w:tabs>
                <w:tab w:val="left" w:pos="9923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1.1.3.9.</w:t>
            </w:r>
            <w:r w:rsidR="00825169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Израда практичног алата (смернице, упутства или сл.) у циљу унапре</w:t>
            </w:r>
            <w:r w:rsidR="00B80C7D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ђ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ења капацитета јединица локалних самоуправа у погледу антикорупцијских мера у области јавних набавки</w:t>
            </w:r>
          </w:p>
        </w:tc>
        <w:tc>
          <w:tcPr>
            <w:tcW w:w="1909" w:type="dxa"/>
            <w:gridSpan w:val="4"/>
          </w:tcPr>
          <w:p w14:paraId="71CD374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8CFCF4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074FC11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68" w:type="dxa"/>
            <w:gridSpan w:val="3"/>
          </w:tcPr>
          <w:p w14:paraId="19B06C1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02ED60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06" w:type="dxa"/>
            <w:gridSpan w:val="4"/>
          </w:tcPr>
          <w:p w14:paraId="3FD52B60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FEDC622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0FD6F267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78" w:type="dxa"/>
            <w:gridSpan w:val="2"/>
          </w:tcPr>
          <w:p w14:paraId="441E0A32" w14:textId="68B04874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 за плате, апропријација</w:t>
            </w:r>
            <w:r w:rsidR="00825169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411 и 412</w:t>
            </w:r>
          </w:p>
          <w:p w14:paraId="4F7A0385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16E5D99D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612" w:type="dxa"/>
            <w:gridSpan w:val="2"/>
          </w:tcPr>
          <w:p w14:paraId="3BCAE6B0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ADA1CC7" w14:textId="3548900C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1506" w:type="dxa"/>
            <w:gridSpan w:val="2"/>
          </w:tcPr>
          <w:p w14:paraId="2410E28D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C8EAF5E" w14:textId="7200CEF8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-</w:t>
            </w:r>
          </w:p>
          <w:p w14:paraId="38EAA86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D4A553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7B355B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5EB9B81" w14:textId="250E87CB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97C36F6" w14:textId="7777777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AB977C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CD36FF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1.200</w:t>
            </w:r>
          </w:p>
        </w:tc>
        <w:tc>
          <w:tcPr>
            <w:tcW w:w="836" w:type="dxa"/>
          </w:tcPr>
          <w:p w14:paraId="467B4E64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6DCD5DBC" w14:textId="77777777" w:rsidTr="0042797D">
        <w:trPr>
          <w:trHeight w:val="1016"/>
          <w:jc w:val="center"/>
        </w:trPr>
        <w:tc>
          <w:tcPr>
            <w:tcW w:w="2806" w:type="dxa"/>
          </w:tcPr>
          <w:p w14:paraId="27D019FE" w14:textId="77777777" w:rsidR="00604761" w:rsidRPr="00B14308" w:rsidRDefault="00604761" w:rsidP="00A20521">
            <w:pPr>
              <w:tabs>
                <w:tab w:val="left" w:pos="9923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1.1.3.10. Организовање обука у јединицама локалне самоуправе на тему антикорупцијских мера у области јавних набавки</w:t>
            </w:r>
          </w:p>
        </w:tc>
        <w:tc>
          <w:tcPr>
            <w:tcW w:w="1909" w:type="dxa"/>
            <w:gridSpan w:val="4"/>
          </w:tcPr>
          <w:p w14:paraId="7581EF2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4C088C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394B290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68" w:type="dxa"/>
            <w:gridSpan w:val="3"/>
          </w:tcPr>
          <w:p w14:paraId="137103D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1AD78A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06" w:type="dxa"/>
            <w:gridSpan w:val="4"/>
          </w:tcPr>
          <w:p w14:paraId="26FB13FC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93A78B3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23352FD0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78" w:type="dxa"/>
            <w:gridSpan w:val="2"/>
          </w:tcPr>
          <w:p w14:paraId="4A780EA9" w14:textId="0ADDD56D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 за плате, апропријација</w:t>
            </w:r>
            <w:r w:rsidR="00825169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411 и 412</w:t>
            </w:r>
          </w:p>
          <w:p w14:paraId="7AD749E6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303AFAF6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612" w:type="dxa"/>
            <w:gridSpan w:val="2"/>
          </w:tcPr>
          <w:p w14:paraId="65FC3324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1BA7353" w14:textId="519BEDBC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1506" w:type="dxa"/>
            <w:gridSpan w:val="2"/>
          </w:tcPr>
          <w:p w14:paraId="79534728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8E72DB0" w14:textId="1742D0DC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-</w:t>
            </w:r>
          </w:p>
          <w:p w14:paraId="67D0A06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9A6D66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07CFE3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6319663" w14:textId="6D554864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BC71A0A" w14:textId="7777777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C9989A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942FAA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2.880</w:t>
            </w:r>
          </w:p>
        </w:tc>
        <w:tc>
          <w:tcPr>
            <w:tcW w:w="836" w:type="dxa"/>
          </w:tcPr>
          <w:p w14:paraId="2995AAF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4B506F02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7A91ED7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Мера 1.1.4: Унапређење електронског система јавних набавки</w:t>
            </w:r>
          </w:p>
        </w:tc>
      </w:tr>
      <w:tr w:rsidR="00B14308" w:rsidRPr="00B14308" w14:paraId="3A706147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67BF8C2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Институција одговорна за спровођење (координацију спровођења) мере: КЈН</w:t>
            </w:r>
          </w:p>
        </w:tc>
      </w:tr>
      <w:tr w:rsidR="00B14308" w:rsidRPr="00B14308" w14:paraId="5C008896" w14:textId="77777777" w:rsidTr="0042797D">
        <w:trPr>
          <w:trHeight w:val="350"/>
          <w:jc w:val="center"/>
        </w:trPr>
        <w:tc>
          <w:tcPr>
            <w:tcW w:w="6649" w:type="dxa"/>
            <w:gridSpan w:val="10"/>
            <w:shd w:val="clear" w:color="auto" w:fill="F2F2F2" w:themeFill="background1" w:themeFillShade="F2"/>
          </w:tcPr>
          <w:p w14:paraId="0450A19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Период спровођења: 2026</w:t>
            </w:r>
          </w:p>
        </w:tc>
        <w:tc>
          <w:tcPr>
            <w:tcW w:w="6172" w:type="dxa"/>
            <w:gridSpan w:val="9"/>
            <w:shd w:val="clear" w:color="auto" w:fill="F2F2F2" w:themeFill="background1" w:themeFillShade="F2"/>
          </w:tcPr>
          <w:p w14:paraId="245495B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Тип мере:</w:t>
            </w:r>
            <w:r w:rsidRPr="00B14308">
              <w:rPr>
                <w:rFonts w:ascii="Times New Roman" w:eastAsia="Calibri" w:hAnsi="Times New Roman" w:cs="Times New Roman"/>
                <w:i/>
                <w:sz w:val="22"/>
                <w:szCs w:val="22"/>
                <w:lang w:val="sr-Cyrl-RS" w:eastAsia="en-IE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Мера обезбеђење добара и пружање услуга од стране учесника у планском систему</w:t>
            </w:r>
          </w:p>
        </w:tc>
      </w:tr>
      <w:tr w:rsidR="00B14308" w:rsidRPr="00B14308" w14:paraId="000ADF12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1B84CD0B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50BADDB6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Извор финансирања мере</w:t>
            </w:r>
          </w:p>
          <w:p w14:paraId="2BD86A3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192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28702E7B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Веза са програмским буџетом</w:t>
            </w:r>
          </w:p>
          <w:p w14:paraId="72B3DE6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6191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796703D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Укупна процењена финансијска средства у 000 дин.</w:t>
            </w:r>
          </w:p>
        </w:tc>
      </w:tr>
      <w:tr w:rsidR="00B14308" w:rsidRPr="00B14308" w14:paraId="731102C3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C1C5D2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/редовна издвајања </w:t>
            </w:r>
          </w:p>
          <w:p w14:paraId="272F649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6031A7E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6191" w:type="dxa"/>
            <w:gridSpan w:val="10"/>
            <w:shd w:val="clear" w:color="auto" w:fill="F2F2F2" w:themeFill="background1" w:themeFillShade="F2"/>
          </w:tcPr>
          <w:p w14:paraId="6C04111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-</w:t>
            </w:r>
          </w:p>
        </w:tc>
      </w:tr>
      <w:tr w:rsidR="00B14308" w:rsidRPr="00B14308" w14:paraId="1BE891F6" w14:textId="77777777" w:rsidTr="0045664C">
        <w:trPr>
          <w:trHeight w:val="350"/>
          <w:jc w:val="center"/>
        </w:trPr>
        <w:tc>
          <w:tcPr>
            <w:tcW w:w="4708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EA3D77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1E8DEE5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/</w:t>
            </w:r>
          </w:p>
        </w:tc>
        <w:tc>
          <w:tcPr>
            <w:tcW w:w="6191" w:type="dxa"/>
            <w:gridSpan w:val="10"/>
          </w:tcPr>
          <w:p w14:paraId="45FD27B1" w14:textId="270EED0A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1</w:t>
            </w:r>
            <w:r w:rsidR="00C77989"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4</w:t>
            </w: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.</w:t>
            </w:r>
            <w:r w:rsidR="00C77989"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4</w:t>
            </w: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60</w:t>
            </w:r>
          </w:p>
        </w:tc>
      </w:tr>
      <w:tr w:rsidR="00B14308" w:rsidRPr="00B14308" w14:paraId="6F2FE832" w14:textId="77777777" w:rsidTr="0042797D">
        <w:trPr>
          <w:trHeight w:val="557"/>
          <w:jc w:val="center"/>
        </w:trPr>
        <w:tc>
          <w:tcPr>
            <w:tcW w:w="3019" w:type="dxa"/>
            <w:gridSpan w:val="2"/>
            <w:shd w:val="clear" w:color="auto" w:fill="F2F2F2" w:themeFill="background1" w:themeFillShade="F2"/>
          </w:tcPr>
          <w:p w14:paraId="443449FB" w14:textId="132C0AF0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Показатељ(и) на нивоу мере (показатељ резултата)</w:t>
            </w:r>
          </w:p>
        </w:tc>
        <w:tc>
          <w:tcPr>
            <w:tcW w:w="1861" w:type="dxa"/>
            <w:gridSpan w:val="4"/>
            <w:shd w:val="clear" w:color="auto" w:fill="F2F2F2" w:themeFill="background1" w:themeFillShade="F2"/>
          </w:tcPr>
          <w:p w14:paraId="2507043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93895C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Јединица мере</w:t>
            </w:r>
          </w:p>
          <w:p w14:paraId="2AD5F1A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769" w:type="dxa"/>
            <w:gridSpan w:val="4"/>
            <w:shd w:val="clear" w:color="auto" w:fill="F2F2F2" w:themeFill="background1" w:themeFillShade="F2"/>
          </w:tcPr>
          <w:p w14:paraId="6CA4FDD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10AA2CD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провере</w:t>
            </w:r>
          </w:p>
          <w:p w14:paraId="6B862B5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2085" w:type="dxa"/>
            <w:gridSpan w:val="3"/>
            <w:shd w:val="clear" w:color="auto" w:fill="F2F2F2" w:themeFill="background1" w:themeFillShade="F2"/>
          </w:tcPr>
          <w:p w14:paraId="153A55A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79F554A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Почетна вредност</w:t>
            </w:r>
          </w:p>
          <w:p w14:paraId="53BDEBE7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380FD75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52C5A11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Базна година</w:t>
            </w:r>
          </w:p>
          <w:p w14:paraId="02C2B45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  <w:shd w:val="clear" w:color="auto" w:fill="F2F2F2" w:themeFill="background1" w:themeFillShade="F2"/>
          </w:tcPr>
          <w:p w14:paraId="028C7F04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62F16C08" w14:textId="66061CF9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Циљана вредност</w:t>
            </w:r>
          </w:p>
          <w:p w14:paraId="62CA6CD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  <w:vMerge w:val="restart"/>
            <w:shd w:val="clear" w:color="auto" w:fill="F2F2F2" w:themeFill="background1" w:themeFillShade="F2"/>
          </w:tcPr>
          <w:p w14:paraId="0ABEECB9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598C1C8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6901F792" w14:textId="77777777" w:rsidTr="0042797D">
        <w:trPr>
          <w:trHeight w:val="980"/>
          <w:jc w:val="center"/>
        </w:trPr>
        <w:tc>
          <w:tcPr>
            <w:tcW w:w="3019" w:type="dxa"/>
            <w:gridSpan w:val="2"/>
          </w:tcPr>
          <w:p w14:paraId="1BEBAEF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BA4FE3F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Имплементиране нове верзије Портала јавних набавки, укупно</w:t>
            </w:r>
          </w:p>
        </w:tc>
        <w:tc>
          <w:tcPr>
            <w:tcW w:w="1861" w:type="dxa"/>
            <w:gridSpan w:val="4"/>
          </w:tcPr>
          <w:p w14:paraId="43BA84A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580361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</w:t>
            </w:r>
          </w:p>
        </w:tc>
        <w:tc>
          <w:tcPr>
            <w:tcW w:w="1769" w:type="dxa"/>
            <w:gridSpan w:val="4"/>
          </w:tcPr>
          <w:p w14:paraId="02A6E88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832EE9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Портал јавних набавки</w:t>
            </w:r>
          </w:p>
        </w:tc>
        <w:tc>
          <w:tcPr>
            <w:tcW w:w="2085" w:type="dxa"/>
            <w:gridSpan w:val="3"/>
          </w:tcPr>
          <w:p w14:paraId="34F7DA2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3788C4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21 </w:t>
            </w:r>
          </w:p>
        </w:tc>
        <w:tc>
          <w:tcPr>
            <w:tcW w:w="1557" w:type="dxa"/>
            <w:gridSpan w:val="2"/>
          </w:tcPr>
          <w:p w14:paraId="62A9E9D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B7CAE7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99" w:type="dxa"/>
            <w:gridSpan w:val="2"/>
          </w:tcPr>
          <w:p w14:paraId="693E623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94A1D3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23</w:t>
            </w:r>
          </w:p>
        </w:tc>
        <w:tc>
          <w:tcPr>
            <w:tcW w:w="931" w:type="dxa"/>
            <w:gridSpan w:val="2"/>
            <w:vMerge/>
          </w:tcPr>
          <w:p w14:paraId="4B50776A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52E567D2" w14:textId="77777777" w:rsidTr="0042797D">
        <w:trPr>
          <w:trHeight w:val="440"/>
          <w:jc w:val="center"/>
        </w:trPr>
        <w:tc>
          <w:tcPr>
            <w:tcW w:w="3019" w:type="dxa"/>
            <w:gridSpan w:val="2"/>
            <w:vMerge w:val="restart"/>
            <w:shd w:val="clear" w:color="auto" w:fill="F2F2F2" w:themeFill="background1" w:themeFillShade="F2"/>
          </w:tcPr>
          <w:p w14:paraId="0B83829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F36B46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0B488F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8F6937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Назив активности</w:t>
            </w:r>
          </w:p>
        </w:tc>
        <w:tc>
          <w:tcPr>
            <w:tcW w:w="1540" w:type="dxa"/>
            <w:vMerge w:val="restart"/>
            <w:shd w:val="clear" w:color="auto" w:fill="F2F2F2" w:themeFill="background1" w:themeFillShade="F2"/>
          </w:tcPr>
          <w:p w14:paraId="1684171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477CBE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2D6319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E3A9B0B" w14:textId="3459E67D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Рок за завршетак активности</w:t>
            </w:r>
          </w:p>
        </w:tc>
        <w:tc>
          <w:tcPr>
            <w:tcW w:w="1294" w:type="dxa"/>
            <w:gridSpan w:val="4"/>
            <w:vMerge w:val="restart"/>
            <w:shd w:val="clear" w:color="auto" w:fill="F2F2F2" w:themeFill="background1" w:themeFillShade="F2"/>
          </w:tcPr>
          <w:p w14:paraId="395ADF9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E419C7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61B986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BB2A34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Институција одговорна за спровођење</w:t>
            </w:r>
          </w:p>
        </w:tc>
        <w:tc>
          <w:tcPr>
            <w:tcW w:w="1327" w:type="dxa"/>
            <w:gridSpan w:val="4"/>
            <w:vMerge w:val="restart"/>
            <w:shd w:val="clear" w:color="auto" w:fill="F2F2F2" w:themeFill="background1" w:themeFillShade="F2"/>
          </w:tcPr>
          <w:p w14:paraId="1F2E97F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9878E0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0618DF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98F551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Партнери у спровођењу активности</w:t>
            </w:r>
          </w:p>
        </w:tc>
        <w:tc>
          <w:tcPr>
            <w:tcW w:w="5641" w:type="dxa"/>
            <w:gridSpan w:val="8"/>
            <w:shd w:val="clear" w:color="auto" w:fill="F2F2F2" w:themeFill="background1" w:themeFillShade="F2"/>
          </w:tcPr>
          <w:p w14:paraId="0AC0BEA2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F5E0DD1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644D0E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90F472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Укупна процењена финансијска средства по изворима у 000 дин.</w:t>
            </w:r>
          </w:p>
          <w:p w14:paraId="6A2941D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BCEAD91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559DD085" w14:textId="77777777" w:rsidTr="0042797D">
        <w:trPr>
          <w:trHeight w:val="930"/>
          <w:jc w:val="center"/>
        </w:trPr>
        <w:tc>
          <w:tcPr>
            <w:tcW w:w="3019" w:type="dxa"/>
            <w:gridSpan w:val="2"/>
            <w:vMerge/>
            <w:shd w:val="clear" w:color="auto" w:fill="F2F2F2" w:themeFill="background1" w:themeFillShade="F2"/>
          </w:tcPr>
          <w:p w14:paraId="45CCBC7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540" w:type="dxa"/>
            <w:vMerge/>
            <w:shd w:val="clear" w:color="auto" w:fill="F2F2F2" w:themeFill="background1" w:themeFillShade="F2"/>
          </w:tcPr>
          <w:p w14:paraId="5A668DD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  <w:vMerge/>
            <w:shd w:val="clear" w:color="auto" w:fill="F2F2F2" w:themeFill="background1" w:themeFillShade="F2"/>
          </w:tcPr>
          <w:p w14:paraId="2B5BAFC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327" w:type="dxa"/>
            <w:gridSpan w:val="4"/>
            <w:vMerge/>
            <w:shd w:val="clear" w:color="auto" w:fill="F2F2F2" w:themeFill="background1" w:themeFillShade="F2"/>
          </w:tcPr>
          <w:p w14:paraId="7772E36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  <w:shd w:val="clear" w:color="auto" w:fill="F2F2F2" w:themeFill="background1" w:themeFillShade="F2"/>
          </w:tcPr>
          <w:p w14:paraId="0D8B6B5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8A0EE8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финансирања</w:t>
            </w: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10EC4ED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Веза са програмским буџетом (ПР-ПА/ПЈ)</w:t>
            </w:r>
          </w:p>
        </w:tc>
        <w:tc>
          <w:tcPr>
            <w:tcW w:w="1599" w:type="dxa"/>
            <w:gridSpan w:val="2"/>
            <w:shd w:val="clear" w:color="auto" w:fill="F2F2F2" w:themeFill="background1" w:themeFillShade="F2"/>
          </w:tcPr>
          <w:p w14:paraId="54989F9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E2F1A6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  <w:vMerge w:val="restart"/>
            <w:shd w:val="clear" w:color="auto" w:fill="F2F2F2" w:themeFill="background1" w:themeFillShade="F2"/>
          </w:tcPr>
          <w:p w14:paraId="7014C43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67B9953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2323FF3B" w14:textId="77777777" w:rsidTr="0042797D">
        <w:trPr>
          <w:trHeight w:val="800"/>
          <w:jc w:val="center"/>
        </w:trPr>
        <w:tc>
          <w:tcPr>
            <w:tcW w:w="3019" w:type="dxa"/>
            <w:gridSpan w:val="2"/>
          </w:tcPr>
          <w:p w14:paraId="3ED06BF4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1.1.4.1. Израда техничке спецификације за израду нових функционалности на Порталу </w:t>
            </w:r>
          </w:p>
        </w:tc>
        <w:tc>
          <w:tcPr>
            <w:tcW w:w="1540" w:type="dxa"/>
          </w:tcPr>
          <w:p w14:paraId="580A1E8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740F9A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32B65DC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19375FA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C5E29E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437AED7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 xml:space="preserve"> </w:t>
            </w:r>
          </w:p>
        </w:tc>
        <w:tc>
          <w:tcPr>
            <w:tcW w:w="1327" w:type="dxa"/>
            <w:gridSpan w:val="4"/>
          </w:tcPr>
          <w:p w14:paraId="5DF3F69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34715C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91C66B7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219D3D1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</w:tcPr>
          <w:p w14:paraId="283D878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B86112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414CD25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3B2E5741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</w:tcPr>
          <w:p w14:paraId="7BD637E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642C345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EE2000C" w14:textId="7FD73C6C" w:rsidR="00604761" w:rsidRPr="00B14308" w:rsidRDefault="00364FD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</w:t>
            </w:r>
            <w:r w:rsidR="00F936FF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.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7</w:t>
            </w:r>
            <w:r w:rsidR="00F936FF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00</w:t>
            </w:r>
          </w:p>
        </w:tc>
        <w:tc>
          <w:tcPr>
            <w:tcW w:w="931" w:type="dxa"/>
            <w:gridSpan w:val="2"/>
            <w:vMerge/>
          </w:tcPr>
          <w:p w14:paraId="0F28968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7AE252FD" w14:textId="77777777" w:rsidTr="0042797D">
        <w:trPr>
          <w:trHeight w:val="674"/>
          <w:jc w:val="center"/>
        </w:trPr>
        <w:tc>
          <w:tcPr>
            <w:tcW w:w="3019" w:type="dxa"/>
            <w:gridSpan w:val="2"/>
          </w:tcPr>
          <w:p w14:paraId="128BD839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1.1.4.2. Израда нових функционалности на Порталу јавних набавки</w:t>
            </w:r>
          </w:p>
        </w:tc>
        <w:tc>
          <w:tcPr>
            <w:tcW w:w="1540" w:type="dxa"/>
          </w:tcPr>
          <w:p w14:paraId="19F2AF3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E62D2F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20435FA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53B9B6C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6A4D43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C6E347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3ADFCE6A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6FE84C9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D38E969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6B5F4B8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</w:tcPr>
          <w:p w14:paraId="41E1EAA3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2F352A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1BB65F3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</w:tcPr>
          <w:p w14:paraId="3E6F30D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AB2B2D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10.800</w:t>
            </w:r>
          </w:p>
        </w:tc>
        <w:tc>
          <w:tcPr>
            <w:tcW w:w="931" w:type="dxa"/>
            <w:gridSpan w:val="2"/>
            <w:vMerge/>
          </w:tcPr>
          <w:p w14:paraId="4483445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5E7B78AF" w14:textId="77777777" w:rsidTr="0042797D">
        <w:trPr>
          <w:trHeight w:val="1178"/>
          <w:jc w:val="center"/>
        </w:trPr>
        <w:tc>
          <w:tcPr>
            <w:tcW w:w="3019" w:type="dxa"/>
            <w:gridSpan w:val="2"/>
          </w:tcPr>
          <w:p w14:paraId="4846F3C9" w14:textId="77777777" w:rsidR="00604761" w:rsidRPr="00B14308" w:rsidRDefault="00604761" w:rsidP="00A20521">
            <w:pPr>
              <w:tabs>
                <w:tab w:val="left" w:pos="9923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lastRenderedPageBreak/>
              <w:t>1.1.4.3. Спровођење обука и промоција Портала у погледу нових функционалности Портала јавних набавки</w:t>
            </w:r>
          </w:p>
        </w:tc>
        <w:tc>
          <w:tcPr>
            <w:tcW w:w="1540" w:type="dxa"/>
          </w:tcPr>
          <w:p w14:paraId="65034C3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A8FF74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100D5C9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6BA50C5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5D7C53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31B4C33E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EB2DE36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2F03C2C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</w:tcPr>
          <w:p w14:paraId="2AC0CD6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 за плате, апропријација 411 и 412</w:t>
            </w:r>
          </w:p>
          <w:p w14:paraId="419517FA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0FC59BB4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4BFAE10D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AF2FF9D" w14:textId="281F187B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1599" w:type="dxa"/>
            <w:gridSpan w:val="2"/>
          </w:tcPr>
          <w:p w14:paraId="4744FED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693411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-</w:t>
            </w:r>
          </w:p>
          <w:p w14:paraId="7A34516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4233AD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69588A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1A81EC7" w14:textId="203ED943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6219AE9" w14:textId="7777777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9B15CE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4470FD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960</w:t>
            </w:r>
          </w:p>
          <w:p w14:paraId="0537C0B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931" w:type="dxa"/>
            <w:gridSpan w:val="2"/>
            <w:vMerge/>
          </w:tcPr>
          <w:p w14:paraId="46E8727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079463E1" w14:textId="77777777" w:rsidTr="00A20521">
        <w:trPr>
          <w:trHeight w:val="557"/>
          <w:jc w:val="center"/>
        </w:trPr>
        <w:tc>
          <w:tcPr>
            <w:tcW w:w="12821" w:type="dxa"/>
            <w:gridSpan w:val="19"/>
            <w:shd w:val="clear" w:color="auto" w:fill="B4C6E7" w:themeFill="accent1" w:themeFillTint="66"/>
          </w:tcPr>
          <w:p w14:paraId="41D1BE1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bookmarkStart w:id="9" w:name="_Toc73613653"/>
          </w:p>
          <w:p w14:paraId="267592FB" w14:textId="67FB62E0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  <w:t>ПОСЕБ</w:t>
            </w:r>
            <w:r w:rsidR="00EE47EA" w:rsidRPr="00B14308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  <w:t>АН</w:t>
            </w:r>
            <w:r w:rsidRPr="00B14308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  <w:t xml:space="preserve"> ЦИЉ 1.2: ШИРА ПРИМЕНА ЕКОЛОШКОГ И СОЦИЈАЛНОГ АСПЕКТА И ТЕХНИКА И ИНСТРУМЕНАТА У ЈАВНИМ НАБАВКАМА</w:t>
            </w:r>
            <w:bookmarkEnd w:id="9"/>
          </w:p>
        </w:tc>
      </w:tr>
      <w:tr w:rsidR="00B14308" w:rsidRPr="00B14308" w14:paraId="53C148C9" w14:textId="77777777" w:rsidTr="0042797D">
        <w:trPr>
          <w:trHeight w:val="1088"/>
          <w:jc w:val="center"/>
        </w:trPr>
        <w:tc>
          <w:tcPr>
            <w:tcW w:w="3019" w:type="dxa"/>
            <w:gridSpan w:val="2"/>
            <w:shd w:val="clear" w:color="auto" w:fill="F2F2F2" w:themeFill="background1" w:themeFillShade="F2"/>
          </w:tcPr>
          <w:p w14:paraId="62C8672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D2A611E" w14:textId="51C2D406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Показатељ(и) на нивоу посебног циља</w:t>
            </w:r>
          </w:p>
          <w:p w14:paraId="1DDC91D8" w14:textId="2FFFCEDC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(показатељ исхода)</w:t>
            </w:r>
          </w:p>
        </w:tc>
        <w:tc>
          <w:tcPr>
            <w:tcW w:w="1861" w:type="dxa"/>
            <w:gridSpan w:val="4"/>
            <w:shd w:val="clear" w:color="auto" w:fill="F2F2F2" w:themeFill="background1" w:themeFillShade="F2"/>
          </w:tcPr>
          <w:p w14:paraId="31D3CC0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54824F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BBE85B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Јединица мере</w:t>
            </w:r>
          </w:p>
          <w:p w14:paraId="371DD9D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769" w:type="dxa"/>
            <w:gridSpan w:val="4"/>
            <w:shd w:val="clear" w:color="auto" w:fill="F2F2F2" w:themeFill="background1" w:themeFillShade="F2"/>
          </w:tcPr>
          <w:p w14:paraId="0F39C9D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37012FA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38EA8E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провере</w:t>
            </w:r>
          </w:p>
          <w:p w14:paraId="52F2BAC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2085" w:type="dxa"/>
            <w:gridSpan w:val="3"/>
            <w:shd w:val="clear" w:color="auto" w:fill="F2F2F2" w:themeFill="background1" w:themeFillShade="F2"/>
          </w:tcPr>
          <w:p w14:paraId="44F5213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B09080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4862A2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Почетна вредност</w:t>
            </w:r>
          </w:p>
          <w:p w14:paraId="5A0C98D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3050A5F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20FB7BC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AC8379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Базна година</w:t>
            </w:r>
          </w:p>
          <w:p w14:paraId="1E0A765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  <w:shd w:val="clear" w:color="auto" w:fill="F2F2F2" w:themeFill="background1" w:themeFillShade="F2"/>
          </w:tcPr>
          <w:p w14:paraId="126A246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D031328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A029E8D" w14:textId="001ACB30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Циљана вредност</w:t>
            </w:r>
          </w:p>
          <w:p w14:paraId="618969D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  <w:vMerge w:val="restart"/>
            <w:shd w:val="clear" w:color="auto" w:fill="F2F2F2" w:themeFill="background1" w:themeFillShade="F2"/>
          </w:tcPr>
          <w:p w14:paraId="6FADC55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7878F7A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4DD72024" w14:textId="77777777" w:rsidTr="0042797D">
        <w:trPr>
          <w:trHeight w:val="980"/>
          <w:jc w:val="center"/>
        </w:trPr>
        <w:tc>
          <w:tcPr>
            <w:tcW w:w="3019" w:type="dxa"/>
            <w:gridSpan w:val="2"/>
          </w:tcPr>
          <w:p w14:paraId="39122AC0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8FED887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3C55F2D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 поступака јавних набавки са еколошким критеријумима, укупно</w:t>
            </w:r>
          </w:p>
        </w:tc>
        <w:tc>
          <w:tcPr>
            <w:tcW w:w="1861" w:type="dxa"/>
            <w:gridSpan w:val="4"/>
          </w:tcPr>
          <w:p w14:paraId="35E11AA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7C8B30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988705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</w:t>
            </w:r>
          </w:p>
        </w:tc>
        <w:tc>
          <w:tcPr>
            <w:tcW w:w="1769" w:type="dxa"/>
            <w:gridSpan w:val="4"/>
          </w:tcPr>
          <w:p w14:paraId="524A121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EA5ED4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Годишњи извештај о јавним набавкама КЈН</w:t>
            </w:r>
          </w:p>
        </w:tc>
        <w:tc>
          <w:tcPr>
            <w:tcW w:w="2085" w:type="dxa"/>
            <w:gridSpan w:val="3"/>
          </w:tcPr>
          <w:p w14:paraId="25C5585E" w14:textId="77777777" w:rsidR="005903E5" w:rsidRPr="00B14308" w:rsidRDefault="005903E5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24C0A04" w14:textId="77777777" w:rsidR="005903E5" w:rsidRPr="00B14308" w:rsidRDefault="005903E5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6F97EEB" w14:textId="1E77B81F" w:rsidR="00604761" w:rsidRPr="00B14308" w:rsidRDefault="005903E5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3.</w:t>
            </w:r>
            <w:r w:rsidR="002F0158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415</w:t>
            </w:r>
          </w:p>
        </w:tc>
        <w:tc>
          <w:tcPr>
            <w:tcW w:w="1557" w:type="dxa"/>
            <w:gridSpan w:val="2"/>
          </w:tcPr>
          <w:p w14:paraId="6C86D41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B8249B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05304D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99" w:type="dxa"/>
            <w:gridSpan w:val="2"/>
          </w:tcPr>
          <w:p w14:paraId="2BEE772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65D664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829DFEC" w14:textId="30C73A40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3.</w:t>
            </w:r>
            <w:r w:rsidR="0037606B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45</w:t>
            </w:r>
            <w:r w:rsidR="005903E5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</w:t>
            </w:r>
          </w:p>
        </w:tc>
        <w:tc>
          <w:tcPr>
            <w:tcW w:w="931" w:type="dxa"/>
            <w:gridSpan w:val="2"/>
            <w:vMerge/>
          </w:tcPr>
          <w:p w14:paraId="79806607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0AF3FE9E" w14:textId="77777777" w:rsidTr="00825169">
        <w:trPr>
          <w:trHeight w:val="260"/>
          <w:jc w:val="center"/>
        </w:trPr>
        <w:tc>
          <w:tcPr>
            <w:tcW w:w="3019" w:type="dxa"/>
            <w:gridSpan w:val="2"/>
          </w:tcPr>
          <w:p w14:paraId="50F8D9D2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5C937D6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36FF1D2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 поступака јавних набавки са социјалним критеријумима, укупно</w:t>
            </w:r>
          </w:p>
        </w:tc>
        <w:tc>
          <w:tcPr>
            <w:tcW w:w="1861" w:type="dxa"/>
            <w:gridSpan w:val="4"/>
          </w:tcPr>
          <w:p w14:paraId="389CE07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55C845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94D8CD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</w:t>
            </w:r>
          </w:p>
        </w:tc>
        <w:tc>
          <w:tcPr>
            <w:tcW w:w="1769" w:type="dxa"/>
            <w:gridSpan w:val="4"/>
          </w:tcPr>
          <w:p w14:paraId="2F2002F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A1EC43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Годишњи извештај о јавним набавкама КЈН</w:t>
            </w:r>
          </w:p>
        </w:tc>
        <w:tc>
          <w:tcPr>
            <w:tcW w:w="2085" w:type="dxa"/>
            <w:gridSpan w:val="3"/>
          </w:tcPr>
          <w:p w14:paraId="71EB0A98" w14:textId="77777777" w:rsidR="005903E5" w:rsidRPr="00B14308" w:rsidRDefault="005903E5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5AFB941" w14:textId="77777777" w:rsidR="005903E5" w:rsidRPr="00B14308" w:rsidRDefault="005903E5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236BA0C" w14:textId="4BB59C7C" w:rsidR="00604761" w:rsidRPr="00B14308" w:rsidRDefault="005903E5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3</w:t>
            </w:r>
            <w:r w:rsidR="00B9284C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6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3</w:t>
            </w:r>
          </w:p>
        </w:tc>
        <w:tc>
          <w:tcPr>
            <w:tcW w:w="1557" w:type="dxa"/>
            <w:gridSpan w:val="2"/>
          </w:tcPr>
          <w:p w14:paraId="588C06BF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EEBA38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0EE541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99" w:type="dxa"/>
            <w:gridSpan w:val="2"/>
          </w:tcPr>
          <w:p w14:paraId="521C66C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69F75C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E76FD6F" w14:textId="08F390AD" w:rsidR="00604761" w:rsidRPr="00B14308" w:rsidRDefault="002F015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3</w:t>
            </w:r>
            <w:r w:rsidR="00B9284C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7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</w:t>
            </w:r>
          </w:p>
        </w:tc>
        <w:tc>
          <w:tcPr>
            <w:tcW w:w="931" w:type="dxa"/>
            <w:gridSpan w:val="2"/>
            <w:vMerge/>
          </w:tcPr>
          <w:p w14:paraId="45E55B7F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4E6CE6C6" w14:textId="77777777" w:rsidTr="0042797D">
        <w:trPr>
          <w:trHeight w:val="989"/>
          <w:jc w:val="center"/>
        </w:trPr>
        <w:tc>
          <w:tcPr>
            <w:tcW w:w="3019" w:type="dxa"/>
            <w:gridSpan w:val="2"/>
          </w:tcPr>
          <w:p w14:paraId="4D7BA0F4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ADA9B44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bookmarkStart w:id="10" w:name="_Hlk161828169"/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 техника и инструмената у поступцима јавних набавки</w:t>
            </w:r>
            <w:bookmarkEnd w:id="10"/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, укупно</w:t>
            </w:r>
          </w:p>
        </w:tc>
        <w:tc>
          <w:tcPr>
            <w:tcW w:w="1861" w:type="dxa"/>
            <w:gridSpan w:val="4"/>
          </w:tcPr>
          <w:p w14:paraId="4F83456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A09BDF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2C9356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</w:t>
            </w:r>
          </w:p>
        </w:tc>
        <w:tc>
          <w:tcPr>
            <w:tcW w:w="1769" w:type="dxa"/>
            <w:gridSpan w:val="4"/>
          </w:tcPr>
          <w:p w14:paraId="5C134CC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B7507E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Годишњи извештај о јавним набавкама КЈН</w:t>
            </w:r>
          </w:p>
        </w:tc>
        <w:tc>
          <w:tcPr>
            <w:tcW w:w="2085" w:type="dxa"/>
            <w:gridSpan w:val="3"/>
          </w:tcPr>
          <w:p w14:paraId="4A166F2F" w14:textId="77777777" w:rsidR="005903E5" w:rsidRPr="00B14308" w:rsidRDefault="005903E5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0704D96" w14:textId="77777777" w:rsidR="005903E5" w:rsidRPr="00B14308" w:rsidRDefault="005903E5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162965E" w14:textId="25084402" w:rsidR="00604761" w:rsidRPr="00B14308" w:rsidRDefault="0037606B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455</w:t>
            </w:r>
          </w:p>
        </w:tc>
        <w:tc>
          <w:tcPr>
            <w:tcW w:w="1557" w:type="dxa"/>
            <w:gridSpan w:val="2"/>
          </w:tcPr>
          <w:p w14:paraId="0E2F4F1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5A949A61" w14:textId="77777777" w:rsidR="005903E5" w:rsidRPr="00B14308" w:rsidRDefault="005903E5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7FB09DD" w14:textId="1F5D550D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99" w:type="dxa"/>
            <w:gridSpan w:val="2"/>
          </w:tcPr>
          <w:p w14:paraId="04B6469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0BA3EED" w14:textId="77777777" w:rsidR="005903E5" w:rsidRPr="00B14308" w:rsidRDefault="005903E5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FBDF600" w14:textId="26E36A53" w:rsidR="00604761" w:rsidRPr="00B14308" w:rsidRDefault="0037606B" w:rsidP="0037606B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460</w:t>
            </w:r>
          </w:p>
        </w:tc>
        <w:tc>
          <w:tcPr>
            <w:tcW w:w="931" w:type="dxa"/>
            <w:gridSpan w:val="2"/>
            <w:vMerge/>
          </w:tcPr>
          <w:p w14:paraId="1593493A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5D0AF9D7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42DE1651" w14:textId="6AEDBBDF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bookmarkStart w:id="11" w:name="_Toc73613654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 xml:space="preserve">Мера 1.2.1: </w:t>
            </w:r>
            <w:bookmarkEnd w:id="11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Јачање регулаторног и институционалног оквира у погледу зелених набавки</w:t>
            </w:r>
          </w:p>
        </w:tc>
      </w:tr>
      <w:tr w:rsidR="00B14308" w:rsidRPr="00B14308" w14:paraId="1B772D58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091F93D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lastRenderedPageBreak/>
              <w:t>Институција одговорна за спровођење (координацију спровођења) мере: КЈН</w:t>
            </w:r>
          </w:p>
        </w:tc>
      </w:tr>
      <w:tr w:rsidR="00B14308" w:rsidRPr="00B14308" w14:paraId="3DAD8BBC" w14:textId="77777777" w:rsidTr="0042797D">
        <w:trPr>
          <w:trHeight w:val="350"/>
          <w:jc w:val="center"/>
        </w:trPr>
        <w:tc>
          <w:tcPr>
            <w:tcW w:w="6649" w:type="dxa"/>
            <w:gridSpan w:val="10"/>
            <w:shd w:val="clear" w:color="auto" w:fill="F2F2F2" w:themeFill="background1" w:themeFillShade="F2"/>
          </w:tcPr>
          <w:p w14:paraId="4613501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Период спровођења: 2026</w:t>
            </w:r>
          </w:p>
        </w:tc>
        <w:tc>
          <w:tcPr>
            <w:tcW w:w="6172" w:type="dxa"/>
            <w:gridSpan w:val="9"/>
            <w:shd w:val="clear" w:color="auto" w:fill="F2F2F2" w:themeFill="background1" w:themeFillShade="F2"/>
          </w:tcPr>
          <w:p w14:paraId="6DF3D13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Тип мере: Информативно-едукативна мера</w:t>
            </w:r>
          </w:p>
        </w:tc>
      </w:tr>
      <w:tr w:rsidR="00B14308" w:rsidRPr="00B14308" w14:paraId="4FD48D0D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45D68F07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5339D051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Извор финансирања мере</w:t>
            </w:r>
          </w:p>
          <w:p w14:paraId="6BF985E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192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5E93880C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Веза са програмским буџетом</w:t>
            </w:r>
          </w:p>
          <w:p w14:paraId="5CD721F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6191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443F6A0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Укупна процењена финансијска средства у 000 дин.</w:t>
            </w:r>
          </w:p>
        </w:tc>
      </w:tr>
      <w:tr w:rsidR="00B14308" w:rsidRPr="00B14308" w14:paraId="6A420426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834102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</w:t>
            </w: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705B84B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6191" w:type="dxa"/>
            <w:gridSpan w:val="10"/>
            <w:shd w:val="clear" w:color="auto" w:fill="F2F2F2" w:themeFill="background1" w:themeFillShade="F2"/>
          </w:tcPr>
          <w:p w14:paraId="02008D8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-</w:t>
            </w:r>
          </w:p>
        </w:tc>
      </w:tr>
      <w:tr w:rsidR="00B14308" w:rsidRPr="00B14308" w14:paraId="2F410703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1A6280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5E5A9FE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/</w:t>
            </w:r>
          </w:p>
        </w:tc>
        <w:tc>
          <w:tcPr>
            <w:tcW w:w="6191" w:type="dxa"/>
            <w:gridSpan w:val="10"/>
          </w:tcPr>
          <w:p w14:paraId="55B581C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3.480</w:t>
            </w:r>
          </w:p>
        </w:tc>
      </w:tr>
      <w:tr w:rsidR="00B14308" w:rsidRPr="00B14308" w14:paraId="48E0BE69" w14:textId="77777777" w:rsidTr="0042797D">
        <w:trPr>
          <w:trHeight w:val="557"/>
          <w:jc w:val="center"/>
        </w:trPr>
        <w:tc>
          <w:tcPr>
            <w:tcW w:w="3019" w:type="dxa"/>
            <w:gridSpan w:val="2"/>
            <w:shd w:val="clear" w:color="auto" w:fill="F2F2F2" w:themeFill="background1" w:themeFillShade="F2"/>
          </w:tcPr>
          <w:p w14:paraId="6CB6D5C1" w14:textId="1BAC614F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Показатељ(и) на нивоу мере (показатељ резултата)</w:t>
            </w:r>
          </w:p>
        </w:tc>
        <w:tc>
          <w:tcPr>
            <w:tcW w:w="1861" w:type="dxa"/>
            <w:gridSpan w:val="4"/>
            <w:shd w:val="clear" w:color="auto" w:fill="F2F2F2" w:themeFill="background1" w:themeFillShade="F2"/>
          </w:tcPr>
          <w:p w14:paraId="3D333AE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166CDF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Јединица мере</w:t>
            </w:r>
          </w:p>
          <w:p w14:paraId="0FF92D3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769" w:type="dxa"/>
            <w:gridSpan w:val="4"/>
            <w:shd w:val="clear" w:color="auto" w:fill="F2F2F2" w:themeFill="background1" w:themeFillShade="F2"/>
          </w:tcPr>
          <w:p w14:paraId="65495E3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4AAF604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провере</w:t>
            </w:r>
          </w:p>
          <w:p w14:paraId="450C9161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2085" w:type="dxa"/>
            <w:gridSpan w:val="3"/>
            <w:shd w:val="clear" w:color="auto" w:fill="F2F2F2" w:themeFill="background1" w:themeFillShade="F2"/>
          </w:tcPr>
          <w:p w14:paraId="0E320212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2F86191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Почетна вредност</w:t>
            </w:r>
          </w:p>
          <w:p w14:paraId="467E970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01749614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70AE290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Базна година</w:t>
            </w:r>
          </w:p>
          <w:p w14:paraId="6468A804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  <w:shd w:val="clear" w:color="auto" w:fill="F2F2F2" w:themeFill="background1" w:themeFillShade="F2"/>
          </w:tcPr>
          <w:p w14:paraId="1E0288E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624BE661" w14:textId="4370F165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Циљана вредност</w:t>
            </w:r>
          </w:p>
          <w:p w14:paraId="14D201D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  <w:vMerge w:val="restart"/>
            <w:shd w:val="clear" w:color="auto" w:fill="F2F2F2" w:themeFill="background1" w:themeFillShade="F2"/>
          </w:tcPr>
          <w:p w14:paraId="579E40F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6D2F411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188527F7" w14:textId="77777777" w:rsidTr="0042797D">
        <w:trPr>
          <w:trHeight w:val="773"/>
          <w:jc w:val="center"/>
        </w:trPr>
        <w:tc>
          <w:tcPr>
            <w:tcW w:w="3019" w:type="dxa"/>
            <w:gridSpan w:val="2"/>
            <w:vAlign w:val="center"/>
          </w:tcPr>
          <w:p w14:paraId="70F59EAE" w14:textId="633ECDDE" w:rsidR="00604761" w:rsidRPr="00B14308" w:rsidRDefault="00604761" w:rsidP="00A20521">
            <w:pPr>
              <w:tabs>
                <w:tab w:val="left" w:pos="9923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bookmarkStart w:id="12" w:name="_Hlk160094195"/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 организованих обука на тему поступака јавних набавки</w:t>
            </w:r>
            <w:bookmarkEnd w:id="12"/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са еколошким аспектима, </w:t>
            </w:r>
            <w:r w:rsidR="005427C4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годишње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 </w:t>
            </w:r>
          </w:p>
        </w:tc>
        <w:tc>
          <w:tcPr>
            <w:tcW w:w="1861" w:type="dxa"/>
            <w:gridSpan w:val="4"/>
          </w:tcPr>
          <w:p w14:paraId="19D55F9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9BFF5F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</w:t>
            </w:r>
          </w:p>
        </w:tc>
        <w:tc>
          <w:tcPr>
            <w:tcW w:w="1769" w:type="dxa"/>
            <w:gridSpan w:val="4"/>
          </w:tcPr>
          <w:p w14:paraId="444B2E9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346288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Годишњи извештај о јавним набавкама КЈН</w:t>
            </w:r>
          </w:p>
        </w:tc>
        <w:tc>
          <w:tcPr>
            <w:tcW w:w="2085" w:type="dxa"/>
            <w:gridSpan w:val="3"/>
          </w:tcPr>
          <w:p w14:paraId="058C765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8A4B82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3</w:t>
            </w:r>
          </w:p>
        </w:tc>
        <w:tc>
          <w:tcPr>
            <w:tcW w:w="1557" w:type="dxa"/>
            <w:gridSpan w:val="2"/>
          </w:tcPr>
          <w:p w14:paraId="6239941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5F44F1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99" w:type="dxa"/>
            <w:gridSpan w:val="2"/>
          </w:tcPr>
          <w:p w14:paraId="188AF96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68F9CCC" w14:textId="366D59FD" w:rsidR="00604761" w:rsidRPr="00B14308" w:rsidRDefault="005427C4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</w:t>
            </w:r>
          </w:p>
        </w:tc>
        <w:tc>
          <w:tcPr>
            <w:tcW w:w="931" w:type="dxa"/>
            <w:gridSpan w:val="2"/>
            <w:vMerge/>
          </w:tcPr>
          <w:p w14:paraId="6E7EFB8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48F73D50" w14:textId="77777777" w:rsidTr="0042797D">
        <w:trPr>
          <w:trHeight w:val="710"/>
          <w:jc w:val="center"/>
        </w:trPr>
        <w:tc>
          <w:tcPr>
            <w:tcW w:w="3019" w:type="dxa"/>
            <w:gridSpan w:val="2"/>
            <w:vAlign w:val="center"/>
          </w:tcPr>
          <w:p w14:paraId="08AFAE5F" w14:textId="140179C9" w:rsidR="00604761" w:rsidRPr="00B14308" w:rsidRDefault="00604761" w:rsidP="00A20521">
            <w:pPr>
              <w:tabs>
                <w:tab w:val="left" w:pos="9923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Број израђених практичних алата (водичи или смернице или модели конкурсних документација) за зелене набавке, </w:t>
            </w:r>
            <w:r w:rsidR="005427C4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годишње</w:t>
            </w:r>
          </w:p>
        </w:tc>
        <w:tc>
          <w:tcPr>
            <w:tcW w:w="1861" w:type="dxa"/>
            <w:gridSpan w:val="4"/>
          </w:tcPr>
          <w:p w14:paraId="56C1322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CACD7A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</w:t>
            </w:r>
          </w:p>
        </w:tc>
        <w:tc>
          <w:tcPr>
            <w:tcW w:w="1769" w:type="dxa"/>
            <w:gridSpan w:val="4"/>
          </w:tcPr>
          <w:p w14:paraId="1DD92BC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F72626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Годишњи извештај о јавним набавкама КЈН</w:t>
            </w:r>
          </w:p>
        </w:tc>
        <w:tc>
          <w:tcPr>
            <w:tcW w:w="2085" w:type="dxa"/>
            <w:gridSpan w:val="3"/>
          </w:tcPr>
          <w:p w14:paraId="5235670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5BE431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5</w:t>
            </w:r>
          </w:p>
        </w:tc>
        <w:tc>
          <w:tcPr>
            <w:tcW w:w="1557" w:type="dxa"/>
            <w:gridSpan w:val="2"/>
          </w:tcPr>
          <w:p w14:paraId="4F1FE6F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5ECCBB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99" w:type="dxa"/>
            <w:gridSpan w:val="2"/>
          </w:tcPr>
          <w:p w14:paraId="384F8BC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EB27E3A" w14:textId="4E32F6D6" w:rsidR="00604761" w:rsidRPr="00B14308" w:rsidRDefault="005427C4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</w:t>
            </w:r>
          </w:p>
        </w:tc>
        <w:tc>
          <w:tcPr>
            <w:tcW w:w="931" w:type="dxa"/>
            <w:gridSpan w:val="2"/>
            <w:vMerge/>
          </w:tcPr>
          <w:p w14:paraId="00A1599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7F0954AA" w14:textId="77777777" w:rsidTr="0042797D">
        <w:trPr>
          <w:trHeight w:val="440"/>
          <w:jc w:val="center"/>
        </w:trPr>
        <w:tc>
          <w:tcPr>
            <w:tcW w:w="3019" w:type="dxa"/>
            <w:gridSpan w:val="2"/>
            <w:vMerge w:val="restart"/>
            <w:shd w:val="clear" w:color="auto" w:fill="F2F2F2" w:themeFill="background1" w:themeFillShade="F2"/>
          </w:tcPr>
          <w:p w14:paraId="4FF8142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B293B2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7CE7EE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7E8932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Назив активности</w:t>
            </w:r>
          </w:p>
        </w:tc>
        <w:tc>
          <w:tcPr>
            <w:tcW w:w="1540" w:type="dxa"/>
            <w:vMerge w:val="restart"/>
            <w:shd w:val="clear" w:color="auto" w:fill="F2F2F2" w:themeFill="background1" w:themeFillShade="F2"/>
          </w:tcPr>
          <w:p w14:paraId="4061400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DE1A9E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540C61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0FBFD81" w14:textId="7A82CA5A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Рок за завршетак   активности</w:t>
            </w:r>
          </w:p>
        </w:tc>
        <w:tc>
          <w:tcPr>
            <w:tcW w:w="1294" w:type="dxa"/>
            <w:gridSpan w:val="4"/>
            <w:vMerge w:val="restart"/>
            <w:shd w:val="clear" w:color="auto" w:fill="F2F2F2" w:themeFill="background1" w:themeFillShade="F2"/>
          </w:tcPr>
          <w:p w14:paraId="7E390A9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D581CB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851AA6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0035E9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Институција одговорна за спровођење</w:t>
            </w:r>
          </w:p>
        </w:tc>
        <w:tc>
          <w:tcPr>
            <w:tcW w:w="1327" w:type="dxa"/>
            <w:gridSpan w:val="4"/>
            <w:vMerge w:val="restart"/>
            <w:shd w:val="clear" w:color="auto" w:fill="F2F2F2" w:themeFill="background1" w:themeFillShade="F2"/>
          </w:tcPr>
          <w:p w14:paraId="3C5024D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9A2141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9EA655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03F8FE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Партнери у спровођењу активности</w:t>
            </w:r>
          </w:p>
        </w:tc>
        <w:tc>
          <w:tcPr>
            <w:tcW w:w="5641" w:type="dxa"/>
            <w:gridSpan w:val="8"/>
            <w:shd w:val="clear" w:color="auto" w:fill="F2F2F2" w:themeFill="background1" w:themeFillShade="F2"/>
          </w:tcPr>
          <w:p w14:paraId="21807912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8B16D7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9C0A8B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Укупна процењена финансијска средства по изворима у 000 дин.</w:t>
            </w:r>
          </w:p>
          <w:p w14:paraId="5F149F4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52F9F91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678364B4" w14:textId="77777777" w:rsidTr="00825169">
        <w:trPr>
          <w:trHeight w:val="930"/>
          <w:jc w:val="center"/>
        </w:trPr>
        <w:tc>
          <w:tcPr>
            <w:tcW w:w="3019" w:type="dxa"/>
            <w:gridSpan w:val="2"/>
            <w:vMerge/>
            <w:shd w:val="clear" w:color="auto" w:fill="F2F2F2" w:themeFill="background1" w:themeFillShade="F2"/>
          </w:tcPr>
          <w:p w14:paraId="2401F98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540" w:type="dxa"/>
            <w:vMerge/>
            <w:shd w:val="clear" w:color="auto" w:fill="F2F2F2" w:themeFill="background1" w:themeFillShade="F2"/>
          </w:tcPr>
          <w:p w14:paraId="7ACEFFA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  <w:vMerge/>
            <w:shd w:val="clear" w:color="auto" w:fill="F2F2F2" w:themeFill="background1" w:themeFillShade="F2"/>
          </w:tcPr>
          <w:p w14:paraId="7233297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327" w:type="dxa"/>
            <w:gridSpan w:val="4"/>
            <w:vMerge/>
            <w:shd w:val="clear" w:color="auto" w:fill="F2F2F2" w:themeFill="background1" w:themeFillShade="F2"/>
          </w:tcPr>
          <w:p w14:paraId="2FCAE59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  <w:shd w:val="clear" w:color="auto" w:fill="F2F2F2" w:themeFill="background1" w:themeFillShade="F2"/>
          </w:tcPr>
          <w:p w14:paraId="15D6BB9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9E701E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финансирања</w:t>
            </w: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5E41767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Веза са програмским буџетом (ПР-ПА/ПЈ)</w:t>
            </w:r>
          </w:p>
        </w:tc>
        <w:tc>
          <w:tcPr>
            <w:tcW w:w="1599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06A111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01D733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  <w:vMerge w:val="restart"/>
            <w:shd w:val="clear" w:color="auto" w:fill="F2F2F2" w:themeFill="background1" w:themeFillShade="F2"/>
          </w:tcPr>
          <w:p w14:paraId="14DB08F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31F38D6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500E9468" w14:textId="77777777" w:rsidTr="00825169">
        <w:trPr>
          <w:trHeight w:val="872"/>
          <w:jc w:val="center"/>
        </w:trPr>
        <w:tc>
          <w:tcPr>
            <w:tcW w:w="3019" w:type="dxa"/>
            <w:gridSpan w:val="2"/>
          </w:tcPr>
          <w:p w14:paraId="480D2F60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bookmarkStart w:id="13" w:name="_Hlk211937268"/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lastRenderedPageBreak/>
              <w:t>1.2.1.1. Израда модела конкурсне документације за зелене јавне набавке</w:t>
            </w:r>
          </w:p>
        </w:tc>
        <w:tc>
          <w:tcPr>
            <w:tcW w:w="1540" w:type="dxa"/>
          </w:tcPr>
          <w:p w14:paraId="3CDF622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0C5115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0336FFA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6FFAD40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4A5F8E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6E498768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5DC9F6A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НАЛЕД</w:t>
            </w:r>
          </w:p>
          <w:p w14:paraId="4BDC581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</w:tcPr>
          <w:p w14:paraId="383F800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 за плате, апропријација 411 и 412</w:t>
            </w:r>
          </w:p>
          <w:p w14:paraId="77201616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24FC400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7C30437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29A56D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1599" w:type="dxa"/>
            <w:gridSpan w:val="2"/>
          </w:tcPr>
          <w:p w14:paraId="56038D0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4B1B57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-</w:t>
            </w:r>
          </w:p>
          <w:p w14:paraId="008A42D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333BC1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2C4048C" w14:textId="72409FA1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438CC2A" w14:textId="7777777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50E8A77" w14:textId="49E2EB5E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16C63F8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4EF184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1.500</w:t>
            </w:r>
          </w:p>
          <w:p w14:paraId="5383E03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931" w:type="dxa"/>
            <w:gridSpan w:val="2"/>
            <w:vMerge/>
          </w:tcPr>
          <w:p w14:paraId="053EAA0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bookmarkEnd w:id="13"/>
      <w:tr w:rsidR="00B14308" w:rsidRPr="00B14308" w14:paraId="014BDE85" w14:textId="77777777" w:rsidTr="00825169">
        <w:trPr>
          <w:trHeight w:val="872"/>
          <w:jc w:val="center"/>
        </w:trPr>
        <w:tc>
          <w:tcPr>
            <w:tcW w:w="3019" w:type="dxa"/>
            <w:gridSpan w:val="2"/>
          </w:tcPr>
          <w:p w14:paraId="5A6031E5" w14:textId="265D1DFD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1.2.1.2</w:t>
            </w:r>
            <w:r w:rsidR="00031309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Latn-RS" w:eastAsia="en-GB"/>
              </w:rPr>
              <w:t>.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Истраживање тржишта и израда анализе примене еколошких аспеката у поступцима јавних набавки са препорукама за даље унапре</w:t>
            </w:r>
            <w:r w:rsidR="00E16AC5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ђ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ење нормативног оквира у области зелених јавних набавки </w:t>
            </w:r>
          </w:p>
        </w:tc>
        <w:tc>
          <w:tcPr>
            <w:tcW w:w="1540" w:type="dxa"/>
          </w:tcPr>
          <w:p w14:paraId="37670F6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7C6F43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7694410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3090130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236805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1FE6FF39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BD9F137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НАЛЕД</w:t>
            </w:r>
          </w:p>
          <w:p w14:paraId="7307BE11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</w:tcPr>
          <w:p w14:paraId="08E364F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 за плате, апропријација 411 и 412</w:t>
            </w:r>
          </w:p>
          <w:p w14:paraId="16A5F7E8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78244962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73396222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3202718" w14:textId="7F8D8522" w:rsidR="00604761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1599" w:type="dxa"/>
            <w:gridSpan w:val="2"/>
          </w:tcPr>
          <w:p w14:paraId="06F62BE8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3942591" w14:textId="5AA86A13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-</w:t>
            </w:r>
          </w:p>
          <w:p w14:paraId="33B77A34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46120CE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5B78188" w14:textId="01FD37A9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A4CFE0C" w14:textId="7777777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731291E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975E394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3888C2D" w14:textId="540330D9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1.500</w:t>
            </w:r>
          </w:p>
        </w:tc>
        <w:tc>
          <w:tcPr>
            <w:tcW w:w="931" w:type="dxa"/>
            <w:gridSpan w:val="2"/>
            <w:vMerge/>
          </w:tcPr>
          <w:p w14:paraId="487666A0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09EE1EC8" w14:textId="77777777" w:rsidTr="0042797D">
        <w:trPr>
          <w:trHeight w:val="908"/>
          <w:jc w:val="center"/>
        </w:trPr>
        <w:tc>
          <w:tcPr>
            <w:tcW w:w="3019" w:type="dxa"/>
            <w:gridSpan w:val="2"/>
          </w:tcPr>
          <w:p w14:paraId="79DE4BD6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1.2.1.3. Организовање обука на тему зелених  набавки</w:t>
            </w:r>
          </w:p>
        </w:tc>
        <w:tc>
          <w:tcPr>
            <w:tcW w:w="1540" w:type="dxa"/>
          </w:tcPr>
          <w:p w14:paraId="60103F8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A6343A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7D27AE1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764F9B2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700E4F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285BB211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0CAF8B6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НАЛЕД</w:t>
            </w:r>
          </w:p>
          <w:p w14:paraId="65B44358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</w:tcPr>
          <w:p w14:paraId="4F887005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03E3C9E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2EA85A3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</w:tcPr>
          <w:p w14:paraId="1889689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A7EA6A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480</w:t>
            </w:r>
          </w:p>
        </w:tc>
        <w:tc>
          <w:tcPr>
            <w:tcW w:w="931" w:type="dxa"/>
            <w:gridSpan w:val="2"/>
            <w:vMerge/>
          </w:tcPr>
          <w:p w14:paraId="17CC0BD1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47A0A642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0F1F8792" w14:textId="7F0C6B32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bookmarkStart w:id="14" w:name="_Toc73613658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Мера 1.2.2: Подстицање примене социјалног концепта у јавним набавкама</w:t>
            </w:r>
            <w:bookmarkEnd w:id="14"/>
          </w:p>
        </w:tc>
      </w:tr>
      <w:tr w:rsidR="00B14308" w:rsidRPr="00B14308" w14:paraId="04F379AE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791710F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Институција одговорна за спровођење (координацију спровођења) мере: КЈН</w:t>
            </w:r>
          </w:p>
        </w:tc>
      </w:tr>
      <w:tr w:rsidR="00B14308" w:rsidRPr="00B14308" w14:paraId="742681AD" w14:textId="77777777" w:rsidTr="0042797D">
        <w:trPr>
          <w:trHeight w:val="350"/>
          <w:jc w:val="center"/>
        </w:trPr>
        <w:tc>
          <w:tcPr>
            <w:tcW w:w="6649" w:type="dxa"/>
            <w:gridSpan w:val="10"/>
            <w:shd w:val="clear" w:color="auto" w:fill="F2F2F2" w:themeFill="background1" w:themeFillShade="F2"/>
          </w:tcPr>
          <w:p w14:paraId="0B8FAB81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Период спровођења: 2026</w:t>
            </w:r>
          </w:p>
        </w:tc>
        <w:tc>
          <w:tcPr>
            <w:tcW w:w="6172" w:type="dxa"/>
            <w:gridSpan w:val="9"/>
            <w:shd w:val="clear" w:color="auto" w:fill="F2F2F2" w:themeFill="background1" w:themeFillShade="F2"/>
          </w:tcPr>
          <w:p w14:paraId="21B33C8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Тип мере: Информативно-едукативна мера</w:t>
            </w:r>
          </w:p>
        </w:tc>
      </w:tr>
      <w:tr w:rsidR="00B14308" w:rsidRPr="00B14308" w14:paraId="6DD8F2EC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0449BA3E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1B7AA1AF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Извор финансирања мере</w:t>
            </w:r>
          </w:p>
          <w:p w14:paraId="4A99832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192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7E493B11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Веза са програмским буџетом</w:t>
            </w:r>
          </w:p>
          <w:p w14:paraId="5A6BFB7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6191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7B9A69C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Укупна процењена финансијска средства у 000 дин.</w:t>
            </w:r>
          </w:p>
        </w:tc>
      </w:tr>
      <w:tr w:rsidR="00B14308" w:rsidRPr="00B14308" w14:paraId="46E2B307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6EC3CD9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1FE7271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</w:t>
            </w: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01D2E05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1F62F2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6191" w:type="dxa"/>
            <w:gridSpan w:val="10"/>
            <w:shd w:val="clear" w:color="auto" w:fill="F2F2F2" w:themeFill="background1" w:themeFillShade="F2"/>
          </w:tcPr>
          <w:p w14:paraId="2C7C673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  <w:p w14:paraId="3B910E6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-</w:t>
            </w:r>
          </w:p>
        </w:tc>
      </w:tr>
      <w:tr w:rsidR="00B14308" w:rsidRPr="00B14308" w14:paraId="3F24471F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1FAE81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11A5837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/</w:t>
            </w:r>
          </w:p>
        </w:tc>
        <w:tc>
          <w:tcPr>
            <w:tcW w:w="6191" w:type="dxa"/>
            <w:gridSpan w:val="10"/>
          </w:tcPr>
          <w:p w14:paraId="15B0EA9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11.480</w:t>
            </w:r>
          </w:p>
        </w:tc>
      </w:tr>
      <w:tr w:rsidR="00B14308" w:rsidRPr="00B14308" w14:paraId="0A31E401" w14:textId="77777777" w:rsidTr="0042797D">
        <w:trPr>
          <w:trHeight w:val="557"/>
          <w:jc w:val="center"/>
        </w:trPr>
        <w:tc>
          <w:tcPr>
            <w:tcW w:w="3019" w:type="dxa"/>
            <w:gridSpan w:val="2"/>
            <w:shd w:val="clear" w:color="auto" w:fill="F2F2F2" w:themeFill="background1" w:themeFillShade="F2"/>
          </w:tcPr>
          <w:p w14:paraId="6DC946CD" w14:textId="3D4D4B2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lastRenderedPageBreak/>
              <w:t>Показатељ(и) на нивоу мере (показатељ резултата)</w:t>
            </w:r>
          </w:p>
        </w:tc>
        <w:tc>
          <w:tcPr>
            <w:tcW w:w="1861" w:type="dxa"/>
            <w:gridSpan w:val="4"/>
            <w:shd w:val="clear" w:color="auto" w:fill="F2F2F2" w:themeFill="background1" w:themeFillShade="F2"/>
          </w:tcPr>
          <w:p w14:paraId="5DAE1EC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BE0BA3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Јединица мере</w:t>
            </w:r>
          </w:p>
          <w:p w14:paraId="7755F4ED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769" w:type="dxa"/>
            <w:gridSpan w:val="4"/>
            <w:shd w:val="clear" w:color="auto" w:fill="F2F2F2" w:themeFill="background1" w:themeFillShade="F2"/>
          </w:tcPr>
          <w:p w14:paraId="37A2139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5FD7876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провере</w:t>
            </w:r>
          </w:p>
          <w:p w14:paraId="6A72C060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2085" w:type="dxa"/>
            <w:gridSpan w:val="3"/>
            <w:shd w:val="clear" w:color="auto" w:fill="F2F2F2" w:themeFill="background1" w:themeFillShade="F2"/>
          </w:tcPr>
          <w:p w14:paraId="4F4B1F0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FF24EE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Почетна вредност</w:t>
            </w:r>
          </w:p>
          <w:p w14:paraId="5DCA857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3D6FA00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7E5B901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Базна година</w:t>
            </w:r>
          </w:p>
          <w:p w14:paraId="19B4019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  <w:shd w:val="clear" w:color="auto" w:fill="F2F2F2" w:themeFill="background1" w:themeFillShade="F2"/>
          </w:tcPr>
          <w:p w14:paraId="29AD2CD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739EC032" w14:textId="7A29ED8C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Циљана вредност</w:t>
            </w:r>
          </w:p>
          <w:p w14:paraId="2C403AE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  <w:vMerge w:val="restart"/>
            <w:shd w:val="clear" w:color="auto" w:fill="F2F2F2" w:themeFill="background1" w:themeFillShade="F2"/>
          </w:tcPr>
          <w:p w14:paraId="372133D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FCEC39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4A842C90" w14:textId="77777777" w:rsidTr="0042797D">
        <w:trPr>
          <w:trHeight w:val="899"/>
          <w:jc w:val="center"/>
        </w:trPr>
        <w:tc>
          <w:tcPr>
            <w:tcW w:w="3019" w:type="dxa"/>
            <w:gridSpan w:val="2"/>
            <w:vAlign w:val="center"/>
          </w:tcPr>
          <w:p w14:paraId="3704A8AB" w14:textId="1B4ABE35" w:rsidR="00604761" w:rsidRPr="00B14308" w:rsidRDefault="00604761" w:rsidP="00A20521">
            <w:pPr>
              <w:tabs>
                <w:tab w:val="left" w:pos="9923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Број организованих обука на тему поступака јавних набавки са социјалним аспектима, </w:t>
            </w:r>
            <w:r w:rsidR="005427C4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годишње</w:t>
            </w:r>
          </w:p>
        </w:tc>
        <w:tc>
          <w:tcPr>
            <w:tcW w:w="1861" w:type="dxa"/>
            <w:gridSpan w:val="4"/>
          </w:tcPr>
          <w:p w14:paraId="48C78BB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A473B3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</w:t>
            </w:r>
          </w:p>
        </w:tc>
        <w:tc>
          <w:tcPr>
            <w:tcW w:w="1769" w:type="dxa"/>
            <w:gridSpan w:val="4"/>
          </w:tcPr>
          <w:p w14:paraId="09B7FAD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21DAFC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Годишњи извештај о јавним набавкама КЈН</w:t>
            </w:r>
          </w:p>
          <w:p w14:paraId="77ECC08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2085" w:type="dxa"/>
            <w:gridSpan w:val="3"/>
          </w:tcPr>
          <w:p w14:paraId="50A1E7A9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E410D4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0A7DA5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</w:t>
            </w:r>
          </w:p>
        </w:tc>
        <w:tc>
          <w:tcPr>
            <w:tcW w:w="1557" w:type="dxa"/>
            <w:gridSpan w:val="2"/>
          </w:tcPr>
          <w:p w14:paraId="52707BF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04FD72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1FE67C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99" w:type="dxa"/>
            <w:gridSpan w:val="2"/>
          </w:tcPr>
          <w:p w14:paraId="27E14C37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9358F8F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6D10F8D" w14:textId="4906C335" w:rsidR="00604761" w:rsidRPr="00B14308" w:rsidRDefault="005427C4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</w:t>
            </w:r>
          </w:p>
        </w:tc>
        <w:tc>
          <w:tcPr>
            <w:tcW w:w="931" w:type="dxa"/>
            <w:gridSpan w:val="2"/>
            <w:vMerge/>
          </w:tcPr>
          <w:p w14:paraId="7D4E93A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6B4B4C86" w14:textId="77777777" w:rsidTr="0042797D">
        <w:trPr>
          <w:trHeight w:val="710"/>
          <w:jc w:val="center"/>
        </w:trPr>
        <w:tc>
          <w:tcPr>
            <w:tcW w:w="3019" w:type="dxa"/>
            <w:gridSpan w:val="2"/>
            <w:vAlign w:val="center"/>
          </w:tcPr>
          <w:p w14:paraId="4BAE6C8D" w14:textId="77777777" w:rsidR="00604761" w:rsidRPr="00B14308" w:rsidRDefault="00604761" w:rsidP="00A20521">
            <w:pPr>
              <w:tabs>
                <w:tab w:val="left" w:pos="9923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50AECFF" w14:textId="768894F2" w:rsidR="00604761" w:rsidRPr="00B14308" w:rsidRDefault="00604761" w:rsidP="00A20521">
            <w:pPr>
              <w:tabs>
                <w:tab w:val="left" w:pos="9923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Број израђених практичних алата (водичи или смернице или модели конкурсне документације) за примену социјалног концепта, </w:t>
            </w:r>
            <w:r w:rsidR="005427C4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годишње</w:t>
            </w:r>
          </w:p>
        </w:tc>
        <w:tc>
          <w:tcPr>
            <w:tcW w:w="1861" w:type="dxa"/>
            <w:gridSpan w:val="4"/>
          </w:tcPr>
          <w:p w14:paraId="4F32CCE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AEC753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</w:t>
            </w:r>
          </w:p>
        </w:tc>
        <w:tc>
          <w:tcPr>
            <w:tcW w:w="1769" w:type="dxa"/>
            <w:gridSpan w:val="4"/>
          </w:tcPr>
          <w:p w14:paraId="0C59A60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6426B4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Годишњи извештај о јавним набавкама </w:t>
            </w:r>
          </w:p>
          <w:p w14:paraId="1D1A406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2085" w:type="dxa"/>
            <w:gridSpan w:val="3"/>
          </w:tcPr>
          <w:p w14:paraId="1324D54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716F14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</w:t>
            </w:r>
          </w:p>
        </w:tc>
        <w:tc>
          <w:tcPr>
            <w:tcW w:w="1557" w:type="dxa"/>
            <w:gridSpan w:val="2"/>
          </w:tcPr>
          <w:p w14:paraId="16337E5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081F2D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99" w:type="dxa"/>
            <w:gridSpan w:val="2"/>
          </w:tcPr>
          <w:p w14:paraId="244E274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544B9D5" w14:textId="121F59E8" w:rsidR="00604761" w:rsidRPr="00B14308" w:rsidRDefault="005427C4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</w:t>
            </w:r>
          </w:p>
        </w:tc>
        <w:tc>
          <w:tcPr>
            <w:tcW w:w="931" w:type="dxa"/>
            <w:gridSpan w:val="2"/>
            <w:vMerge/>
          </w:tcPr>
          <w:p w14:paraId="189A1CB0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1624209F" w14:textId="77777777" w:rsidTr="0042797D">
        <w:trPr>
          <w:trHeight w:val="440"/>
          <w:jc w:val="center"/>
        </w:trPr>
        <w:tc>
          <w:tcPr>
            <w:tcW w:w="3019" w:type="dxa"/>
            <w:gridSpan w:val="2"/>
            <w:vMerge w:val="restart"/>
            <w:shd w:val="clear" w:color="auto" w:fill="F2F2F2" w:themeFill="background1" w:themeFillShade="F2"/>
          </w:tcPr>
          <w:p w14:paraId="42C3A08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5F2FC0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5BBFC0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Назив активности</w:t>
            </w:r>
          </w:p>
        </w:tc>
        <w:tc>
          <w:tcPr>
            <w:tcW w:w="1540" w:type="dxa"/>
            <w:vMerge w:val="restart"/>
            <w:shd w:val="clear" w:color="auto" w:fill="F2F2F2" w:themeFill="background1" w:themeFillShade="F2"/>
          </w:tcPr>
          <w:p w14:paraId="07C05DB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9D78EF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D948BFF" w14:textId="1E766C74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Рок за завршетак  активности</w:t>
            </w:r>
          </w:p>
        </w:tc>
        <w:tc>
          <w:tcPr>
            <w:tcW w:w="1294" w:type="dxa"/>
            <w:gridSpan w:val="4"/>
            <w:vMerge w:val="restart"/>
            <w:shd w:val="clear" w:color="auto" w:fill="F2F2F2" w:themeFill="background1" w:themeFillShade="F2"/>
          </w:tcPr>
          <w:p w14:paraId="26CB8FA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A51CCB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F28197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Институција одговорна за спровођење</w:t>
            </w:r>
          </w:p>
        </w:tc>
        <w:tc>
          <w:tcPr>
            <w:tcW w:w="1327" w:type="dxa"/>
            <w:gridSpan w:val="4"/>
            <w:vMerge w:val="restart"/>
            <w:shd w:val="clear" w:color="auto" w:fill="F2F2F2" w:themeFill="background1" w:themeFillShade="F2"/>
          </w:tcPr>
          <w:p w14:paraId="2064F96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CC0360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4E5E6C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Партнери у спровођењу активности</w:t>
            </w:r>
          </w:p>
        </w:tc>
        <w:tc>
          <w:tcPr>
            <w:tcW w:w="5641" w:type="dxa"/>
            <w:gridSpan w:val="8"/>
            <w:shd w:val="clear" w:color="auto" w:fill="F2F2F2" w:themeFill="background1" w:themeFillShade="F2"/>
          </w:tcPr>
          <w:p w14:paraId="12D2AB79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708F24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D42BBB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Укупна процењена финансијска средства по изворима у 000 дин.</w:t>
            </w:r>
          </w:p>
          <w:p w14:paraId="34296C3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428A3E4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30903B00" w14:textId="77777777" w:rsidTr="0042797D">
        <w:trPr>
          <w:trHeight w:val="930"/>
          <w:jc w:val="center"/>
        </w:trPr>
        <w:tc>
          <w:tcPr>
            <w:tcW w:w="3019" w:type="dxa"/>
            <w:gridSpan w:val="2"/>
            <w:vMerge/>
            <w:shd w:val="clear" w:color="auto" w:fill="F2F2F2" w:themeFill="background1" w:themeFillShade="F2"/>
          </w:tcPr>
          <w:p w14:paraId="03042F7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540" w:type="dxa"/>
            <w:vMerge/>
            <w:shd w:val="clear" w:color="auto" w:fill="F2F2F2" w:themeFill="background1" w:themeFillShade="F2"/>
          </w:tcPr>
          <w:p w14:paraId="529E529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  <w:vMerge/>
            <w:shd w:val="clear" w:color="auto" w:fill="F2F2F2" w:themeFill="background1" w:themeFillShade="F2"/>
          </w:tcPr>
          <w:p w14:paraId="1ED3E4B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327" w:type="dxa"/>
            <w:gridSpan w:val="4"/>
            <w:vMerge/>
            <w:shd w:val="clear" w:color="auto" w:fill="F2F2F2" w:themeFill="background1" w:themeFillShade="F2"/>
          </w:tcPr>
          <w:p w14:paraId="41FB351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  <w:shd w:val="clear" w:color="auto" w:fill="F2F2F2" w:themeFill="background1" w:themeFillShade="F2"/>
          </w:tcPr>
          <w:p w14:paraId="5D30E56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7DCD09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финансирања</w:t>
            </w: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2D3C2C7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Веза са програмским буџетом (ПР-ПА/ПЈ)</w:t>
            </w:r>
          </w:p>
        </w:tc>
        <w:tc>
          <w:tcPr>
            <w:tcW w:w="1599" w:type="dxa"/>
            <w:gridSpan w:val="2"/>
            <w:shd w:val="clear" w:color="auto" w:fill="F2F2F2" w:themeFill="background1" w:themeFillShade="F2"/>
          </w:tcPr>
          <w:p w14:paraId="7881CC3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684E3D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  <w:vMerge w:val="restart"/>
            <w:shd w:val="clear" w:color="auto" w:fill="F2F2F2" w:themeFill="background1" w:themeFillShade="F2"/>
          </w:tcPr>
          <w:p w14:paraId="5325012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4DAAE7E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5DF0C306" w14:textId="77777777" w:rsidTr="0042797D">
        <w:trPr>
          <w:trHeight w:val="890"/>
          <w:jc w:val="center"/>
        </w:trPr>
        <w:tc>
          <w:tcPr>
            <w:tcW w:w="3019" w:type="dxa"/>
            <w:gridSpan w:val="2"/>
          </w:tcPr>
          <w:p w14:paraId="78DE11A5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1.2.2.1. Израда модела конкурсних документација са применом социјалног концепта</w:t>
            </w:r>
          </w:p>
        </w:tc>
        <w:tc>
          <w:tcPr>
            <w:tcW w:w="1540" w:type="dxa"/>
          </w:tcPr>
          <w:p w14:paraId="7A57E29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89BF02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158DE6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39593E9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2FC39FB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ED22BE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5FEB3E9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 xml:space="preserve"> </w:t>
            </w:r>
          </w:p>
        </w:tc>
        <w:tc>
          <w:tcPr>
            <w:tcW w:w="1327" w:type="dxa"/>
            <w:gridSpan w:val="4"/>
          </w:tcPr>
          <w:p w14:paraId="5ECE1D6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44B92E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24F5328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НАЛЕД</w:t>
            </w:r>
          </w:p>
          <w:p w14:paraId="3835D19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</w:tcPr>
          <w:p w14:paraId="06958D4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 за плате, апропријација 411 и 412</w:t>
            </w:r>
          </w:p>
          <w:p w14:paraId="32597CDD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2E17FA3C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lastRenderedPageBreak/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68E7A25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194CD06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1599" w:type="dxa"/>
            <w:gridSpan w:val="2"/>
          </w:tcPr>
          <w:p w14:paraId="32E4F57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5D725AF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-</w:t>
            </w:r>
          </w:p>
          <w:p w14:paraId="07193A2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DD9DF3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A55E98C" w14:textId="7B76AB0F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28D5045" w14:textId="26BB0049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F06A68A" w14:textId="7777777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CED774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D069DD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1.000</w:t>
            </w:r>
          </w:p>
          <w:p w14:paraId="71E204E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931" w:type="dxa"/>
            <w:gridSpan w:val="2"/>
            <w:vMerge/>
          </w:tcPr>
          <w:p w14:paraId="06E36D9D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28B8A163" w14:textId="77777777" w:rsidTr="0042797D">
        <w:trPr>
          <w:trHeight w:val="917"/>
          <w:jc w:val="center"/>
        </w:trPr>
        <w:tc>
          <w:tcPr>
            <w:tcW w:w="3019" w:type="dxa"/>
            <w:gridSpan w:val="2"/>
          </w:tcPr>
          <w:p w14:paraId="7D4C55C8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1.2.2.2. Организовање обука на тему поступака јавних набавки са социјалним аспектима</w:t>
            </w:r>
          </w:p>
        </w:tc>
        <w:tc>
          <w:tcPr>
            <w:tcW w:w="1540" w:type="dxa"/>
          </w:tcPr>
          <w:p w14:paraId="7483C89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EB47C6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6D15C3B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7701981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334CA7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6B488A9A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8FA1F71" w14:textId="7557BDB6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НАЛЕД</w:t>
            </w:r>
            <w:r w:rsidR="000E0C4B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,</w:t>
            </w:r>
          </w:p>
          <w:p w14:paraId="0E9528AA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ПКС</w:t>
            </w:r>
          </w:p>
          <w:p w14:paraId="0B45C9D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</w:tcPr>
          <w:p w14:paraId="0F5D0CE8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FC4E4E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3F8ECD8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</w:tcPr>
          <w:p w14:paraId="646FC33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EA18CB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480</w:t>
            </w:r>
          </w:p>
        </w:tc>
        <w:tc>
          <w:tcPr>
            <w:tcW w:w="931" w:type="dxa"/>
            <w:gridSpan w:val="2"/>
            <w:vMerge/>
          </w:tcPr>
          <w:p w14:paraId="069F4F7A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63DCCC65" w14:textId="77777777" w:rsidTr="0042797D">
        <w:trPr>
          <w:trHeight w:val="917"/>
          <w:jc w:val="center"/>
        </w:trPr>
        <w:tc>
          <w:tcPr>
            <w:tcW w:w="3019" w:type="dxa"/>
            <w:gridSpan w:val="2"/>
          </w:tcPr>
          <w:p w14:paraId="72DA5C9D" w14:textId="682A7025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1.2.2.3</w:t>
            </w:r>
            <w:r w:rsidR="00031309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Latn-RS" w:eastAsia="en-GB"/>
              </w:rPr>
              <w:t>.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Упознавање кључних институција у систему јавних набавки са примерима добре праксе у државама ЕУ на тему поступака јавних набавки са социјалним аспектима</w:t>
            </w:r>
          </w:p>
        </w:tc>
        <w:tc>
          <w:tcPr>
            <w:tcW w:w="1540" w:type="dxa"/>
          </w:tcPr>
          <w:p w14:paraId="72819DDB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E1FF14A" w14:textId="524D173F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</w:tc>
        <w:tc>
          <w:tcPr>
            <w:tcW w:w="1294" w:type="dxa"/>
            <w:gridSpan w:val="4"/>
          </w:tcPr>
          <w:p w14:paraId="01DE8F79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A788044" w14:textId="7191CFD2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006B6593" w14:textId="77777777" w:rsidR="00825169" w:rsidRPr="00B14308" w:rsidRDefault="00825169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BDDAF7C" w14:textId="5232C2E3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НАЛЕД</w:t>
            </w:r>
          </w:p>
        </w:tc>
        <w:tc>
          <w:tcPr>
            <w:tcW w:w="1554" w:type="dxa"/>
            <w:gridSpan w:val="2"/>
          </w:tcPr>
          <w:p w14:paraId="72A1E868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485DDF1B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5444FC6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</w:tcPr>
          <w:p w14:paraId="5A90A7E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A85198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10.000</w:t>
            </w:r>
          </w:p>
        </w:tc>
        <w:tc>
          <w:tcPr>
            <w:tcW w:w="931" w:type="dxa"/>
            <w:gridSpan w:val="2"/>
            <w:shd w:val="clear" w:color="auto" w:fill="F2F2F2" w:themeFill="background1" w:themeFillShade="F2"/>
          </w:tcPr>
          <w:p w14:paraId="5F3087F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58449926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289A2B57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bookmarkStart w:id="15" w:name="_Toc73613662"/>
          </w:p>
          <w:p w14:paraId="3D7D6A9E" w14:textId="0207EB62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Мера 1.2.3: Подстицање примене техника и инструмената у јавним набавкама</w:t>
            </w:r>
            <w:bookmarkEnd w:id="15"/>
          </w:p>
          <w:p w14:paraId="0F700A37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4EBC246D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5AB4375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Институција одговорна за спровођење (координацију спровођења) мере: КЈН</w:t>
            </w:r>
          </w:p>
        </w:tc>
      </w:tr>
      <w:tr w:rsidR="00B14308" w:rsidRPr="00B14308" w14:paraId="5E044136" w14:textId="77777777" w:rsidTr="0042797D">
        <w:trPr>
          <w:trHeight w:val="350"/>
          <w:jc w:val="center"/>
        </w:trPr>
        <w:tc>
          <w:tcPr>
            <w:tcW w:w="6649" w:type="dxa"/>
            <w:gridSpan w:val="10"/>
            <w:shd w:val="clear" w:color="auto" w:fill="F2F2F2" w:themeFill="background1" w:themeFillShade="F2"/>
          </w:tcPr>
          <w:p w14:paraId="22CE544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Период спровођења: 2026</w:t>
            </w:r>
          </w:p>
        </w:tc>
        <w:tc>
          <w:tcPr>
            <w:tcW w:w="6172" w:type="dxa"/>
            <w:gridSpan w:val="9"/>
            <w:shd w:val="clear" w:color="auto" w:fill="F2F2F2" w:themeFill="background1" w:themeFillShade="F2"/>
          </w:tcPr>
          <w:p w14:paraId="6084B442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Тип мере: Информативно-едукативна мера</w:t>
            </w:r>
          </w:p>
        </w:tc>
      </w:tr>
      <w:tr w:rsidR="00B14308" w:rsidRPr="00B14308" w14:paraId="693A2CA4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64468A68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0138B72A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Извор финансирања мере</w:t>
            </w:r>
          </w:p>
          <w:p w14:paraId="77D771A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192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1F2F80F0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Веза са програмским буџетом</w:t>
            </w:r>
          </w:p>
          <w:p w14:paraId="7C724CD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6191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47FA527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Укупна процењена финансијска средства у 000 дин.</w:t>
            </w:r>
          </w:p>
        </w:tc>
      </w:tr>
      <w:tr w:rsidR="00B14308" w:rsidRPr="00B14308" w14:paraId="023027F8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7CF7D1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</w:t>
            </w: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6DFFFD8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6191" w:type="dxa"/>
            <w:gridSpan w:val="10"/>
            <w:shd w:val="clear" w:color="auto" w:fill="F2F2F2" w:themeFill="background1" w:themeFillShade="F2"/>
          </w:tcPr>
          <w:p w14:paraId="10AE1A3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-</w:t>
            </w:r>
          </w:p>
        </w:tc>
      </w:tr>
      <w:tr w:rsidR="00B14308" w:rsidRPr="00B14308" w14:paraId="404F8937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C79F7D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3E26978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6990EAE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  <w:p w14:paraId="778FB58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/</w:t>
            </w:r>
          </w:p>
        </w:tc>
        <w:tc>
          <w:tcPr>
            <w:tcW w:w="6191" w:type="dxa"/>
            <w:gridSpan w:val="10"/>
          </w:tcPr>
          <w:p w14:paraId="5F338BD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  <w:p w14:paraId="5789109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4.320</w:t>
            </w:r>
          </w:p>
        </w:tc>
      </w:tr>
      <w:tr w:rsidR="00B14308" w:rsidRPr="00B14308" w14:paraId="117238DC" w14:textId="77777777" w:rsidTr="0042797D">
        <w:trPr>
          <w:trHeight w:val="557"/>
          <w:jc w:val="center"/>
        </w:trPr>
        <w:tc>
          <w:tcPr>
            <w:tcW w:w="3019" w:type="dxa"/>
            <w:gridSpan w:val="2"/>
            <w:shd w:val="clear" w:color="auto" w:fill="F2F2F2" w:themeFill="background1" w:themeFillShade="F2"/>
          </w:tcPr>
          <w:p w14:paraId="464FDA92" w14:textId="5948FBCC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Показатељ(и) на нивоу мере (показатељ резултата)</w:t>
            </w:r>
          </w:p>
        </w:tc>
        <w:tc>
          <w:tcPr>
            <w:tcW w:w="1861" w:type="dxa"/>
            <w:gridSpan w:val="4"/>
            <w:shd w:val="clear" w:color="auto" w:fill="F2F2F2" w:themeFill="background1" w:themeFillShade="F2"/>
          </w:tcPr>
          <w:p w14:paraId="0080F9D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EFD8F0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Јединица мере</w:t>
            </w:r>
          </w:p>
          <w:p w14:paraId="106535A0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769" w:type="dxa"/>
            <w:gridSpan w:val="4"/>
            <w:shd w:val="clear" w:color="auto" w:fill="F2F2F2" w:themeFill="background1" w:themeFillShade="F2"/>
          </w:tcPr>
          <w:p w14:paraId="15C6E29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9F0705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провере</w:t>
            </w:r>
          </w:p>
          <w:p w14:paraId="6811674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2085" w:type="dxa"/>
            <w:gridSpan w:val="3"/>
            <w:shd w:val="clear" w:color="auto" w:fill="F2F2F2" w:themeFill="background1" w:themeFillShade="F2"/>
          </w:tcPr>
          <w:p w14:paraId="7EB41429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5D76756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Почетна вредност</w:t>
            </w:r>
          </w:p>
          <w:p w14:paraId="2482209F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2F2A3C72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25D9C3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Базна година</w:t>
            </w:r>
          </w:p>
          <w:p w14:paraId="5C3F73D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  <w:shd w:val="clear" w:color="auto" w:fill="F2F2F2" w:themeFill="background1" w:themeFillShade="F2"/>
          </w:tcPr>
          <w:p w14:paraId="094B512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29760EEE" w14:textId="34A3AAA6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Циљана вредност</w:t>
            </w:r>
          </w:p>
          <w:p w14:paraId="3127834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  <w:vMerge w:val="restart"/>
            <w:shd w:val="clear" w:color="auto" w:fill="F2F2F2" w:themeFill="background1" w:themeFillShade="F2"/>
          </w:tcPr>
          <w:p w14:paraId="53E4D559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CD98FE7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06BEA037" w14:textId="77777777" w:rsidTr="0042797D">
        <w:trPr>
          <w:trHeight w:val="773"/>
          <w:jc w:val="center"/>
        </w:trPr>
        <w:tc>
          <w:tcPr>
            <w:tcW w:w="3019" w:type="dxa"/>
            <w:gridSpan w:val="2"/>
            <w:vAlign w:val="center"/>
          </w:tcPr>
          <w:p w14:paraId="65FBFC47" w14:textId="1D19F314" w:rsidR="00604761" w:rsidRPr="00B14308" w:rsidRDefault="00604761" w:rsidP="00A20521">
            <w:pPr>
              <w:tabs>
                <w:tab w:val="left" w:pos="9923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bookmarkStart w:id="16" w:name="_Hlk161828804"/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Број организованих обука у вези са применом техника и инструмената у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lastRenderedPageBreak/>
              <w:t>јавним набавкама</w:t>
            </w:r>
            <w:bookmarkEnd w:id="16"/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, </w:t>
            </w:r>
            <w:r w:rsidR="005427C4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годишње</w:t>
            </w:r>
          </w:p>
        </w:tc>
        <w:tc>
          <w:tcPr>
            <w:tcW w:w="1861" w:type="dxa"/>
            <w:gridSpan w:val="4"/>
          </w:tcPr>
          <w:p w14:paraId="0F0A1E0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22E3A5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</w:t>
            </w:r>
          </w:p>
        </w:tc>
        <w:tc>
          <w:tcPr>
            <w:tcW w:w="1769" w:type="dxa"/>
            <w:gridSpan w:val="4"/>
          </w:tcPr>
          <w:p w14:paraId="1281395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28132E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Годишњи извештај о јавним набавкама КЈН</w:t>
            </w:r>
          </w:p>
        </w:tc>
        <w:tc>
          <w:tcPr>
            <w:tcW w:w="2085" w:type="dxa"/>
            <w:gridSpan w:val="3"/>
          </w:tcPr>
          <w:p w14:paraId="318B2E5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37CEE89" w14:textId="29BE59DD" w:rsidR="00604761" w:rsidRPr="00B14308" w:rsidRDefault="0065171E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3</w:t>
            </w:r>
          </w:p>
        </w:tc>
        <w:tc>
          <w:tcPr>
            <w:tcW w:w="1557" w:type="dxa"/>
            <w:gridSpan w:val="2"/>
          </w:tcPr>
          <w:p w14:paraId="2AD7DA1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5D6291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99" w:type="dxa"/>
            <w:gridSpan w:val="2"/>
          </w:tcPr>
          <w:p w14:paraId="73F2A8BF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F40A857" w14:textId="7B145C8C" w:rsidR="00604761" w:rsidRPr="00B14308" w:rsidRDefault="005427C4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</w:t>
            </w:r>
          </w:p>
        </w:tc>
        <w:tc>
          <w:tcPr>
            <w:tcW w:w="931" w:type="dxa"/>
            <w:gridSpan w:val="2"/>
            <w:vMerge/>
          </w:tcPr>
          <w:p w14:paraId="2E86DC4F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4C4764A5" w14:textId="77777777" w:rsidTr="0042797D">
        <w:trPr>
          <w:trHeight w:val="944"/>
          <w:jc w:val="center"/>
        </w:trPr>
        <w:tc>
          <w:tcPr>
            <w:tcW w:w="3019" w:type="dxa"/>
            <w:gridSpan w:val="2"/>
            <w:vAlign w:val="center"/>
          </w:tcPr>
          <w:p w14:paraId="5A150577" w14:textId="6B6A3D3B" w:rsidR="00604761" w:rsidRPr="00B14308" w:rsidRDefault="00604761" w:rsidP="00A20521">
            <w:pPr>
              <w:tabs>
                <w:tab w:val="left" w:pos="9923"/>
              </w:tabs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Број израђених практичних алата (смернице или водичи или модели конкурсних документација) који укључују примену техника и инструмената у јавним набавкама, </w:t>
            </w:r>
            <w:r w:rsidR="005427C4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годишње</w:t>
            </w:r>
          </w:p>
        </w:tc>
        <w:tc>
          <w:tcPr>
            <w:tcW w:w="1861" w:type="dxa"/>
            <w:gridSpan w:val="4"/>
          </w:tcPr>
          <w:p w14:paraId="737F9BD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18B743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</w:t>
            </w:r>
          </w:p>
        </w:tc>
        <w:tc>
          <w:tcPr>
            <w:tcW w:w="1769" w:type="dxa"/>
            <w:gridSpan w:val="4"/>
          </w:tcPr>
          <w:p w14:paraId="5DF6DA8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229E70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Годишњи извештај о јавним набавкама КЈН</w:t>
            </w:r>
          </w:p>
        </w:tc>
        <w:tc>
          <w:tcPr>
            <w:tcW w:w="2085" w:type="dxa"/>
            <w:gridSpan w:val="3"/>
          </w:tcPr>
          <w:p w14:paraId="7C91AEA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BE5D05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</w:t>
            </w:r>
          </w:p>
        </w:tc>
        <w:tc>
          <w:tcPr>
            <w:tcW w:w="1557" w:type="dxa"/>
            <w:gridSpan w:val="2"/>
          </w:tcPr>
          <w:p w14:paraId="3A77C40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FA7E93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99" w:type="dxa"/>
            <w:gridSpan w:val="2"/>
          </w:tcPr>
          <w:p w14:paraId="07AB481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0FA458B" w14:textId="6005868B" w:rsidR="00604761" w:rsidRPr="00B14308" w:rsidRDefault="005427C4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</w:t>
            </w:r>
          </w:p>
        </w:tc>
        <w:tc>
          <w:tcPr>
            <w:tcW w:w="931" w:type="dxa"/>
            <w:gridSpan w:val="2"/>
            <w:vMerge/>
          </w:tcPr>
          <w:p w14:paraId="2C4ACA80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34AB5586" w14:textId="77777777" w:rsidTr="0042797D">
        <w:trPr>
          <w:trHeight w:val="440"/>
          <w:jc w:val="center"/>
        </w:trPr>
        <w:tc>
          <w:tcPr>
            <w:tcW w:w="3019" w:type="dxa"/>
            <w:gridSpan w:val="2"/>
            <w:vMerge w:val="restart"/>
            <w:shd w:val="clear" w:color="auto" w:fill="F2F2F2" w:themeFill="background1" w:themeFillShade="F2"/>
          </w:tcPr>
          <w:p w14:paraId="69ECE71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06AD67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DB377E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90B30A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Назив активности</w:t>
            </w:r>
          </w:p>
        </w:tc>
        <w:tc>
          <w:tcPr>
            <w:tcW w:w="1540" w:type="dxa"/>
            <w:vMerge w:val="restart"/>
            <w:shd w:val="clear" w:color="auto" w:fill="F2F2F2" w:themeFill="background1" w:themeFillShade="F2"/>
          </w:tcPr>
          <w:p w14:paraId="4D576EA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E3D0F0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775696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E58D480" w14:textId="5965B58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Рок за завршетак  активности</w:t>
            </w:r>
          </w:p>
        </w:tc>
        <w:tc>
          <w:tcPr>
            <w:tcW w:w="1294" w:type="dxa"/>
            <w:gridSpan w:val="4"/>
            <w:vMerge w:val="restart"/>
            <w:shd w:val="clear" w:color="auto" w:fill="F2F2F2" w:themeFill="background1" w:themeFillShade="F2"/>
          </w:tcPr>
          <w:p w14:paraId="60DD351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14AF10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30C5C9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C48497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Институција одговорна за спровођење</w:t>
            </w:r>
          </w:p>
        </w:tc>
        <w:tc>
          <w:tcPr>
            <w:tcW w:w="1327" w:type="dxa"/>
            <w:gridSpan w:val="4"/>
            <w:vMerge w:val="restart"/>
            <w:shd w:val="clear" w:color="auto" w:fill="F2F2F2" w:themeFill="background1" w:themeFillShade="F2"/>
          </w:tcPr>
          <w:p w14:paraId="1C385BA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9214A0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D2183A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9C53FD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Партнери у спровођењу активности</w:t>
            </w:r>
          </w:p>
        </w:tc>
        <w:tc>
          <w:tcPr>
            <w:tcW w:w="5641" w:type="dxa"/>
            <w:gridSpan w:val="8"/>
            <w:shd w:val="clear" w:color="auto" w:fill="F2F2F2" w:themeFill="background1" w:themeFillShade="F2"/>
          </w:tcPr>
          <w:p w14:paraId="3F2FEE1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CCD6B94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FA4DF5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318C68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Укупна процењена финансијска средства по изворима у 000 дин.</w:t>
            </w:r>
          </w:p>
          <w:p w14:paraId="7884EC2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E6570F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412899D1" w14:textId="77777777" w:rsidTr="0042797D">
        <w:trPr>
          <w:trHeight w:val="930"/>
          <w:jc w:val="center"/>
        </w:trPr>
        <w:tc>
          <w:tcPr>
            <w:tcW w:w="3019" w:type="dxa"/>
            <w:gridSpan w:val="2"/>
            <w:vMerge/>
            <w:shd w:val="clear" w:color="auto" w:fill="F2F2F2" w:themeFill="background1" w:themeFillShade="F2"/>
          </w:tcPr>
          <w:p w14:paraId="2BFCCC7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540" w:type="dxa"/>
            <w:vMerge/>
            <w:shd w:val="clear" w:color="auto" w:fill="F2F2F2" w:themeFill="background1" w:themeFillShade="F2"/>
          </w:tcPr>
          <w:p w14:paraId="1C3C184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  <w:vMerge/>
            <w:shd w:val="clear" w:color="auto" w:fill="F2F2F2" w:themeFill="background1" w:themeFillShade="F2"/>
          </w:tcPr>
          <w:p w14:paraId="487CB7C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327" w:type="dxa"/>
            <w:gridSpan w:val="4"/>
            <w:vMerge/>
            <w:shd w:val="clear" w:color="auto" w:fill="F2F2F2" w:themeFill="background1" w:themeFillShade="F2"/>
          </w:tcPr>
          <w:p w14:paraId="73A358E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  <w:shd w:val="clear" w:color="auto" w:fill="F2F2F2" w:themeFill="background1" w:themeFillShade="F2"/>
          </w:tcPr>
          <w:p w14:paraId="5C95BF2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7D3081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финансирања</w:t>
            </w: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75EB55A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Веза са програмским буџетом (ПР-ПА/ПЈ)</w:t>
            </w:r>
          </w:p>
        </w:tc>
        <w:tc>
          <w:tcPr>
            <w:tcW w:w="1599" w:type="dxa"/>
            <w:gridSpan w:val="2"/>
            <w:shd w:val="clear" w:color="auto" w:fill="F2F2F2" w:themeFill="background1" w:themeFillShade="F2"/>
          </w:tcPr>
          <w:p w14:paraId="6041606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71C119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  <w:vMerge w:val="restart"/>
            <w:shd w:val="clear" w:color="auto" w:fill="F2F2F2" w:themeFill="background1" w:themeFillShade="F2"/>
          </w:tcPr>
          <w:p w14:paraId="1ADB438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68B9F63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15F7D0E5" w14:textId="77777777" w:rsidTr="0042797D">
        <w:trPr>
          <w:trHeight w:val="440"/>
          <w:jc w:val="center"/>
        </w:trPr>
        <w:tc>
          <w:tcPr>
            <w:tcW w:w="3019" w:type="dxa"/>
            <w:gridSpan w:val="2"/>
          </w:tcPr>
          <w:p w14:paraId="4F5C08AC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1.2.3.1. Израда модела конкурсне документације за коришћење оквирног споразума</w:t>
            </w:r>
          </w:p>
        </w:tc>
        <w:tc>
          <w:tcPr>
            <w:tcW w:w="1540" w:type="dxa"/>
          </w:tcPr>
          <w:p w14:paraId="6BA17A1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CD6BED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3. квартал 2026.</w:t>
            </w:r>
          </w:p>
          <w:p w14:paraId="456343B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63B3998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7C15851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 xml:space="preserve"> </w:t>
            </w:r>
          </w:p>
        </w:tc>
        <w:tc>
          <w:tcPr>
            <w:tcW w:w="1327" w:type="dxa"/>
            <w:gridSpan w:val="4"/>
          </w:tcPr>
          <w:p w14:paraId="609FB44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9D3B114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793D2953" w14:textId="460D45A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</w:p>
        </w:tc>
        <w:tc>
          <w:tcPr>
            <w:tcW w:w="1554" w:type="dxa"/>
            <w:gridSpan w:val="2"/>
          </w:tcPr>
          <w:p w14:paraId="26F2307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 за плате, апропријација 411 и 412</w:t>
            </w:r>
          </w:p>
          <w:p w14:paraId="34396AB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19BFDE8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70C79D2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34E5CEE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1599" w:type="dxa"/>
            <w:gridSpan w:val="2"/>
          </w:tcPr>
          <w:p w14:paraId="6F3EF14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4034B62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-</w:t>
            </w:r>
          </w:p>
          <w:p w14:paraId="413DB2B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6FEE70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BF3019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490E14A" w14:textId="1A99F134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EC70B5E" w14:textId="77777777" w:rsidR="00737680" w:rsidRPr="00B14308" w:rsidRDefault="00737680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51F88C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5CF43A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1.200</w:t>
            </w:r>
          </w:p>
          <w:p w14:paraId="7B629C0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931" w:type="dxa"/>
            <w:gridSpan w:val="2"/>
            <w:vMerge/>
          </w:tcPr>
          <w:p w14:paraId="1108B441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5AB78376" w14:textId="77777777" w:rsidTr="0042797D">
        <w:trPr>
          <w:trHeight w:val="1178"/>
          <w:jc w:val="center"/>
        </w:trPr>
        <w:tc>
          <w:tcPr>
            <w:tcW w:w="3019" w:type="dxa"/>
            <w:gridSpan w:val="2"/>
            <w:shd w:val="clear" w:color="auto" w:fill="FFFFFF" w:themeFill="background1"/>
          </w:tcPr>
          <w:p w14:paraId="5D7EAD0E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lastRenderedPageBreak/>
              <w:t>1.2.3.2. Израда модела конкурсне документације за коришћење система динамичне набавке</w:t>
            </w:r>
          </w:p>
        </w:tc>
        <w:tc>
          <w:tcPr>
            <w:tcW w:w="1540" w:type="dxa"/>
          </w:tcPr>
          <w:p w14:paraId="5FC1D1B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9966AD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0A8C7C8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4A927ED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118ED9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645FEB3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ECF4E5C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01FDEDC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</w:tcPr>
          <w:p w14:paraId="472B703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 w:rsidDel="00EB13D2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 за плате, апропријација 411 и 412</w:t>
            </w:r>
          </w:p>
          <w:p w14:paraId="687C99E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0F28283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129C0A9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74F34A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1599" w:type="dxa"/>
            <w:gridSpan w:val="2"/>
          </w:tcPr>
          <w:p w14:paraId="04A480F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4C3901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-</w:t>
            </w:r>
          </w:p>
          <w:p w14:paraId="6D7BDFD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447A70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BE09D7B" w14:textId="6D2FFAE9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4B9A35F" w14:textId="77777777" w:rsidR="00510198" w:rsidRPr="00B14308" w:rsidRDefault="00510198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3061F8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CF5099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F7E980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1.200</w:t>
            </w:r>
          </w:p>
          <w:p w14:paraId="769A8BF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931" w:type="dxa"/>
            <w:gridSpan w:val="2"/>
            <w:vMerge/>
          </w:tcPr>
          <w:p w14:paraId="21F8A3FA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1F257DBC" w14:textId="77777777" w:rsidTr="0042797D">
        <w:trPr>
          <w:trHeight w:val="1178"/>
          <w:jc w:val="center"/>
        </w:trPr>
        <w:tc>
          <w:tcPr>
            <w:tcW w:w="3019" w:type="dxa"/>
            <w:gridSpan w:val="2"/>
          </w:tcPr>
          <w:p w14:paraId="73C5ABAF" w14:textId="0C27581A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1.2.3.3. Организовање обуке за промоцију примен</w:t>
            </w:r>
            <w:r w:rsidR="00ED60C3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техника и инструмената у јавним набавкама</w:t>
            </w:r>
          </w:p>
        </w:tc>
        <w:tc>
          <w:tcPr>
            <w:tcW w:w="1540" w:type="dxa"/>
          </w:tcPr>
          <w:p w14:paraId="01585E8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62FF20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686405B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603B9A9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9A56DC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0A71B24E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6D21E98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05EC9945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</w:tcPr>
          <w:p w14:paraId="60C09CB1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8482E15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641CB82A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</w:tcPr>
          <w:p w14:paraId="60C7842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125CE3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960</w:t>
            </w:r>
          </w:p>
        </w:tc>
        <w:tc>
          <w:tcPr>
            <w:tcW w:w="931" w:type="dxa"/>
            <w:gridSpan w:val="2"/>
            <w:vMerge/>
          </w:tcPr>
          <w:p w14:paraId="026606F4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17408C5C" w14:textId="77777777" w:rsidTr="00825169">
        <w:trPr>
          <w:trHeight w:val="863"/>
          <w:jc w:val="center"/>
        </w:trPr>
        <w:tc>
          <w:tcPr>
            <w:tcW w:w="3019" w:type="dxa"/>
            <w:gridSpan w:val="2"/>
          </w:tcPr>
          <w:p w14:paraId="6E7F807B" w14:textId="2961969A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1.2.3.4</w:t>
            </w:r>
            <w:r w:rsidR="00031309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Latn-RS" w:eastAsia="en-GB"/>
              </w:rPr>
              <w:t>.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Анализа регулаторног оквира за набавке истраживања и развоја и иновација са смерницама за примену у пракси </w:t>
            </w:r>
          </w:p>
        </w:tc>
        <w:tc>
          <w:tcPr>
            <w:tcW w:w="1540" w:type="dxa"/>
          </w:tcPr>
          <w:p w14:paraId="2C70EDF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366CDC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19F09D4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3ECEE57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246E2C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03E9A2F5" w14:textId="77777777" w:rsidR="004B055C" w:rsidRPr="00B14308" w:rsidRDefault="004B055C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47785A7" w14:textId="552EEA91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484F0D77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</w:tcPr>
          <w:p w14:paraId="3E7FD85D" w14:textId="77777777" w:rsidR="004B055C" w:rsidRPr="00B14308" w:rsidRDefault="004B055C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1BC4781B" w14:textId="351D4228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5B407089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</w:tcPr>
          <w:p w14:paraId="14A22711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22A119C" w14:textId="33245A1F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960</w:t>
            </w:r>
          </w:p>
        </w:tc>
        <w:tc>
          <w:tcPr>
            <w:tcW w:w="931" w:type="dxa"/>
            <w:gridSpan w:val="2"/>
            <w:shd w:val="clear" w:color="auto" w:fill="F2F2F2" w:themeFill="background1" w:themeFillShade="F2"/>
          </w:tcPr>
          <w:p w14:paraId="32F25F5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6744D26D" w14:textId="77777777" w:rsidTr="00A20521">
        <w:trPr>
          <w:trHeight w:val="557"/>
          <w:jc w:val="center"/>
        </w:trPr>
        <w:tc>
          <w:tcPr>
            <w:tcW w:w="12821" w:type="dxa"/>
            <w:gridSpan w:val="19"/>
            <w:shd w:val="clear" w:color="auto" w:fill="B4C6E7" w:themeFill="accent1" w:themeFillTint="66"/>
          </w:tcPr>
          <w:p w14:paraId="225573A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4342730F" w14:textId="67A53CC5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bookmarkStart w:id="17" w:name="_Toc73613674"/>
            <w:r w:rsidRPr="00B14308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  <w:t>ПОСЕБ</w:t>
            </w:r>
            <w:r w:rsidR="00EE47EA" w:rsidRPr="00B14308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  <w:t>АН</w:t>
            </w:r>
            <w:r w:rsidRPr="00B14308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  <w:t xml:space="preserve"> ЦИЉ 1.3:  </w:t>
            </w:r>
            <w:bookmarkEnd w:id="17"/>
            <w:r w:rsidRPr="00B14308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  <w:t>СМАЊЕЊЕ РИЗИКА ОД НЕРЕГУЛАРНОСТИ У ЈАВНИМ НАБАВКАМА</w:t>
            </w:r>
          </w:p>
        </w:tc>
      </w:tr>
      <w:tr w:rsidR="00B14308" w:rsidRPr="00B14308" w14:paraId="5CABD62B" w14:textId="77777777" w:rsidTr="0042797D">
        <w:trPr>
          <w:trHeight w:val="1088"/>
          <w:jc w:val="center"/>
        </w:trPr>
        <w:tc>
          <w:tcPr>
            <w:tcW w:w="3019" w:type="dxa"/>
            <w:gridSpan w:val="2"/>
            <w:shd w:val="clear" w:color="auto" w:fill="F2F2F2" w:themeFill="background1" w:themeFillShade="F2"/>
          </w:tcPr>
          <w:p w14:paraId="5649807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CD2C334" w14:textId="25E2E3D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Показатељ(и) на нивоу посебног циља</w:t>
            </w:r>
          </w:p>
          <w:p w14:paraId="1C977789" w14:textId="446210AB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(показатељ исхода)</w:t>
            </w:r>
          </w:p>
        </w:tc>
        <w:tc>
          <w:tcPr>
            <w:tcW w:w="1861" w:type="dxa"/>
            <w:gridSpan w:val="4"/>
            <w:shd w:val="clear" w:color="auto" w:fill="F2F2F2" w:themeFill="background1" w:themeFillShade="F2"/>
          </w:tcPr>
          <w:p w14:paraId="79D18DD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73B97D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43C32F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Јединица мере</w:t>
            </w:r>
          </w:p>
          <w:p w14:paraId="547C52A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769" w:type="dxa"/>
            <w:gridSpan w:val="4"/>
            <w:shd w:val="clear" w:color="auto" w:fill="F2F2F2" w:themeFill="background1" w:themeFillShade="F2"/>
          </w:tcPr>
          <w:p w14:paraId="407B7C2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5C55BEF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08B5C9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провере</w:t>
            </w:r>
          </w:p>
          <w:p w14:paraId="5D6D32A0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2085" w:type="dxa"/>
            <w:gridSpan w:val="3"/>
            <w:shd w:val="clear" w:color="auto" w:fill="F2F2F2" w:themeFill="background1" w:themeFillShade="F2"/>
          </w:tcPr>
          <w:p w14:paraId="413C0F6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3828804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4CDAF5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Почетна вредност</w:t>
            </w:r>
          </w:p>
          <w:p w14:paraId="61CC28A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70410B5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A5C5BE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43D696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Базна година</w:t>
            </w:r>
          </w:p>
          <w:p w14:paraId="13027EA0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  <w:shd w:val="clear" w:color="auto" w:fill="F2F2F2" w:themeFill="background1" w:themeFillShade="F2"/>
          </w:tcPr>
          <w:p w14:paraId="61C0758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2F6A6942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054C3F3" w14:textId="375A383C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Циљана вредност</w:t>
            </w:r>
          </w:p>
          <w:p w14:paraId="6EEDF2E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  <w:vMerge w:val="restart"/>
            <w:shd w:val="clear" w:color="auto" w:fill="F2F2F2" w:themeFill="background1" w:themeFillShade="F2"/>
          </w:tcPr>
          <w:p w14:paraId="398B850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387ADE3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2796B89F" w14:textId="77777777" w:rsidTr="0042797D">
        <w:trPr>
          <w:trHeight w:val="1088"/>
          <w:jc w:val="center"/>
        </w:trPr>
        <w:tc>
          <w:tcPr>
            <w:tcW w:w="3019" w:type="dxa"/>
            <w:gridSpan w:val="2"/>
          </w:tcPr>
          <w:p w14:paraId="474428EE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bookmarkStart w:id="18" w:name="_Hlk161829098"/>
          </w:p>
          <w:p w14:paraId="1CE30F3A" w14:textId="17B13C40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 поступака над којима је спроведен мониторинг</w:t>
            </w:r>
            <w:bookmarkEnd w:id="18"/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, укупно</w:t>
            </w:r>
          </w:p>
        </w:tc>
        <w:tc>
          <w:tcPr>
            <w:tcW w:w="1861" w:type="dxa"/>
            <w:gridSpan w:val="4"/>
          </w:tcPr>
          <w:p w14:paraId="4DCBD29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F5B301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</w:t>
            </w:r>
          </w:p>
        </w:tc>
        <w:tc>
          <w:tcPr>
            <w:tcW w:w="1769" w:type="dxa"/>
            <w:gridSpan w:val="4"/>
          </w:tcPr>
          <w:p w14:paraId="084FD90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7A4523F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Извештај о спроведеном мониторингу</w:t>
            </w:r>
          </w:p>
        </w:tc>
        <w:tc>
          <w:tcPr>
            <w:tcW w:w="2085" w:type="dxa"/>
            <w:gridSpan w:val="3"/>
          </w:tcPr>
          <w:p w14:paraId="6D8FE822" w14:textId="77777777" w:rsidR="0065171E" w:rsidRPr="00B14308" w:rsidRDefault="0065171E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8F7E275" w14:textId="77777777" w:rsidR="0065171E" w:rsidRPr="00B14308" w:rsidRDefault="0065171E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82811DC" w14:textId="44C948BA" w:rsidR="00604761" w:rsidRPr="00B14308" w:rsidRDefault="0065171E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835</w:t>
            </w:r>
          </w:p>
        </w:tc>
        <w:tc>
          <w:tcPr>
            <w:tcW w:w="1557" w:type="dxa"/>
            <w:gridSpan w:val="2"/>
          </w:tcPr>
          <w:p w14:paraId="34422A9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yellow"/>
                <w:lang w:val="sr-Cyrl-RS" w:eastAsia="en-GB"/>
              </w:rPr>
            </w:pPr>
          </w:p>
          <w:p w14:paraId="6968E4D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val="sr-Cyrl-RS" w:eastAsia="en-GB"/>
              </w:rPr>
            </w:pPr>
          </w:p>
          <w:p w14:paraId="7820850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yellow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99" w:type="dxa"/>
            <w:gridSpan w:val="2"/>
          </w:tcPr>
          <w:p w14:paraId="129BD40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F21E7D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2C7C7AB" w14:textId="42AB6140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8</w:t>
            </w:r>
            <w:r w:rsidR="00D813B8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50</w:t>
            </w:r>
          </w:p>
        </w:tc>
        <w:tc>
          <w:tcPr>
            <w:tcW w:w="931" w:type="dxa"/>
            <w:gridSpan w:val="2"/>
            <w:vMerge/>
          </w:tcPr>
          <w:p w14:paraId="5543DD89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5DC2A157" w14:textId="77777777" w:rsidTr="0042797D">
        <w:trPr>
          <w:trHeight w:val="1088"/>
          <w:jc w:val="center"/>
        </w:trPr>
        <w:tc>
          <w:tcPr>
            <w:tcW w:w="3019" w:type="dxa"/>
            <w:gridSpan w:val="2"/>
          </w:tcPr>
          <w:p w14:paraId="5C357C29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AE906EA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bookmarkStart w:id="19" w:name="_Hlk218499153"/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 субјеката редовног надзора над извршењем уговора, укупно</w:t>
            </w:r>
            <w:bookmarkEnd w:id="19"/>
          </w:p>
        </w:tc>
        <w:tc>
          <w:tcPr>
            <w:tcW w:w="1861" w:type="dxa"/>
            <w:gridSpan w:val="4"/>
          </w:tcPr>
          <w:p w14:paraId="28BB069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9F7AE1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</w:t>
            </w:r>
          </w:p>
        </w:tc>
        <w:tc>
          <w:tcPr>
            <w:tcW w:w="1769" w:type="dxa"/>
            <w:gridSpan w:val="4"/>
          </w:tcPr>
          <w:p w14:paraId="1DDD56E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4F5CCE5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bookmarkStart w:id="20" w:name="_Hlk218499763"/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Годишњи извештај о раду буџетске инспекције</w:t>
            </w:r>
            <w:bookmarkEnd w:id="20"/>
          </w:p>
        </w:tc>
        <w:tc>
          <w:tcPr>
            <w:tcW w:w="2085" w:type="dxa"/>
            <w:gridSpan w:val="3"/>
          </w:tcPr>
          <w:p w14:paraId="6E46D753" w14:textId="77777777" w:rsidR="00274592" w:rsidRPr="00B14308" w:rsidRDefault="00274592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21BD8CC" w14:textId="77777777" w:rsidR="00274592" w:rsidRPr="00B14308" w:rsidRDefault="00274592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3D78CBA" w14:textId="2EBF75ED" w:rsidR="00604761" w:rsidRPr="00B14308" w:rsidRDefault="00274592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80</w:t>
            </w:r>
          </w:p>
        </w:tc>
        <w:tc>
          <w:tcPr>
            <w:tcW w:w="1557" w:type="dxa"/>
            <w:gridSpan w:val="2"/>
          </w:tcPr>
          <w:p w14:paraId="2F3E9FC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0835D0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A95561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99" w:type="dxa"/>
            <w:gridSpan w:val="2"/>
          </w:tcPr>
          <w:p w14:paraId="6E14D48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029F18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4244BD2" w14:textId="49B52334" w:rsidR="00604761" w:rsidRPr="00B14308" w:rsidRDefault="00274592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82</w:t>
            </w:r>
          </w:p>
        </w:tc>
        <w:tc>
          <w:tcPr>
            <w:tcW w:w="931" w:type="dxa"/>
            <w:gridSpan w:val="2"/>
            <w:vMerge/>
          </w:tcPr>
          <w:p w14:paraId="0F7D8777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3DC16F17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0EB480E4" w14:textId="2E44A434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bookmarkStart w:id="21" w:name="_Toc73613675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 xml:space="preserve">Мера 1.3.1: </w:t>
            </w:r>
            <w:bookmarkEnd w:id="21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Јачање мониторинга и контрола набавки испод прагова на које се ЗЈН не примењује</w:t>
            </w:r>
          </w:p>
        </w:tc>
      </w:tr>
      <w:tr w:rsidR="00B14308" w:rsidRPr="00B14308" w14:paraId="7515D59F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40CF8B0A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Институција одговорна за спровођење (координацију спровођења) мере: КЈН</w:t>
            </w:r>
          </w:p>
        </w:tc>
      </w:tr>
      <w:tr w:rsidR="00B14308" w:rsidRPr="00B14308" w14:paraId="4B201642" w14:textId="77777777" w:rsidTr="0042797D">
        <w:trPr>
          <w:trHeight w:val="350"/>
          <w:jc w:val="center"/>
        </w:trPr>
        <w:tc>
          <w:tcPr>
            <w:tcW w:w="6649" w:type="dxa"/>
            <w:gridSpan w:val="10"/>
            <w:shd w:val="clear" w:color="auto" w:fill="F2F2F2" w:themeFill="background1" w:themeFillShade="F2"/>
          </w:tcPr>
          <w:p w14:paraId="61B1308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Период спровођења: 2026</w:t>
            </w:r>
          </w:p>
        </w:tc>
        <w:tc>
          <w:tcPr>
            <w:tcW w:w="6172" w:type="dxa"/>
            <w:gridSpan w:val="9"/>
            <w:shd w:val="clear" w:color="auto" w:fill="F2F2F2" w:themeFill="background1" w:themeFillShade="F2"/>
          </w:tcPr>
          <w:p w14:paraId="65A02108" w14:textId="088E4478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Тип мере:</w:t>
            </w:r>
            <w:r w:rsidRPr="00B14308">
              <w:rPr>
                <w:rFonts w:ascii="Times New Roman" w:eastAsia="Calibri" w:hAnsi="Times New Roman" w:cs="Times New Roman"/>
                <w:b/>
                <w:i/>
                <w:sz w:val="22"/>
                <w:szCs w:val="22"/>
                <w:lang w:val="sr-Cyrl-RS" w:eastAsia="en-IE"/>
              </w:rPr>
              <w:t xml:space="preserve"> И</w:t>
            </w: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нституционално управљачко организационе</w:t>
            </w:r>
          </w:p>
        </w:tc>
      </w:tr>
      <w:tr w:rsidR="00B14308" w:rsidRPr="00B14308" w14:paraId="30D98D04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2902C076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699E4A94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Извор финансирања мере</w:t>
            </w:r>
          </w:p>
          <w:p w14:paraId="789FF63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192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2BB49B41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Веза са програмским буџетом</w:t>
            </w:r>
          </w:p>
          <w:p w14:paraId="4AB4E45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6191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18A9457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Укупна процењена финансијска средства у 000 дин.</w:t>
            </w:r>
          </w:p>
        </w:tc>
      </w:tr>
      <w:tr w:rsidR="00B14308" w:rsidRPr="00B14308" w14:paraId="26BAC540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503963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Приходи из буџета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/редовна издвајања</w:t>
            </w: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15A5911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0612/0001</w:t>
            </w:r>
          </w:p>
        </w:tc>
        <w:tc>
          <w:tcPr>
            <w:tcW w:w="6191" w:type="dxa"/>
            <w:gridSpan w:val="10"/>
            <w:shd w:val="clear" w:color="auto" w:fill="F2F2F2" w:themeFill="background1" w:themeFillShade="F2"/>
          </w:tcPr>
          <w:p w14:paraId="0BBB2D0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-</w:t>
            </w:r>
          </w:p>
        </w:tc>
      </w:tr>
      <w:tr w:rsidR="00B14308" w:rsidRPr="00B14308" w14:paraId="2ED8303E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62DF71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0C6C710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/</w:t>
            </w:r>
          </w:p>
        </w:tc>
        <w:tc>
          <w:tcPr>
            <w:tcW w:w="6191" w:type="dxa"/>
            <w:gridSpan w:val="10"/>
          </w:tcPr>
          <w:p w14:paraId="37395E0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22.400</w:t>
            </w:r>
          </w:p>
        </w:tc>
      </w:tr>
      <w:tr w:rsidR="00B14308" w:rsidRPr="00B14308" w14:paraId="5BA61D71" w14:textId="77777777" w:rsidTr="0042797D">
        <w:trPr>
          <w:trHeight w:val="557"/>
          <w:jc w:val="center"/>
        </w:trPr>
        <w:tc>
          <w:tcPr>
            <w:tcW w:w="3019" w:type="dxa"/>
            <w:gridSpan w:val="2"/>
          </w:tcPr>
          <w:p w14:paraId="36BF993C" w14:textId="5FF098C6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Показатељ(и) на нивоу мере (показатељ резултата)</w:t>
            </w:r>
          </w:p>
        </w:tc>
        <w:tc>
          <w:tcPr>
            <w:tcW w:w="1861" w:type="dxa"/>
            <w:gridSpan w:val="4"/>
          </w:tcPr>
          <w:p w14:paraId="6F665D0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50C95C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Јединица мере</w:t>
            </w:r>
          </w:p>
          <w:p w14:paraId="0EDB26C0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769" w:type="dxa"/>
            <w:gridSpan w:val="4"/>
          </w:tcPr>
          <w:p w14:paraId="086A485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70666BC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провере</w:t>
            </w:r>
          </w:p>
          <w:p w14:paraId="24427FC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2085" w:type="dxa"/>
            <w:gridSpan w:val="3"/>
          </w:tcPr>
          <w:p w14:paraId="262CA2C7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196D699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Почетна вредност</w:t>
            </w:r>
          </w:p>
          <w:p w14:paraId="1578694D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57" w:type="dxa"/>
            <w:gridSpan w:val="2"/>
          </w:tcPr>
          <w:p w14:paraId="476C5F3A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238E0D0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Базна година</w:t>
            </w:r>
          </w:p>
          <w:p w14:paraId="1B95F6DF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</w:tcPr>
          <w:p w14:paraId="632C8720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3E48C6B8" w14:textId="01127D88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Циљана вредност</w:t>
            </w:r>
          </w:p>
          <w:p w14:paraId="08FC507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</w:tcPr>
          <w:p w14:paraId="52A8CED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3113B22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1338F1B1" w14:textId="77777777" w:rsidTr="00364FD1">
        <w:trPr>
          <w:trHeight w:val="620"/>
          <w:jc w:val="center"/>
        </w:trPr>
        <w:tc>
          <w:tcPr>
            <w:tcW w:w="3019" w:type="dxa"/>
            <w:gridSpan w:val="2"/>
          </w:tcPr>
          <w:p w14:paraId="0EC45664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40AFE54" w14:textId="7F360A0B" w:rsidR="00604761" w:rsidRPr="00B14308" w:rsidRDefault="00604761" w:rsidP="00364FD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Број субјеката мониторинга код којих су контролисане набавке испод прагова на које се ЗЈН не примењује, годишње </w:t>
            </w:r>
          </w:p>
        </w:tc>
        <w:tc>
          <w:tcPr>
            <w:tcW w:w="1861" w:type="dxa"/>
            <w:gridSpan w:val="4"/>
          </w:tcPr>
          <w:p w14:paraId="74CBC13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7C05FF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</w:t>
            </w:r>
          </w:p>
        </w:tc>
        <w:tc>
          <w:tcPr>
            <w:tcW w:w="1769" w:type="dxa"/>
            <w:gridSpan w:val="4"/>
          </w:tcPr>
          <w:p w14:paraId="3A2EE38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3DC30A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Извештај о спроведеном мониторингу</w:t>
            </w:r>
          </w:p>
        </w:tc>
        <w:tc>
          <w:tcPr>
            <w:tcW w:w="2085" w:type="dxa"/>
            <w:gridSpan w:val="3"/>
          </w:tcPr>
          <w:p w14:paraId="2143326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29F0D0E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68A74E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22</w:t>
            </w:r>
          </w:p>
        </w:tc>
        <w:tc>
          <w:tcPr>
            <w:tcW w:w="1557" w:type="dxa"/>
            <w:gridSpan w:val="2"/>
          </w:tcPr>
          <w:p w14:paraId="58B36CA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765B247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193E4F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99" w:type="dxa"/>
            <w:gridSpan w:val="2"/>
          </w:tcPr>
          <w:p w14:paraId="41C3C6D9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EB05AF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E9F3B7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24</w:t>
            </w:r>
          </w:p>
        </w:tc>
        <w:tc>
          <w:tcPr>
            <w:tcW w:w="931" w:type="dxa"/>
            <w:gridSpan w:val="2"/>
          </w:tcPr>
          <w:p w14:paraId="5DB8BD09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651AD845" w14:textId="77777777" w:rsidTr="0042797D">
        <w:trPr>
          <w:trHeight w:val="440"/>
          <w:jc w:val="center"/>
        </w:trPr>
        <w:tc>
          <w:tcPr>
            <w:tcW w:w="3019" w:type="dxa"/>
            <w:gridSpan w:val="2"/>
            <w:vMerge w:val="restart"/>
            <w:shd w:val="clear" w:color="auto" w:fill="F2F2F2" w:themeFill="background1" w:themeFillShade="F2"/>
          </w:tcPr>
          <w:p w14:paraId="0A9CCA9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C152B5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32DA28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8C18FD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Назив активности</w:t>
            </w:r>
          </w:p>
        </w:tc>
        <w:tc>
          <w:tcPr>
            <w:tcW w:w="1540" w:type="dxa"/>
            <w:vMerge w:val="restart"/>
            <w:shd w:val="clear" w:color="auto" w:fill="F2F2F2" w:themeFill="background1" w:themeFillShade="F2"/>
          </w:tcPr>
          <w:p w14:paraId="14B78FF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11B737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529698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0C357CF" w14:textId="48E652EC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Рок за завршетак  активности</w:t>
            </w:r>
          </w:p>
        </w:tc>
        <w:tc>
          <w:tcPr>
            <w:tcW w:w="1294" w:type="dxa"/>
            <w:gridSpan w:val="4"/>
            <w:vMerge w:val="restart"/>
            <w:shd w:val="clear" w:color="auto" w:fill="F2F2F2" w:themeFill="background1" w:themeFillShade="F2"/>
          </w:tcPr>
          <w:p w14:paraId="710C775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64B27F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C48DCD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24BE63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Институција одговорна за спровођење</w:t>
            </w:r>
          </w:p>
        </w:tc>
        <w:tc>
          <w:tcPr>
            <w:tcW w:w="1327" w:type="dxa"/>
            <w:gridSpan w:val="4"/>
            <w:vMerge w:val="restart"/>
            <w:shd w:val="clear" w:color="auto" w:fill="F2F2F2" w:themeFill="background1" w:themeFillShade="F2"/>
          </w:tcPr>
          <w:p w14:paraId="14CC815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48B800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6BBBC6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B377AC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Партнери у спровођењу активности</w:t>
            </w:r>
          </w:p>
        </w:tc>
        <w:tc>
          <w:tcPr>
            <w:tcW w:w="5641" w:type="dxa"/>
            <w:gridSpan w:val="8"/>
            <w:shd w:val="clear" w:color="auto" w:fill="F2F2F2" w:themeFill="background1" w:themeFillShade="F2"/>
          </w:tcPr>
          <w:p w14:paraId="3A6F247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4D6340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896F21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1D25EB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Укупна процењена финансијска средства по изворима у 000 дин.</w:t>
            </w:r>
          </w:p>
          <w:p w14:paraId="4E8907D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9FFCAFA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13A6B53E" w14:textId="77777777" w:rsidTr="0042797D">
        <w:trPr>
          <w:trHeight w:val="930"/>
          <w:jc w:val="center"/>
        </w:trPr>
        <w:tc>
          <w:tcPr>
            <w:tcW w:w="3019" w:type="dxa"/>
            <w:gridSpan w:val="2"/>
            <w:vMerge/>
            <w:shd w:val="clear" w:color="auto" w:fill="F2F2F2" w:themeFill="background1" w:themeFillShade="F2"/>
          </w:tcPr>
          <w:p w14:paraId="51E7CE3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540" w:type="dxa"/>
            <w:vMerge/>
            <w:shd w:val="clear" w:color="auto" w:fill="F2F2F2" w:themeFill="background1" w:themeFillShade="F2"/>
          </w:tcPr>
          <w:p w14:paraId="44DF1D8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  <w:vMerge/>
            <w:shd w:val="clear" w:color="auto" w:fill="F2F2F2" w:themeFill="background1" w:themeFillShade="F2"/>
          </w:tcPr>
          <w:p w14:paraId="3E7D709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327" w:type="dxa"/>
            <w:gridSpan w:val="4"/>
            <w:vMerge/>
            <w:shd w:val="clear" w:color="auto" w:fill="F2F2F2" w:themeFill="background1" w:themeFillShade="F2"/>
          </w:tcPr>
          <w:p w14:paraId="6D54CD1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  <w:shd w:val="clear" w:color="auto" w:fill="F2F2F2" w:themeFill="background1" w:themeFillShade="F2"/>
          </w:tcPr>
          <w:p w14:paraId="694D81D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D7BDB4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финансирања</w:t>
            </w: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7397B3B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Веза са програмским буџетом (ПР-ПА/ПЈ)</w:t>
            </w:r>
          </w:p>
        </w:tc>
        <w:tc>
          <w:tcPr>
            <w:tcW w:w="1599" w:type="dxa"/>
            <w:gridSpan w:val="2"/>
            <w:shd w:val="clear" w:color="auto" w:fill="F2F2F2" w:themeFill="background1" w:themeFillShade="F2"/>
          </w:tcPr>
          <w:p w14:paraId="1DD56E0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FEB15E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  <w:vMerge w:val="restart"/>
            <w:shd w:val="clear" w:color="auto" w:fill="F2F2F2" w:themeFill="background1" w:themeFillShade="F2"/>
          </w:tcPr>
          <w:p w14:paraId="18B509F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744B9BD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2514B2BA" w14:textId="77777777" w:rsidTr="00364FD1">
        <w:trPr>
          <w:trHeight w:val="1061"/>
          <w:jc w:val="center"/>
        </w:trPr>
        <w:tc>
          <w:tcPr>
            <w:tcW w:w="3019" w:type="dxa"/>
            <w:gridSpan w:val="2"/>
          </w:tcPr>
          <w:p w14:paraId="4306ABE1" w14:textId="22289F8F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1.3.1.1. Анализа нерегуларности које представљају основ прекршајне одговорности</w:t>
            </w:r>
          </w:p>
        </w:tc>
        <w:tc>
          <w:tcPr>
            <w:tcW w:w="1540" w:type="dxa"/>
          </w:tcPr>
          <w:p w14:paraId="0443042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A0246B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645FEDC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4F323C4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A261CB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529264B9" w14:textId="77777777" w:rsidR="004B055C" w:rsidRPr="00B14308" w:rsidRDefault="004B055C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E809228" w14:textId="2FE3D5EB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НАЛЕД</w:t>
            </w:r>
          </w:p>
        </w:tc>
        <w:tc>
          <w:tcPr>
            <w:tcW w:w="1554" w:type="dxa"/>
            <w:gridSpan w:val="2"/>
          </w:tcPr>
          <w:p w14:paraId="6B36DAED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3279B15B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0195C242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694A1B6A" w14:textId="76CAD396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</w:tcPr>
          <w:p w14:paraId="3A314EC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0A8244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1.200</w:t>
            </w:r>
          </w:p>
          <w:p w14:paraId="1D85690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931" w:type="dxa"/>
            <w:gridSpan w:val="2"/>
            <w:vMerge/>
            <w:tcBorders>
              <w:bottom w:val="nil"/>
            </w:tcBorders>
          </w:tcPr>
          <w:p w14:paraId="221BF1B7" w14:textId="77777777" w:rsidR="00604761" w:rsidRPr="00B14308" w:rsidRDefault="00604761" w:rsidP="00A20521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5E158119" w14:textId="77777777" w:rsidTr="0042797D">
        <w:trPr>
          <w:trHeight w:val="1070"/>
          <w:jc w:val="center"/>
        </w:trPr>
        <w:tc>
          <w:tcPr>
            <w:tcW w:w="3019" w:type="dxa"/>
            <w:gridSpan w:val="2"/>
          </w:tcPr>
          <w:p w14:paraId="26195AB8" w14:textId="79A524C3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1.3.1.2. Упознавање кључних институција у систему јавних набавки са добрим праксама у државама ЕУ у погледу спровођења мониторинга и електронских јавних набавки</w:t>
            </w:r>
          </w:p>
        </w:tc>
        <w:tc>
          <w:tcPr>
            <w:tcW w:w="1540" w:type="dxa"/>
          </w:tcPr>
          <w:p w14:paraId="35BA13D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E97240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474CDD2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6ACC1F9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3E5C81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524EB0DC" w14:textId="77777777" w:rsidR="004B055C" w:rsidRPr="00B14308" w:rsidRDefault="004B055C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138FBBC" w14:textId="3EF4D9A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521E20AE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  <w:vAlign w:val="center"/>
          </w:tcPr>
          <w:p w14:paraId="68D894B1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57CD3034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  <w:vAlign w:val="center"/>
          </w:tcPr>
          <w:p w14:paraId="75BF15E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10.000</w:t>
            </w:r>
          </w:p>
        </w:tc>
        <w:tc>
          <w:tcPr>
            <w:tcW w:w="931" w:type="dxa"/>
            <w:gridSpan w:val="2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</w:tcPr>
          <w:p w14:paraId="3EB91989" w14:textId="77777777" w:rsidR="00604761" w:rsidRPr="00B14308" w:rsidRDefault="00604761" w:rsidP="00A20521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7B132B2F" w14:textId="77777777" w:rsidTr="0042797D">
        <w:trPr>
          <w:trHeight w:val="1070"/>
          <w:jc w:val="center"/>
        </w:trPr>
        <w:tc>
          <w:tcPr>
            <w:tcW w:w="3019" w:type="dxa"/>
            <w:gridSpan w:val="2"/>
          </w:tcPr>
          <w:p w14:paraId="7A067E3C" w14:textId="09CD5D1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1.3.1.3. Упознавање кључних институција у систему јавних набавки са добрим праксама у државама ЕУ у погледу спречавања корупције </w:t>
            </w:r>
          </w:p>
        </w:tc>
        <w:tc>
          <w:tcPr>
            <w:tcW w:w="1540" w:type="dxa"/>
          </w:tcPr>
          <w:p w14:paraId="6625C20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192491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740B8F9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7A90543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DFBC36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0E8354C1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F5734E5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НАЛЕД </w:t>
            </w:r>
          </w:p>
        </w:tc>
        <w:tc>
          <w:tcPr>
            <w:tcW w:w="1554" w:type="dxa"/>
            <w:gridSpan w:val="2"/>
            <w:vAlign w:val="center"/>
          </w:tcPr>
          <w:p w14:paraId="2F952BA8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08B8862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  <w:vAlign w:val="center"/>
          </w:tcPr>
          <w:p w14:paraId="2A00446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10.000</w:t>
            </w:r>
          </w:p>
        </w:tc>
        <w:tc>
          <w:tcPr>
            <w:tcW w:w="931" w:type="dxa"/>
            <w:gridSpan w:val="2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</w:tcPr>
          <w:p w14:paraId="674C7436" w14:textId="77777777" w:rsidR="00604761" w:rsidRPr="00B14308" w:rsidRDefault="00604761" w:rsidP="00A20521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1FFDA22F" w14:textId="77777777" w:rsidTr="0042797D">
        <w:trPr>
          <w:trHeight w:val="1070"/>
          <w:jc w:val="center"/>
        </w:trPr>
        <w:tc>
          <w:tcPr>
            <w:tcW w:w="3019" w:type="dxa"/>
            <w:gridSpan w:val="2"/>
          </w:tcPr>
          <w:p w14:paraId="296C95AC" w14:textId="72BE7EB9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1.3.1.4. Израда упутства за тужиоце у погледу пра</w:t>
            </w:r>
            <w:r w:rsidR="00C575BA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ћ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ења поступака јавних набавки са моделом захтева тужилаца према КЈН о давању потребних обавештења</w:t>
            </w:r>
          </w:p>
        </w:tc>
        <w:tc>
          <w:tcPr>
            <w:tcW w:w="1540" w:type="dxa"/>
          </w:tcPr>
          <w:p w14:paraId="45B6BB0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E31E9B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2BDEDF3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2026893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169DD7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5561EEB4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90F4C61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4AF1F423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  <w:vAlign w:val="center"/>
          </w:tcPr>
          <w:p w14:paraId="3F2FC6D2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26EB338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  <w:vAlign w:val="center"/>
          </w:tcPr>
          <w:p w14:paraId="2825196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1.200</w:t>
            </w:r>
          </w:p>
        </w:tc>
        <w:tc>
          <w:tcPr>
            <w:tcW w:w="931" w:type="dxa"/>
            <w:gridSpan w:val="2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</w:tcPr>
          <w:p w14:paraId="324BC627" w14:textId="77777777" w:rsidR="00604761" w:rsidRPr="00B14308" w:rsidRDefault="00604761" w:rsidP="00A20521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1C90A747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60439AA5" w14:textId="69EC8F9E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bookmarkStart w:id="22" w:name="_Toc73613686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Мера 1.3.2: Јачање сарадње институција у систему јавних набавки</w:t>
            </w:r>
            <w:bookmarkEnd w:id="22"/>
          </w:p>
        </w:tc>
      </w:tr>
      <w:tr w:rsidR="00B14308" w:rsidRPr="00B14308" w14:paraId="3B3D2408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746E0184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Институција одговорна за спровођење (координацију спровођења) мере: КЈН</w:t>
            </w:r>
          </w:p>
        </w:tc>
      </w:tr>
      <w:tr w:rsidR="00B14308" w:rsidRPr="00B14308" w14:paraId="11E58258" w14:textId="77777777" w:rsidTr="0042797D">
        <w:trPr>
          <w:trHeight w:val="350"/>
          <w:jc w:val="center"/>
        </w:trPr>
        <w:tc>
          <w:tcPr>
            <w:tcW w:w="6649" w:type="dxa"/>
            <w:gridSpan w:val="10"/>
            <w:shd w:val="clear" w:color="auto" w:fill="F2F2F2" w:themeFill="background1" w:themeFillShade="F2"/>
          </w:tcPr>
          <w:p w14:paraId="339C232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Период спровођења: 2026</w:t>
            </w:r>
          </w:p>
        </w:tc>
        <w:tc>
          <w:tcPr>
            <w:tcW w:w="6172" w:type="dxa"/>
            <w:gridSpan w:val="9"/>
            <w:shd w:val="clear" w:color="auto" w:fill="F2F2F2" w:themeFill="background1" w:themeFillShade="F2"/>
          </w:tcPr>
          <w:p w14:paraId="07FD0CED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Тип мере:</w:t>
            </w:r>
            <w:r w:rsidRPr="00B14308">
              <w:rPr>
                <w:rFonts w:ascii="Times New Roman" w:hAnsi="Times New Roman" w:cs="Times New Roman"/>
                <w:b/>
                <w:i/>
                <w:sz w:val="22"/>
                <w:szCs w:val="22"/>
                <w:lang w:val="sr-Cyrl-RS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Информативно-едукативна мера</w:t>
            </w:r>
          </w:p>
        </w:tc>
      </w:tr>
      <w:tr w:rsidR="00B14308" w:rsidRPr="00B14308" w14:paraId="0EBA4927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2CC61DD2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4772CF70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Извор финансирања мере</w:t>
            </w:r>
          </w:p>
          <w:p w14:paraId="1A8CE6D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192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2A806FD8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Веза са програмским буџетом</w:t>
            </w:r>
          </w:p>
          <w:p w14:paraId="1C4F6B9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6191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2DE03E1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Укупна процењена финансијска средства у 000 дин.</w:t>
            </w:r>
          </w:p>
        </w:tc>
      </w:tr>
      <w:tr w:rsidR="00B14308" w:rsidRPr="00B14308" w14:paraId="058951A1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B95266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43EDF61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/</w:t>
            </w:r>
          </w:p>
        </w:tc>
        <w:tc>
          <w:tcPr>
            <w:tcW w:w="6191" w:type="dxa"/>
            <w:gridSpan w:val="10"/>
          </w:tcPr>
          <w:p w14:paraId="1B0763B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6.960</w:t>
            </w:r>
          </w:p>
        </w:tc>
      </w:tr>
      <w:tr w:rsidR="00B14308" w:rsidRPr="00B14308" w14:paraId="3635DD0D" w14:textId="77777777" w:rsidTr="0042797D">
        <w:trPr>
          <w:trHeight w:val="557"/>
          <w:jc w:val="center"/>
        </w:trPr>
        <w:tc>
          <w:tcPr>
            <w:tcW w:w="3019" w:type="dxa"/>
            <w:gridSpan w:val="2"/>
            <w:shd w:val="clear" w:color="auto" w:fill="F2F2F2" w:themeFill="background1" w:themeFillShade="F2"/>
          </w:tcPr>
          <w:p w14:paraId="000D416B" w14:textId="5B89ED56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Показатељ(и)  на нивоу мере (показатељ резултата)</w:t>
            </w:r>
          </w:p>
        </w:tc>
        <w:tc>
          <w:tcPr>
            <w:tcW w:w="1861" w:type="dxa"/>
            <w:gridSpan w:val="4"/>
            <w:shd w:val="clear" w:color="auto" w:fill="F2F2F2" w:themeFill="background1" w:themeFillShade="F2"/>
          </w:tcPr>
          <w:p w14:paraId="179354A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A22652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Јединица мере</w:t>
            </w:r>
          </w:p>
          <w:p w14:paraId="648F674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769" w:type="dxa"/>
            <w:gridSpan w:val="4"/>
            <w:shd w:val="clear" w:color="auto" w:fill="F2F2F2" w:themeFill="background1" w:themeFillShade="F2"/>
          </w:tcPr>
          <w:p w14:paraId="6C7AA5F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383EF1A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провере</w:t>
            </w:r>
          </w:p>
          <w:p w14:paraId="61C9F247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2085" w:type="dxa"/>
            <w:gridSpan w:val="3"/>
            <w:shd w:val="clear" w:color="auto" w:fill="F2F2F2" w:themeFill="background1" w:themeFillShade="F2"/>
          </w:tcPr>
          <w:p w14:paraId="1B6080B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6037783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Почетна вредност</w:t>
            </w:r>
          </w:p>
          <w:p w14:paraId="4B0B1671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0368C5B2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6574EC9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Базна година</w:t>
            </w:r>
          </w:p>
          <w:p w14:paraId="51A46BA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  <w:shd w:val="clear" w:color="auto" w:fill="F2F2F2" w:themeFill="background1" w:themeFillShade="F2"/>
          </w:tcPr>
          <w:p w14:paraId="2BC23AD0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5556F4EF" w14:textId="4C2050C6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Циљана вредност</w:t>
            </w:r>
          </w:p>
          <w:p w14:paraId="03FF579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  <w:vMerge w:val="restart"/>
            <w:shd w:val="clear" w:color="auto" w:fill="F2F2F2" w:themeFill="background1" w:themeFillShade="F2"/>
          </w:tcPr>
          <w:p w14:paraId="75CFB209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3BEE0B57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2B6F66EC" w14:textId="77777777" w:rsidTr="0042797D">
        <w:trPr>
          <w:trHeight w:val="1016"/>
          <w:jc w:val="center"/>
        </w:trPr>
        <w:tc>
          <w:tcPr>
            <w:tcW w:w="3019" w:type="dxa"/>
            <w:gridSpan w:val="2"/>
          </w:tcPr>
          <w:p w14:paraId="4B6E0A66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791BA41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 организованих састанака, конференција и едукација, годишње</w:t>
            </w:r>
          </w:p>
        </w:tc>
        <w:tc>
          <w:tcPr>
            <w:tcW w:w="1861" w:type="dxa"/>
            <w:gridSpan w:val="4"/>
          </w:tcPr>
          <w:p w14:paraId="0CA3293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A71793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</w:t>
            </w:r>
          </w:p>
        </w:tc>
        <w:tc>
          <w:tcPr>
            <w:tcW w:w="1769" w:type="dxa"/>
            <w:gridSpan w:val="4"/>
          </w:tcPr>
          <w:p w14:paraId="1E437F4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E76BA4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Годишњи извештај о јавним набавкама КЈН</w:t>
            </w:r>
          </w:p>
        </w:tc>
        <w:tc>
          <w:tcPr>
            <w:tcW w:w="2085" w:type="dxa"/>
            <w:gridSpan w:val="3"/>
          </w:tcPr>
          <w:p w14:paraId="4BE9D9B1" w14:textId="77777777" w:rsidR="00DC652F" w:rsidRPr="00B14308" w:rsidRDefault="00DC652F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67F029C" w14:textId="77777777" w:rsidR="00DC652F" w:rsidRPr="00B14308" w:rsidRDefault="00DC652F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9EE5927" w14:textId="65512ED8" w:rsidR="00604761" w:rsidRPr="00B14308" w:rsidRDefault="00DC652F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15</w:t>
            </w:r>
          </w:p>
        </w:tc>
        <w:tc>
          <w:tcPr>
            <w:tcW w:w="1557" w:type="dxa"/>
            <w:gridSpan w:val="2"/>
          </w:tcPr>
          <w:p w14:paraId="37DF04F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1CF186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0E7989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99" w:type="dxa"/>
            <w:gridSpan w:val="2"/>
          </w:tcPr>
          <w:p w14:paraId="4FD56751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48E9816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1176574" w14:textId="29E91459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</w:t>
            </w:r>
            <w:r w:rsidR="00DC652F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5</w:t>
            </w:r>
          </w:p>
        </w:tc>
        <w:tc>
          <w:tcPr>
            <w:tcW w:w="931" w:type="dxa"/>
            <w:gridSpan w:val="2"/>
            <w:vMerge/>
          </w:tcPr>
          <w:p w14:paraId="399BDCB9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27B1145A" w14:textId="77777777" w:rsidTr="0042797D">
        <w:trPr>
          <w:trHeight w:val="440"/>
          <w:jc w:val="center"/>
        </w:trPr>
        <w:tc>
          <w:tcPr>
            <w:tcW w:w="3019" w:type="dxa"/>
            <w:gridSpan w:val="2"/>
            <w:vMerge w:val="restart"/>
            <w:shd w:val="clear" w:color="auto" w:fill="F2F2F2" w:themeFill="background1" w:themeFillShade="F2"/>
          </w:tcPr>
          <w:p w14:paraId="6BCC2AA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28DF88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B83359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3ACD68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Назив активности</w:t>
            </w:r>
          </w:p>
        </w:tc>
        <w:tc>
          <w:tcPr>
            <w:tcW w:w="1540" w:type="dxa"/>
            <w:vMerge w:val="restart"/>
            <w:shd w:val="clear" w:color="auto" w:fill="F2F2F2" w:themeFill="background1" w:themeFillShade="F2"/>
          </w:tcPr>
          <w:p w14:paraId="38AFA54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5648EA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DC0774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BADA363" w14:textId="29A339D8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Рок за завршетак  активности</w:t>
            </w:r>
          </w:p>
        </w:tc>
        <w:tc>
          <w:tcPr>
            <w:tcW w:w="1294" w:type="dxa"/>
            <w:gridSpan w:val="4"/>
            <w:vMerge w:val="restart"/>
            <w:shd w:val="clear" w:color="auto" w:fill="F2F2F2" w:themeFill="background1" w:themeFillShade="F2"/>
          </w:tcPr>
          <w:p w14:paraId="6F61BB5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35D098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342F22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A51B7C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Институција одговорна за спровођење</w:t>
            </w:r>
          </w:p>
        </w:tc>
        <w:tc>
          <w:tcPr>
            <w:tcW w:w="1327" w:type="dxa"/>
            <w:gridSpan w:val="4"/>
            <w:vMerge w:val="restart"/>
            <w:shd w:val="clear" w:color="auto" w:fill="F2F2F2" w:themeFill="background1" w:themeFillShade="F2"/>
          </w:tcPr>
          <w:p w14:paraId="5C0380C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D70B42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7BB1B4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0130D2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Партнери у спровођењу активности</w:t>
            </w:r>
          </w:p>
        </w:tc>
        <w:tc>
          <w:tcPr>
            <w:tcW w:w="5641" w:type="dxa"/>
            <w:gridSpan w:val="8"/>
            <w:shd w:val="clear" w:color="auto" w:fill="F2F2F2" w:themeFill="background1" w:themeFillShade="F2"/>
          </w:tcPr>
          <w:p w14:paraId="15EB484A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E40F32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1CBE23A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56B4FF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Укупна процењена финансијска средства по изворима у 000 дин.</w:t>
            </w:r>
          </w:p>
          <w:p w14:paraId="40E8298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58CDAC2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49EEE9DF" w14:textId="77777777" w:rsidTr="0042797D">
        <w:trPr>
          <w:trHeight w:val="930"/>
          <w:jc w:val="center"/>
        </w:trPr>
        <w:tc>
          <w:tcPr>
            <w:tcW w:w="3019" w:type="dxa"/>
            <w:gridSpan w:val="2"/>
            <w:vMerge/>
            <w:shd w:val="clear" w:color="auto" w:fill="F2F2F2" w:themeFill="background1" w:themeFillShade="F2"/>
          </w:tcPr>
          <w:p w14:paraId="4F668C4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540" w:type="dxa"/>
            <w:vMerge/>
            <w:shd w:val="clear" w:color="auto" w:fill="F2F2F2" w:themeFill="background1" w:themeFillShade="F2"/>
          </w:tcPr>
          <w:p w14:paraId="2C21240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  <w:vMerge/>
            <w:shd w:val="clear" w:color="auto" w:fill="F2F2F2" w:themeFill="background1" w:themeFillShade="F2"/>
          </w:tcPr>
          <w:p w14:paraId="0E6F703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327" w:type="dxa"/>
            <w:gridSpan w:val="4"/>
            <w:vMerge/>
            <w:shd w:val="clear" w:color="auto" w:fill="F2F2F2" w:themeFill="background1" w:themeFillShade="F2"/>
          </w:tcPr>
          <w:p w14:paraId="6430C1C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  <w:shd w:val="clear" w:color="auto" w:fill="F2F2F2" w:themeFill="background1" w:themeFillShade="F2"/>
          </w:tcPr>
          <w:p w14:paraId="3D85BF7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F0DF99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финансирања</w:t>
            </w: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662DD24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Веза са програмским буџетом (ПР-ПА/ПЈ)</w:t>
            </w:r>
          </w:p>
        </w:tc>
        <w:tc>
          <w:tcPr>
            <w:tcW w:w="1599" w:type="dxa"/>
            <w:gridSpan w:val="2"/>
            <w:shd w:val="clear" w:color="auto" w:fill="F2F2F2" w:themeFill="background1" w:themeFillShade="F2"/>
          </w:tcPr>
          <w:p w14:paraId="06E8CA4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BA3FF0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  <w:vMerge w:val="restart"/>
            <w:shd w:val="clear" w:color="auto" w:fill="F2F2F2" w:themeFill="background1" w:themeFillShade="F2"/>
          </w:tcPr>
          <w:p w14:paraId="4D7A5F3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6AA4A8D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29C33065" w14:textId="77777777" w:rsidTr="0042797D">
        <w:trPr>
          <w:trHeight w:val="1304"/>
          <w:jc w:val="center"/>
        </w:trPr>
        <w:tc>
          <w:tcPr>
            <w:tcW w:w="3019" w:type="dxa"/>
            <w:gridSpan w:val="2"/>
          </w:tcPr>
          <w:p w14:paraId="46C83001" w14:textId="6C1B7834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1.3.2.1. Организовање радионице ради усклађивања ставова КЈН, РК, МФИН и других кључних институција у систему јавних набавки у вези са применом ЗЈН</w:t>
            </w:r>
          </w:p>
        </w:tc>
        <w:tc>
          <w:tcPr>
            <w:tcW w:w="1540" w:type="dxa"/>
          </w:tcPr>
          <w:p w14:paraId="08E66C3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AD2F36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9D11D7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466571D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3CCE3E9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F442B1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</w:p>
          <w:p w14:paraId="0536752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1538A0C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87BA1D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9FCA8D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НАЛЕД</w:t>
            </w:r>
          </w:p>
          <w:p w14:paraId="6CE73ED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  <w:vAlign w:val="center"/>
          </w:tcPr>
          <w:p w14:paraId="26637C9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51AE55E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2821BA6F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  <w:vAlign w:val="center"/>
          </w:tcPr>
          <w:p w14:paraId="03E1743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yellow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480</w:t>
            </w:r>
          </w:p>
        </w:tc>
        <w:tc>
          <w:tcPr>
            <w:tcW w:w="931" w:type="dxa"/>
            <w:gridSpan w:val="2"/>
            <w:vMerge/>
            <w:tcBorders>
              <w:bottom w:val="nil"/>
            </w:tcBorders>
          </w:tcPr>
          <w:p w14:paraId="7B348AF1" w14:textId="77777777" w:rsidR="00604761" w:rsidRPr="00B14308" w:rsidRDefault="00604761" w:rsidP="00A20521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18F63C40" w14:textId="77777777" w:rsidTr="0042797D">
        <w:trPr>
          <w:trHeight w:val="1178"/>
          <w:jc w:val="center"/>
        </w:trPr>
        <w:tc>
          <w:tcPr>
            <w:tcW w:w="3019" w:type="dxa"/>
            <w:gridSpan w:val="2"/>
          </w:tcPr>
          <w:p w14:paraId="4DD50C90" w14:textId="475E602A" w:rsidR="00604761" w:rsidRPr="00486FF8" w:rsidRDefault="00604761" w:rsidP="008070FF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1.3.2.2.</w:t>
            </w:r>
            <w:r w:rsidRPr="00486FF8"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  <w:t xml:space="preserve"> Организовање обука за представнике МФИН</w:t>
            </w:r>
            <w:r w:rsidR="008070FF" w:rsidRPr="00486FF8"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  <w:t xml:space="preserve"> –</w:t>
            </w:r>
            <w:r w:rsidRPr="00486FF8"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  <w:t xml:space="preserve"> буџетске инспекције у погледу примене прописа у области јавних набавки</w:t>
            </w:r>
          </w:p>
        </w:tc>
        <w:tc>
          <w:tcPr>
            <w:tcW w:w="1540" w:type="dxa"/>
          </w:tcPr>
          <w:p w14:paraId="014FDC9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FCE2C0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537BD19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5024C3D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D7A8A4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5117272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045AB7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НАЛЕД</w:t>
            </w:r>
          </w:p>
          <w:p w14:paraId="0BD05CE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  <w:vAlign w:val="center"/>
          </w:tcPr>
          <w:p w14:paraId="28CF14F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2B64FF9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  <w:vAlign w:val="center"/>
          </w:tcPr>
          <w:p w14:paraId="5CADD08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1.200</w:t>
            </w:r>
          </w:p>
        </w:tc>
        <w:tc>
          <w:tcPr>
            <w:tcW w:w="931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3254C8B" w14:textId="77777777" w:rsidR="00604761" w:rsidRPr="00B14308" w:rsidRDefault="00604761" w:rsidP="00A20521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4B5C90D6" w14:textId="77777777" w:rsidTr="0042797D">
        <w:trPr>
          <w:trHeight w:val="908"/>
          <w:jc w:val="center"/>
        </w:trPr>
        <w:tc>
          <w:tcPr>
            <w:tcW w:w="3019" w:type="dxa"/>
            <w:gridSpan w:val="2"/>
          </w:tcPr>
          <w:p w14:paraId="6C8AA4F3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lastRenderedPageBreak/>
              <w:t>1.3.2.3. Организовање обука за представнике полиције и  тужилаштва</w:t>
            </w:r>
          </w:p>
        </w:tc>
        <w:tc>
          <w:tcPr>
            <w:tcW w:w="1540" w:type="dxa"/>
          </w:tcPr>
          <w:p w14:paraId="1DE6F92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0F16F8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0950CC3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7BB70D9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891D2E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4D55528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D4B874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35920CF5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  <w:vAlign w:val="center"/>
          </w:tcPr>
          <w:p w14:paraId="2B94E8F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0ABABCDA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  <w:vAlign w:val="center"/>
          </w:tcPr>
          <w:p w14:paraId="38EBBE9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960</w:t>
            </w:r>
          </w:p>
        </w:tc>
        <w:tc>
          <w:tcPr>
            <w:tcW w:w="931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6FBF7C1" w14:textId="77777777" w:rsidR="00604761" w:rsidRPr="00B14308" w:rsidRDefault="00604761" w:rsidP="00A20521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7F11372D" w14:textId="77777777" w:rsidTr="0042797D">
        <w:trPr>
          <w:trHeight w:val="1160"/>
          <w:jc w:val="center"/>
        </w:trPr>
        <w:tc>
          <w:tcPr>
            <w:tcW w:w="3019" w:type="dxa"/>
            <w:gridSpan w:val="2"/>
          </w:tcPr>
          <w:p w14:paraId="1905A146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1.3.2.4. Организовање обуке за представнике прекршајних судова</w:t>
            </w:r>
          </w:p>
        </w:tc>
        <w:tc>
          <w:tcPr>
            <w:tcW w:w="1540" w:type="dxa"/>
          </w:tcPr>
          <w:p w14:paraId="1CD1369B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46E1C21" w14:textId="09690428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1F39EF1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0C9500D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B4D411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6DC80B0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E5B809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НАЛЕД</w:t>
            </w:r>
          </w:p>
          <w:p w14:paraId="0761805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  <w:vAlign w:val="center"/>
          </w:tcPr>
          <w:p w14:paraId="398EB99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33721AD0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  <w:vAlign w:val="center"/>
          </w:tcPr>
          <w:p w14:paraId="3B7B724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960</w:t>
            </w:r>
          </w:p>
        </w:tc>
        <w:tc>
          <w:tcPr>
            <w:tcW w:w="931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9DD04E3" w14:textId="77777777" w:rsidR="00604761" w:rsidRPr="00B14308" w:rsidRDefault="00604761" w:rsidP="00A20521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196D6A56" w14:textId="77777777" w:rsidTr="0042797D">
        <w:trPr>
          <w:trHeight w:val="1178"/>
          <w:jc w:val="center"/>
        </w:trPr>
        <w:tc>
          <w:tcPr>
            <w:tcW w:w="3019" w:type="dxa"/>
            <w:gridSpan w:val="2"/>
          </w:tcPr>
          <w:p w14:paraId="62D205B2" w14:textId="152FA371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1.3.2.5. Организовање радних састанака ради унапре</w:t>
            </w:r>
            <w:r w:rsidR="00733040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ђ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ења сарадње КЈН и АСК у вези са применом прописа у области јавних набавки</w:t>
            </w:r>
          </w:p>
        </w:tc>
        <w:tc>
          <w:tcPr>
            <w:tcW w:w="1540" w:type="dxa"/>
          </w:tcPr>
          <w:p w14:paraId="2E315DB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6E556C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73FD31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0691B9F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1F9779A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12264A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F7CB0A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1D923A9C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DDF25D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4BBD1FE" w14:textId="2F3F62FB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</w:t>
            </w:r>
          </w:p>
          <w:p w14:paraId="7473E72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НАЛЕД</w:t>
            </w:r>
          </w:p>
          <w:p w14:paraId="1D776989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  <w:vAlign w:val="center"/>
          </w:tcPr>
          <w:p w14:paraId="0731229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0307A158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  <w:vAlign w:val="center"/>
          </w:tcPr>
          <w:p w14:paraId="56C554D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960</w:t>
            </w:r>
          </w:p>
        </w:tc>
        <w:tc>
          <w:tcPr>
            <w:tcW w:w="931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B543B22" w14:textId="77777777" w:rsidR="00604761" w:rsidRPr="00B14308" w:rsidRDefault="00604761" w:rsidP="00A20521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25A3F50E" w14:textId="77777777" w:rsidTr="0042797D">
        <w:trPr>
          <w:trHeight w:val="1475"/>
          <w:jc w:val="center"/>
        </w:trPr>
        <w:tc>
          <w:tcPr>
            <w:tcW w:w="3019" w:type="dxa"/>
            <w:gridSpan w:val="2"/>
          </w:tcPr>
          <w:p w14:paraId="13975FE2" w14:textId="05C0DC71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1.3.2.6. Организовање радног саветовања и размене мишљења са кључним институцијама у погледу заштите конкуренције у поступцима јавних набавки</w:t>
            </w:r>
          </w:p>
        </w:tc>
        <w:tc>
          <w:tcPr>
            <w:tcW w:w="1540" w:type="dxa"/>
          </w:tcPr>
          <w:p w14:paraId="31460C3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74E51E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2A9A55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01382BC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62F46E3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6346C8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43344D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2DE5AE60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F5F556A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75CBAB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НАЛЕД</w:t>
            </w:r>
          </w:p>
          <w:p w14:paraId="6B73FE4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  <w:vAlign w:val="center"/>
          </w:tcPr>
          <w:p w14:paraId="1F1FA5E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1C2C3BE1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  <w:vAlign w:val="center"/>
          </w:tcPr>
          <w:p w14:paraId="6801D99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1.200</w:t>
            </w:r>
          </w:p>
        </w:tc>
        <w:tc>
          <w:tcPr>
            <w:tcW w:w="931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A0642B0" w14:textId="77777777" w:rsidR="00604761" w:rsidRPr="00B14308" w:rsidRDefault="00604761" w:rsidP="00A20521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4D392DEE" w14:textId="77777777" w:rsidR="00604761" w:rsidRPr="00B14308" w:rsidRDefault="00604761" w:rsidP="00A20521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7ADF9225" w14:textId="77777777" w:rsidTr="00825169">
        <w:tblPrEx>
          <w:jc w:val="left"/>
        </w:tblPrEx>
        <w:trPr>
          <w:trHeight w:val="917"/>
        </w:trPr>
        <w:tc>
          <w:tcPr>
            <w:tcW w:w="3019" w:type="dxa"/>
            <w:gridSpan w:val="2"/>
          </w:tcPr>
          <w:p w14:paraId="088346AD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1.3.2.7. Организовање радног састанка КЈН са представницима Управног суда</w:t>
            </w:r>
          </w:p>
        </w:tc>
        <w:tc>
          <w:tcPr>
            <w:tcW w:w="1540" w:type="dxa"/>
          </w:tcPr>
          <w:p w14:paraId="0670A58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A8B3AA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3A5525B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4A9F77C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2C24DF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</w:tc>
        <w:tc>
          <w:tcPr>
            <w:tcW w:w="1327" w:type="dxa"/>
            <w:gridSpan w:val="4"/>
          </w:tcPr>
          <w:p w14:paraId="67A8A80D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C43F0CF" w14:textId="7F8EF21C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  <w:r w:rsidR="004E2D69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,</w:t>
            </w:r>
          </w:p>
          <w:p w14:paraId="657A193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НАЛЕД</w:t>
            </w:r>
          </w:p>
          <w:p w14:paraId="1826B2B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</w:tcPr>
          <w:p w14:paraId="2E857D3A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B17F25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70BA060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</w:tcPr>
          <w:p w14:paraId="7AC97C8F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0A110BD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B86C48A" w14:textId="1EBC80AC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1.200</w:t>
            </w:r>
          </w:p>
        </w:tc>
        <w:tc>
          <w:tcPr>
            <w:tcW w:w="931" w:type="dxa"/>
            <w:gridSpan w:val="2"/>
            <w:shd w:val="clear" w:color="auto" w:fill="F2F2F2" w:themeFill="background1" w:themeFillShade="F2"/>
          </w:tcPr>
          <w:p w14:paraId="6C2EB560" w14:textId="77777777" w:rsidR="00604761" w:rsidRPr="00B14308" w:rsidRDefault="00604761" w:rsidP="00A20521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56F11C82" w14:textId="77777777" w:rsidR="00604761" w:rsidRPr="00B14308" w:rsidRDefault="00604761" w:rsidP="00A20521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28FFBF72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6DF69D5C" w14:textId="0BF529BF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bookmarkStart w:id="23" w:name="_Toc73613690"/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 xml:space="preserve">Мера 1.3.3: </w:t>
            </w:r>
            <w:bookmarkEnd w:id="23"/>
            <w:r w:rsidRPr="00B14308">
              <w:rPr>
                <w:rFonts w:ascii="Times New Roman" w:eastAsia="Times New Roman" w:hAnsi="Times New Roman" w:cs="Times New Roman"/>
                <w:b/>
                <w:bCs/>
                <w:i/>
                <w:sz w:val="22"/>
                <w:szCs w:val="22"/>
                <w:lang w:val="sr-Cyrl-RS" w:eastAsia="en-GB"/>
              </w:rPr>
              <w:t xml:space="preserve">Унапређење квалитета управљања уговором   </w:t>
            </w:r>
          </w:p>
        </w:tc>
      </w:tr>
      <w:tr w:rsidR="00B14308" w:rsidRPr="00B14308" w14:paraId="642A085C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766036FA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Институција одговорна за спровођење (координацију спровођења) мере: МФИН</w:t>
            </w:r>
          </w:p>
        </w:tc>
      </w:tr>
      <w:tr w:rsidR="00B14308" w:rsidRPr="00B14308" w14:paraId="768A363A" w14:textId="77777777" w:rsidTr="0042797D">
        <w:trPr>
          <w:trHeight w:val="350"/>
          <w:jc w:val="center"/>
        </w:trPr>
        <w:tc>
          <w:tcPr>
            <w:tcW w:w="6649" w:type="dxa"/>
            <w:gridSpan w:val="10"/>
            <w:shd w:val="clear" w:color="auto" w:fill="F2F2F2" w:themeFill="background1" w:themeFillShade="F2"/>
          </w:tcPr>
          <w:p w14:paraId="3B8F8ED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Период спровођења: 2026</w:t>
            </w:r>
          </w:p>
        </w:tc>
        <w:tc>
          <w:tcPr>
            <w:tcW w:w="6172" w:type="dxa"/>
            <w:gridSpan w:val="9"/>
            <w:shd w:val="clear" w:color="auto" w:fill="F2F2F2" w:themeFill="background1" w:themeFillShade="F2"/>
          </w:tcPr>
          <w:p w14:paraId="5B463A65" w14:textId="77777777" w:rsidR="00604761" w:rsidRDefault="00604761" w:rsidP="00A20521">
            <w:pPr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Тип мере:</w:t>
            </w:r>
            <w:r w:rsidRPr="00B14308">
              <w:rPr>
                <w:rFonts w:ascii="Times New Roman" w:hAnsi="Times New Roman" w:cs="Times New Roman"/>
                <w:b/>
                <w:i/>
                <w:sz w:val="22"/>
                <w:szCs w:val="22"/>
                <w:lang w:val="sr-Cyrl-RS"/>
              </w:rPr>
              <w:t xml:space="preserve"> </w:t>
            </w: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Информативно-едукативна мера</w:t>
            </w:r>
          </w:p>
          <w:p w14:paraId="614E6AC2" w14:textId="77777777" w:rsidR="000E1FEE" w:rsidRDefault="000E1FEE" w:rsidP="00A20521">
            <w:pPr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  <w:p w14:paraId="6E550575" w14:textId="77777777" w:rsidR="000E1FEE" w:rsidRDefault="000E1FEE" w:rsidP="00A20521">
            <w:pPr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  <w:p w14:paraId="28CE78ED" w14:textId="77777777" w:rsidR="000E1FEE" w:rsidRDefault="000E1FEE" w:rsidP="00A20521">
            <w:pPr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  <w:p w14:paraId="0D6854CF" w14:textId="3457D68C" w:rsidR="000E1FEE" w:rsidRPr="00B14308" w:rsidRDefault="000E1FEE" w:rsidP="00A20521">
            <w:pPr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103C734A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2F4F55A5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</w:p>
          <w:p w14:paraId="1195571D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Извор финансирања мере</w:t>
            </w:r>
          </w:p>
          <w:p w14:paraId="293BA18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192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6FB11933" w14:textId="77777777" w:rsidR="00604761" w:rsidRPr="00B14308" w:rsidRDefault="00604761" w:rsidP="00A20521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Веза са програмским буџетом</w:t>
            </w:r>
          </w:p>
          <w:p w14:paraId="7820B33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6191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1987F7D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Укупна процењена финансијска средства у 000 дин.</w:t>
            </w:r>
          </w:p>
        </w:tc>
      </w:tr>
      <w:tr w:rsidR="00B14308" w:rsidRPr="00B14308" w14:paraId="32AA854F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7A1F927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2843662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  <w:tc>
          <w:tcPr>
            <w:tcW w:w="6191" w:type="dxa"/>
            <w:gridSpan w:val="10"/>
            <w:shd w:val="clear" w:color="auto" w:fill="F2F2F2" w:themeFill="background1" w:themeFillShade="F2"/>
          </w:tcPr>
          <w:p w14:paraId="3CB2CE8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34B3E2B5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52C9073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052752F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/</w:t>
            </w:r>
          </w:p>
        </w:tc>
        <w:tc>
          <w:tcPr>
            <w:tcW w:w="6191" w:type="dxa"/>
            <w:gridSpan w:val="10"/>
          </w:tcPr>
          <w:p w14:paraId="50A713E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i/>
                <w:sz w:val="22"/>
                <w:szCs w:val="22"/>
                <w:lang w:val="sr-Cyrl-RS" w:eastAsia="en-GB"/>
              </w:rPr>
              <w:t>1.480</w:t>
            </w:r>
          </w:p>
        </w:tc>
      </w:tr>
      <w:tr w:rsidR="00B14308" w:rsidRPr="00B14308" w14:paraId="6EEC36FE" w14:textId="77777777" w:rsidTr="0042797D">
        <w:trPr>
          <w:trHeight w:val="557"/>
          <w:jc w:val="center"/>
        </w:trPr>
        <w:tc>
          <w:tcPr>
            <w:tcW w:w="3019" w:type="dxa"/>
            <w:gridSpan w:val="2"/>
            <w:shd w:val="clear" w:color="auto" w:fill="F2F2F2" w:themeFill="background1" w:themeFillShade="F2"/>
          </w:tcPr>
          <w:p w14:paraId="740D0667" w14:textId="0B5231F3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Показатељ(и)  на нивоу мере (показатељ резултата)</w:t>
            </w:r>
          </w:p>
        </w:tc>
        <w:tc>
          <w:tcPr>
            <w:tcW w:w="1861" w:type="dxa"/>
            <w:gridSpan w:val="4"/>
            <w:shd w:val="clear" w:color="auto" w:fill="F2F2F2" w:themeFill="background1" w:themeFillShade="F2"/>
          </w:tcPr>
          <w:p w14:paraId="32BB96A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18F5A9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Јединица мере</w:t>
            </w:r>
          </w:p>
          <w:p w14:paraId="5393F99F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769" w:type="dxa"/>
            <w:gridSpan w:val="4"/>
            <w:shd w:val="clear" w:color="auto" w:fill="F2F2F2" w:themeFill="background1" w:themeFillShade="F2"/>
          </w:tcPr>
          <w:p w14:paraId="6EDC38A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1175599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провере</w:t>
            </w:r>
          </w:p>
          <w:p w14:paraId="5DFB05A4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2085" w:type="dxa"/>
            <w:gridSpan w:val="3"/>
            <w:shd w:val="clear" w:color="auto" w:fill="F2F2F2" w:themeFill="background1" w:themeFillShade="F2"/>
          </w:tcPr>
          <w:p w14:paraId="0214543A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60EFDAE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Почетна вредност</w:t>
            </w:r>
          </w:p>
          <w:p w14:paraId="6CADEC12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67464DB2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F1F99E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Базна година</w:t>
            </w:r>
          </w:p>
          <w:p w14:paraId="4A5F1C03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  <w:shd w:val="clear" w:color="auto" w:fill="F2F2F2" w:themeFill="background1" w:themeFillShade="F2"/>
          </w:tcPr>
          <w:p w14:paraId="3DC27FA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69A8C87E" w14:textId="64B1BA8E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Циљана вредност</w:t>
            </w:r>
          </w:p>
          <w:p w14:paraId="0B206FE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  <w:vMerge w:val="restart"/>
            <w:shd w:val="clear" w:color="auto" w:fill="F2F2F2" w:themeFill="background1" w:themeFillShade="F2"/>
          </w:tcPr>
          <w:p w14:paraId="7671BA7F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040C8237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0E5A1C94" w14:textId="77777777" w:rsidTr="0042797D">
        <w:trPr>
          <w:trHeight w:val="809"/>
          <w:jc w:val="center"/>
        </w:trPr>
        <w:tc>
          <w:tcPr>
            <w:tcW w:w="3019" w:type="dxa"/>
            <w:gridSpan w:val="2"/>
          </w:tcPr>
          <w:p w14:paraId="7706A542" w14:textId="77777777" w:rsidR="00604761" w:rsidRPr="00B14308" w:rsidRDefault="00604761" w:rsidP="00A20521">
            <w:pPr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bookmarkStart w:id="24" w:name="_Hlk180054437"/>
          </w:p>
          <w:p w14:paraId="54FEBFE6" w14:textId="77777777" w:rsidR="00604761" w:rsidRPr="00B14308" w:rsidRDefault="00604761" w:rsidP="00A20521">
            <w:pPr>
              <w:jc w:val="both"/>
              <w:rPr>
                <w:rFonts w:ascii="Times New Roman" w:hAnsi="Times New Roman" w:cs="Times New Roman"/>
                <w:sz w:val="22"/>
                <w:szCs w:val="22"/>
                <w:lang w:val="sr-Cyrl-RS"/>
              </w:rPr>
            </w:pPr>
            <w:r w:rsidRPr="00B14308">
              <w:rPr>
                <w:rFonts w:ascii="Times New Roman" w:hAnsi="Times New Roman" w:cs="Times New Roman"/>
                <w:sz w:val="22"/>
                <w:szCs w:val="22"/>
                <w:lang w:val="sr-Cyrl-RS"/>
              </w:rPr>
              <w:t>Број организованих обука на тему извршења уговора, годишње</w:t>
            </w:r>
          </w:p>
          <w:p w14:paraId="4C14BC30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861" w:type="dxa"/>
            <w:gridSpan w:val="4"/>
          </w:tcPr>
          <w:p w14:paraId="52844AEA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383AC5C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Број</w:t>
            </w:r>
          </w:p>
        </w:tc>
        <w:tc>
          <w:tcPr>
            <w:tcW w:w="1769" w:type="dxa"/>
            <w:gridSpan w:val="4"/>
          </w:tcPr>
          <w:p w14:paraId="41C33EA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A47B68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Годишњи извештај о раду буџетске инспекције</w:t>
            </w:r>
          </w:p>
        </w:tc>
        <w:tc>
          <w:tcPr>
            <w:tcW w:w="2085" w:type="dxa"/>
            <w:gridSpan w:val="3"/>
          </w:tcPr>
          <w:p w14:paraId="0017D634" w14:textId="77777777" w:rsidR="00274592" w:rsidRPr="00B14308" w:rsidRDefault="00274592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F5DB1B2" w14:textId="77777777" w:rsidR="00274592" w:rsidRPr="00B14308" w:rsidRDefault="00274592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151C653" w14:textId="2D812B0F" w:rsidR="00604761" w:rsidRPr="00B14308" w:rsidRDefault="00274592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</w:t>
            </w:r>
          </w:p>
        </w:tc>
        <w:tc>
          <w:tcPr>
            <w:tcW w:w="1557" w:type="dxa"/>
            <w:gridSpan w:val="2"/>
          </w:tcPr>
          <w:p w14:paraId="5932246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6285A30F" w14:textId="77777777" w:rsidR="00274592" w:rsidRPr="00B14308" w:rsidRDefault="00274592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3AC9EB2" w14:textId="5876D992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2025</w:t>
            </w:r>
          </w:p>
        </w:tc>
        <w:tc>
          <w:tcPr>
            <w:tcW w:w="1599" w:type="dxa"/>
            <w:gridSpan w:val="2"/>
          </w:tcPr>
          <w:p w14:paraId="405113D7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034858B" w14:textId="77777777" w:rsidR="00274592" w:rsidRPr="00B14308" w:rsidRDefault="00274592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172FEA5" w14:textId="3BCD5B4E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</w:t>
            </w:r>
          </w:p>
        </w:tc>
        <w:tc>
          <w:tcPr>
            <w:tcW w:w="931" w:type="dxa"/>
            <w:gridSpan w:val="2"/>
            <w:vMerge/>
          </w:tcPr>
          <w:p w14:paraId="339FA3C2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bookmarkEnd w:id="24"/>
      <w:tr w:rsidR="00B14308" w:rsidRPr="00B14308" w14:paraId="1AB7D37F" w14:textId="77777777" w:rsidTr="0042797D">
        <w:trPr>
          <w:trHeight w:val="440"/>
          <w:jc w:val="center"/>
        </w:trPr>
        <w:tc>
          <w:tcPr>
            <w:tcW w:w="3019" w:type="dxa"/>
            <w:gridSpan w:val="2"/>
            <w:vMerge w:val="restart"/>
            <w:shd w:val="clear" w:color="auto" w:fill="F2F2F2" w:themeFill="background1" w:themeFillShade="F2"/>
          </w:tcPr>
          <w:p w14:paraId="3207033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214167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7AE802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C771AB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Назив активности</w:t>
            </w:r>
          </w:p>
        </w:tc>
        <w:tc>
          <w:tcPr>
            <w:tcW w:w="1540" w:type="dxa"/>
            <w:vMerge w:val="restart"/>
            <w:shd w:val="clear" w:color="auto" w:fill="F2F2F2" w:themeFill="background1" w:themeFillShade="F2"/>
          </w:tcPr>
          <w:p w14:paraId="7048509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149A67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18356B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46A30C50" w14:textId="49962E01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Рок за завршетак  активности</w:t>
            </w:r>
          </w:p>
        </w:tc>
        <w:tc>
          <w:tcPr>
            <w:tcW w:w="1294" w:type="dxa"/>
            <w:gridSpan w:val="4"/>
            <w:vMerge w:val="restart"/>
            <w:shd w:val="clear" w:color="auto" w:fill="F2F2F2" w:themeFill="background1" w:themeFillShade="F2"/>
          </w:tcPr>
          <w:p w14:paraId="781C44B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6F85BAC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85C813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FD6427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Институција одговорна за спровођење</w:t>
            </w:r>
          </w:p>
        </w:tc>
        <w:tc>
          <w:tcPr>
            <w:tcW w:w="1327" w:type="dxa"/>
            <w:gridSpan w:val="4"/>
            <w:vMerge w:val="restart"/>
            <w:shd w:val="clear" w:color="auto" w:fill="F2F2F2" w:themeFill="background1" w:themeFillShade="F2"/>
          </w:tcPr>
          <w:p w14:paraId="29BFE80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236365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4D00FA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CF58EA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Партнери у спровођењу активности</w:t>
            </w:r>
          </w:p>
        </w:tc>
        <w:tc>
          <w:tcPr>
            <w:tcW w:w="5641" w:type="dxa"/>
            <w:gridSpan w:val="8"/>
            <w:shd w:val="clear" w:color="auto" w:fill="F2F2F2" w:themeFill="background1" w:themeFillShade="F2"/>
          </w:tcPr>
          <w:p w14:paraId="636D6DDC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81C73AD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768E9D1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582E900B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Укупна процењена финансијска средства по изворима у 000 дин.</w:t>
            </w:r>
          </w:p>
          <w:p w14:paraId="0D58D17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3695392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658BA2BF" w14:textId="77777777" w:rsidTr="0042797D">
        <w:trPr>
          <w:trHeight w:val="930"/>
          <w:jc w:val="center"/>
        </w:trPr>
        <w:tc>
          <w:tcPr>
            <w:tcW w:w="3019" w:type="dxa"/>
            <w:gridSpan w:val="2"/>
            <w:vMerge/>
            <w:shd w:val="clear" w:color="auto" w:fill="F2F2F2" w:themeFill="background1" w:themeFillShade="F2"/>
          </w:tcPr>
          <w:p w14:paraId="19395F3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540" w:type="dxa"/>
            <w:vMerge/>
            <w:shd w:val="clear" w:color="auto" w:fill="F2F2F2" w:themeFill="background1" w:themeFillShade="F2"/>
          </w:tcPr>
          <w:p w14:paraId="4907988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  <w:vMerge/>
            <w:shd w:val="clear" w:color="auto" w:fill="F2F2F2" w:themeFill="background1" w:themeFillShade="F2"/>
          </w:tcPr>
          <w:p w14:paraId="4373461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327" w:type="dxa"/>
            <w:gridSpan w:val="4"/>
            <w:vMerge/>
            <w:shd w:val="clear" w:color="auto" w:fill="F2F2F2" w:themeFill="background1" w:themeFillShade="F2"/>
          </w:tcPr>
          <w:p w14:paraId="3853B78B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  <w:shd w:val="clear" w:color="auto" w:fill="F2F2F2" w:themeFill="background1" w:themeFillShade="F2"/>
          </w:tcPr>
          <w:p w14:paraId="7EB5204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05A3C991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Извор финансирања</w:t>
            </w: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777872B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Веза са програмским буџетом (ПР-ПА/ПЈ)</w:t>
            </w:r>
          </w:p>
        </w:tc>
        <w:tc>
          <w:tcPr>
            <w:tcW w:w="1599" w:type="dxa"/>
            <w:gridSpan w:val="2"/>
            <w:shd w:val="clear" w:color="auto" w:fill="F2F2F2" w:themeFill="background1" w:themeFillShade="F2"/>
          </w:tcPr>
          <w:p w14:paraId="62D5319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27DD4627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  <w:shd w:val="clear" w:color="auto" w:fill="F2F2F2" w:themeFill="background1" w:themeFillShade="F2"/>
          </w:tcPr>
          <w:p w14:paraId="6ED91225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  <w:p w14:paraId="1899F65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04F1CB9D" w14:textId="77777777" w:rsidTr="0042797D">
        <w:trPr>
          <w:trHeight w:val="998"/>
          <w:jc w:val="center"/>
        </w:trPr>
        <w:tc>
          <w:tcPr>
            <w:tcW w:w="3019" w:type="dxa"/>
            <w:gridSpan w:val="2"/>
          </w:tcPr>
          <w:p w14:paraId="50C304F5" w14:textId="77777777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val="sr-Cyrl-RS" w:eastAsia="en-GB"/>
              </w:rPr>
              <w:t>1.3.3.1. Организовање обука на тему извршења уговора</w:t>
            </w:r>
          </w:p>
        </w:tc>
        <w:tc>
          <w:tcPr>
            <w:tcW w:w="1540" w:type="dxa"/>
          </w:tcPr>
          <w:p w14:paraId="36B4C33C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4FB2B7B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163E453E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2084E552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55E427F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МФИН</w:t>
            </w:r>
          </w:p>
        </w:tc>
        <w:tc>
          <w:tcPr>
            <w:tcW w:w="1327" w:type="dxa"/>
            <w:gridSpan w:val="4"/>
          </w:tcPr>
          <w:p w14:paraId="2C29D575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F2A10D5" w14:textId="77777777" w:rsidR="009817EA" w:rsidRPr="00B14308" w:rsidRDefault="009817EA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УНДП</w:t>
            </w:r>
          </w:p>
          <w:p w14:paraId="5BEEC2BE" w14:textId="06360358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71B1D9AC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</w:tcPr>
          <w:p w14:paraId="4EF895D7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</w:p>
          <w:p w14:paraId="31994AC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60D65675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</w:tcPr>
          <w:p w14:paraId="435ED25D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9BFC01D" w14:textId="275357DF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480</w:t>
            </w:r>
          </w:p>
        </w:tc>
        <w:tc>
          <w:tcPr>
            <w:tcW w:w="931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C39EACE" w14:textId="77777777" w:rsidR="00604761" w:rsidRPr="00B14308" w:rsidRDefault="00604761" w:rsidP="00A20521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</w:tr>
      <w:tr w:rsidR="00B14308" w:rsidRPr="00B14308" w14:paraId="513B919D" w14:textId="77777777" w:rsidTr="0042797D">
        <w:trPr>
          <w:trHeight w:val="998"/>
          <w:jc w:val="center"/>
        </w:trPr>
        <w:tc>
          <w:tcPr>
            <w:tcW w:w="3019" w:type="dxa"/>
            <w:gridSpan w:val="2"/>
          </w:tcPr>
          <w:p w14:paraId="30B132DE" w14:textId="563E55A0" w:rsidR="00604761" w:rsidRPr="00B14308" w:rsidRDefault="00604761" w:rsidP="00A20521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1.3.3.2</w:t>
            </w:r>
            <w:r w:rsidR="00031309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Latn-RS" w:eastAsia="en-GB"/>
              </w:rPr>
              <w:t>.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 xml:space="preserve"> Израда смерница за управљање уговорима од стране наручилаца</w:t>
            </w:r>
          </w:p>
        </w:tc>
        <w:tc>
          <w:tcPr>
            <w:tcW w:w="1540" w:type="dxa"/>
          </w:tcPr>
          <w:p w14:paraId="18F940B3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D33C289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4. квартал 2026.</w:t>
            </w:r>
          </w:p>
          <w:p w14:paraId="35BABB6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57B3B8F4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4CB4960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КЈН</w:t>
            </w:r>
          </w:p>
          <w:p w14:paraId="25CAAE76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327" w:type="dxa"/>
            <w:gridSpan w:val="4"/>
          </w:tcPr>
          <w:p w14:paraId="6B939C63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18E372A9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ЕУ/УНДП</w:t>
            </w:r>
          </w:p>
          <w:p w14:paraId="68B27810" w14:textId="612AFB1E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21B4E045" w14:textId="77777777" w:rsidR="00604761" w:rsidRPr="00B1430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</w:tc>
        <w:tc>
          <w:tcPr>
            <w:tcW w:w="1554" w:type="dxa"/>
            <w:gridSpan w:val="2"/>
          </w:tcPr>
          <w:p w14:paraId="330C8478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0242BB6D" w14:textId="77777777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*Донаторска средства</w:t>
            </w:r>
          </w:p>
        </w:tc>
        <w:tc>
          <w:tcPr>
            <w:tcW w:w="1557" w:type="dxa"/>
            <w:gridSpan w:val="2"/>
          </w:tcPr>
          <w:p w14:paraId="551CF12E" w14:textId="77777777" w:rsidR="00604761" w:rsidRPr="00B14308" w:rsidRDefault="00604761" w:rsidP="00A20521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sr-Cyrl-RS" w:eastAsia="en-GB"/>
              </w:rPr>
            </w:pPr>
          </w:p>
        </w:tc>
        <w:tc>
          <w:tcPr>
            <w:tcW w:w="1599" w:type="dxa"/>
            <w:gridSpan w:val="2"/>
          </w:tcPr>
          <w:p w14:paraId="02B9CCB9" w14:textId="77777777" w:rsidR="00825169" w:rsidRPr="00B14308" w:rsidRDefault="00825169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</w:p>
          <w:p w14:paraId="525D4E79" w14:textId="550BE6D2" w:rsidR="00604761" w:rsidRPr="00B1430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</w:pP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1</w:t>
            </w:r>
            <w:r w:rsidR="00737680"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.</w:t>
            </w:r>
            <w:r w:rsidRPr="00B14308">
              <w:rPr>
                <w:rFonts w:ascii="Times New Roman" w:eastAsia="Times New Roman" w:hAnsi="Times New Roman" w:cs="Times New Roman"/>
                <w:sz w:val="22"/>
                <w:szCs w:val="22"/>
                <w:lang w:val="sr-Cyrl-RS" w:eastAsia="en-GB"/>
              </w:rPr>
              <w:t>000</w:t>
            </w:r>
          </w:p>
        </w:tc>
        <w:tc>
          <w:tcPr>
            <w:tcW w:w="931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09863DA" w14:textId="77777777" w:rsidR="00604761" w:rsidRPr="00B14308" w:rsidRDefault="00604761" w:rsidP="00A20521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red"/>
                <w:lang w:val="sr-Cyrl-RS" w:eastAsia="en-GB"/>
              </w:rPr>
            </w:pPr>
          </w:p>
        </w:tc>
      </w:tr>
      <w:tr w:rsidR="00B14308" w:rsidRPr="00486FF8" w14:paraId="4F09B573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754E11B1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i/>
                <w:sz w:val="21"/>
                <w:szCs w:val="21"/>
                <w:lang w:val="sr-Cyrl-RS" w:eastAsia="en-GB"/>
              </w:rPr>
              <w:lastRenderedPageBreak/>
              <w:t xml:space="preserve">Мера 1.3.4: </w:t>
            </w:r>
            <w:bookmarkStart w:id="25" w:name="_Hlk212622392"/>
            <w:r w:rsidRPr="00486FF8">
              <w:rPr>
                <w:rFonts w:ascii="Times New Roman" w:eastAsia="Times New Roman" w:hAnsi="Times New Roman" w:cs="Times New Roman"/>
                <w:b/>
                <w:bCs/>
                <w:i/>
                <w:sz w:val="21"/>
                <w:szCs w:val="21"/>
                <w:lang w:val="sr-Cyrl-RS" w:eastAsia="en-GB"/>
              </w:rPr>
              <w:t xml:space="preserve">Јачање институционалних капацитета буџетске инспекције </w:t>
            </w:r>
            <w:r w:rsidRPr="00486FF8">
              <w:rPr>
                <w:rFonts w:ascii="Times New Roman" w:eastAsia="Times New Roman" w:hAnsi="Times New Roman" w:cs="Times New Roman"/>
                <w:b/>
                <w:i/>
                <w:sz w:val="21"/>
                <w:szCs w:val="21"/>
                <w:lang w:val="sr-Cyrl-RS" w:eastAsia="en-GB"/>
              </w:rPr>
              <w:t>МФИН</w:t>
            </w:r>
            <w:bookmarkEnd w:id="25"/>
          </w:p>
        </w:tc>
      </w:tr>
      <w:tr w:rsidR="00B14308" w:rsidRPr="00486FF8" w14:paraId="33615B30" w14:textId="77777777" w:rsidTr="00A20521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4282EA3F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i/>
                <w:sz w:val="21"/>
                <w:szCs w:val="21"/>
                <w:lang w:val="sr-Cyrl-RS" w:eastAsia="en-GB"/>
              </w:rPr>
              <w:t>Институција одговорна за спровођење (координацију спровођења) мере: МФИН</w:t>
            </w:r>
          </w:p>
        </w:tc>
      </w:tr>
      <w:tr w:rsidR="00B14308" w:rsidRPr="00486FF8" w14:paraId="4CDB825E" w14:textId="77777777" w:rsidTr="0042797D">
        <w:trPr>
          <w:trHeight w:val="350"/>
          <w:jc w:val="center"/>
        </w:trPr>
        <w:tc>
          <w:tcPr>
            <w:tcW w:w="6649" w:type="dxa"/>
            <w:gridSpan w:val="10"/>
            <w:shd w:val="clear" w:color="auto" w:fill="F2F2F2" w:themeFill="background1" w:themeFillShade="F2"/>
          </w:tcPr>
          <w:p w14:paraId="38F41448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i/>
                <w:sz w:val="21"/>
                <w:szCs w:val="21"/>
                <w:lang w:val="sr-Cyrl-RS" w:eastAsia="en-GB"/>
              </w:rPr>
              <w:t>Период спровођења: 2026</w:t>
            </w:r>
          </w:p>
        </w:tc>
        <w:tc>
          <w:tcPr>
            <w:tcW w:w="6172" w:type="dxa"/>
            <w:gridSpan w:val="9"/>
            <w:shd w:val="clear" w:color="auto" w:fill="F2F2F2" w:themeFill="background1" w:themeFillShade="F2"/>
          </w:tcPr>
          <w:p w14:paraId="06BAF1D1" w14:textId="14939F45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i/>
                <w:sz w:val="21"/>
                <w:szCs w:val="21"/>
                <w:lang w:val="sr-Cyrl-RS" w:eastAsia="en-GB"/>
              </w:rPr>
              <w:t>Тип мере:</w:t>
            </w:r>
            <w:r w:rsidRPr="00486FF8">
              <w:rPr>
                <w:rFonts w:ascii="Times New Roman" w:hAnsi="Times New Roman" w:cs="Times New Roman"/>
                <w:sz w:val="21"/>
                <w:szCs w:val="21"/>
                <w:lang w:val="sr-Cyrl-RS"/>
              </w:rPr>
              <w:t xml:space="preserve"> </w:t>
            </w:r>
            <w:r w:rsidRPr="00486FF8">
              <w:rPr>
                <w:rFonts w:ascii="Times New Roman" w:eastAsia="Times New Roman" w:hAnsi="Times New Roman" w:cs="Times New Roman"/>
                <w:b/>
                <w:i/>
                <w:sz w:val="21"/>
                <w:szCs w:val="21"/>
                <w:lang w:val="sr-Cyrl-RS" w:eastAsia="en-GB"/>
              </w:rPr>
              <w:t>Институционално управљачко организационе</w:t>
            </w:r>
          </w:p>
        </w:tc>
      </w:tr>
      <w:tr w:rsidR="00B14308" w:rsidRPr="00486FF8" w14:paraId="5D866B4F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1C2526C5" w14:textId="77777777" w:rsidR="00604761" w:rsidRPr="00486FF8" w:rsidRDefault="00604761" w:rsidP="00A2052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sr-Cyrl-RS"/>
              </w:rPr>
            </w:pPr>
          </w:p>
          <w:p w14:paraId="584D0624" w14:textId="77777777" w:rsidR="00604761" w:rsidRPr="00486FF8" w:rsidRDefault="00604761" w:rsidP="00A2052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sr-Cyrl-RS"/>
              </w:rPr>
            </w:pPr>
            <w:r w:rsidRPr="00486FF8">
              <w:rPr>
                <w:rFonts w:ascii="Times New Roman" w:hAnsi="Times New Roman" w:cs="Times New Roman"/>
                <w:sz w:val="21"/>
                <w:szCs w:val="21"/>
                <w:lang w:val="sr-Cyrl-RS"/>
              </w:rPr>
              <w:t>Извор финансирања мере</w:t>
            </w:r>
          </w:p>
          <w:p w14:paraId="1DF18439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1"/>
                <w:szCs w:val="21"/>
                <w:lang w:val="sr-Cyrl-RS" w:eastAsia="en-GB"/>
              </w:rPr>
            </w:pPr>
          </w:p>
        </w:tc>
        <w:tc>
          <w:tcPr>
            <w:tcW w:w="192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556A3CD2" w14:textId="77777777" w:rsidR="00604761" w:rsidRPr="00486FF8" w:rsidRDefault="00604761" w:rsidP="00A20521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sr-Cyrl-RS"/>
              </w:rPr>
            </w:pPr>
            <w:r w:rsidRPr="00486FF8">
              <w:rPr>
                <w:rFonts w:ascii="Times New Roman" w:hAnsi="Times New Roman" w:cs="Times New Roman"/>
                <w:sz w:val="21"/>
                <w:szCs w:val="21"/>
                <w:lang w:val="sr-Cyrl-RS"/>
              </w:rPr>
              <w:t>Веза са програмским буџетом</w:t>
            </w:r>
          </w:p>
          <w:p w14:paraId="67AC3461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1"/>
                <w:szCs w:val="21"/>
                <w:lang w:val="sr-Cyrl-RS" w:eastAsia="en-GB"/>
              </w:rPr>
            </w:pPr>
          </w:p>
        </w:tc>
        <w:tc>
          <w:tcPr>
            <w:tcW w:w="6191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54626340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hAnsi="Times New Roman" w:cs="Times New Roman"/>
                <w:sz w:val="21"/>
                <w:szCs w:val="21"/>
                <w:lang w:val="sr-Cyrl-RS"/>
              </w:rPr>
              <w:t>Укупна процењена финансијска средства у 000 дин.</w:t>
            </w:r>
          </w:p>
        </w:tc>
      </w:tr>
      <w:tr w:rsidR="00B14308" w:rsidRPr="00486FF8" w14:paraId="6254B757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8CFA678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1"/>
                <w:szCs w:val="21"/>
                <w:lang w:val="sr-Cyrl-RS" w:eastAsia="en-GB"/>
              </w:rPr>
            </w:pP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21320B3C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1"/>
                <w:szCs w:val="21"/>
                <w:lang w:val="sr-Cyrl-RS" w:eastAsia="en-GB"/>
              </w:rPr>
            </w:pPr>
          </w:p>
        </w:tc>
        <w:tc>
          <w:tcPr>
            <w:tcW w:w="6191" w:type="dxa"/>
            <w:gridSpan w:val="10"/>
            <w:shd w:val="clear" w:color="auto" w:fill="F2F2F2" w:themeFill="background1" w:themeFillShade="F2"/>
          </w:tcPr>
          <w:p w14:paraId="17E5B4C5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1"/>
                <w:szCs w:val="21"/>
                <w:lang w:val="sr-Cyrl-RS" w:eastAsia="en-GB"/>
              </w:rPr>
            </w:pPr>
          </w:p>
        </w:tc>
      </w:tr>
      <w:tr w:rsidR="00B14308" w:rsidRPr="00486FF8" w14:paraId="37FF3C32" w14:textId="77777777" w:rsidTr="0042797D">
        <w:trPr>
          <w:trHeight w:val="350"/>
          <w:jc w:val="center"/>
        </w:trPr>
        <w:tc>
          <w:tcPr>
            <w:tcW w:w="4708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70A7346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  <w:t>*Донаторска помоћ</w:t>
            </w:r>
          </w:p>
        </w:tc>
        <w:tc>
          <w:tcPr>
            <w:tcW w:w="1922" w:type="dxa"/>
            <w:gridSpan w:val="5"/>
            <w:shd w:val="clear" w:color="auto" w:fill="F2F2F2" w:themeFill="background1" w:themeFillShade="F2"/>
          </w:tcPr>
          <w:p w14:paraId="16F52923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i/>
                <w:sz w:val="21"/>
                <w:szCs w:val="21"/>
                <w:lang w:val="sr-Cyrl-RS" w:eastAsia="en-GB"/>
              </w:rPr>
              <w:t>/</w:t>
            </w:r>
          </w:p>
        </w:tc>
        <w:tc>
          <w:tcPr>
            <w:tcW w:w="6191" w:type="dxa"/>
            <w:gridSpan w:val="10"/>
          </w:tcPr>
          <w:p w14:paraId="5637DBFC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i/>
                <w:sz w:val="21"/>
                <w:szCs w:val="21"/>
                <w:lang w:val="sr-Cyrl-RS" w:eastAsia="en-GB"/>
              </w:rPr>
              <w:t>960</w:t>
            </w:r>
          </w:p>
        </w:tc>
      </w:tr>
      <w:tr w:rsidR="00B14308" w:rsidRPr="00486FF8" w14:paraId="4C8D68F6" w14:textId="77777777" w:rsidTr="0042797D">
        <w:trPr>
          <w:trHeight w:val="557"/>
          <w:jc w:val="center"/>
        </w:trPr>
        <w:tc>
          <w:tcPr>
            <w:tcW w:w="3019" w:type="dxa"/>
            <w:gridSpan w:val="2"/>
            <w:shd w:val="clear" w:color="auto" w:fill="F2F2F2" w:themeFill="background1" w:themeFillShade="F2"/>
          </w:tcPr>
          <w:p w14:paraId="55B52859" w14:textId="1E686E10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sr-Cyrl-RS" w:eastAsia="en-GB"/>
              </w:rPr>
              <w:t>Показатељ(и)  на нивоу мере (показатељ резултата)</w:t>
            </w:r>
          </w:p>
        </w:tc>
        <w:tc>
          <w:tcPr>
            <w:tcW w:w="1861" w:type="dxa"/>
            <w:gridSpan w:val="4"/>
            <w:shd w:val="clear" w:color="auto" w:fill="F2F2F2" w:themeFill="background1" w:themeFillShade="F2"/>
          </w:tcPr>
          <w:p w14:paraId="21D9C489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sr-Cyrl-RS" w:eastAsia="en-GB"/>
              </w:rPr>
            </w:pPr>
          </w:p>
          <w:p w14:paraId="3A558C51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sr-Cyrl-RS" w:eastAsia="en-GB"/>
              </w:rPr>
              <w:t>Јединица мере</w:t>
            </w:r>
          </w:p>
          <w:p w14:paraId="7EF4E360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</w:p>
        </w:tc>
        <w:tc>
          <w:tcPr>
            <w:tcW w:w="1769" w:type="dxa"/>
            <w:gridSpan w:val="4"/>
            <w:shd w:val="clear" w:color="auto" w:fill="F2F2F2" w:themeFill="background1" w:themeFillShade="F2"/>
          </w:tcPr>
          <w:p w14:paraId="13C3E5EB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</w:p>
          <w:p w14:paraId="5D582E94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sr-Cyrl-RS" w:eastAsia="en-GB"/>
              </w:rPr>
              <w:t>Извор провере</w:t>
            </w:r>
          </w:p>
          <w:p w14:paraId="1AFFC52D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</w:p>
        </w:tc>
        <w:tc>
          <w:tcPr>
            <w:tcW w:w="2085" w:type="dxa"/>
            <w:gridSpan w:val="3"/>
            <w:shd w:val="clear" w:color="auto" w:fill="F2F2F2" w:themeFill="background1" w:themeFillShade="F2"/>
          </w:tcPr>
          <w:p w14:paraId="613C07EB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</w:p>
          <w:p w14:paraId="5708A187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sr-Cyrl-RS" w:eastAsia="en-GB"/>
              </w:rPr>
              <w:t>Почетна вредност</w:t>
            </w:r>
          </w:p>
          <w:p w14:paraId="0129AC1C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36BC6F83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</w:p>
          <w:p w14:paraId="760EB70D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sr-Cyrl-RS" w:eastAsia="en-GB"/>
              </w:rPr>
              <w:t>Базна година</w:t>
            </w:r>
          </w:p>
          <w:p w14:paraId="2D915773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</w:p>
        </w:tc>
        <w:tc>
          <w:tcPr>
            <w:tcW w:w="1599" w:type="dxa"/>
            <w:gridSpan w:val="2"/>
            <w:shd w:val="clear" w:color="auto" w:fill="F2F2F2" w:themeFill="background1" w:themeFillShade="F2"/>
          </w:tcPr>
          <w:p w14:paraId="3BD495A5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</w:p>
          <w:p w14:paraId="657D9DA0" w14:textId="3D5DE36D" w:rsidR="00604761" w:rsidRPr="00486FF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sr-Cyrl-RS" w:eastAsia="en-GB"/>
              </w:rPr>
              <w:t>Циљана вредност</w:t>
            </w:r>
          </w:p>
          <w:p w14:paraId="1F14F64B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  <w:vMerge w:val="restart"/>
            <w:shd w:val="clear" w:color="auto" w:fill="F2F2F2" w:themeFill="background1" w:themeFillShade="F2"/>
          </w:tcPr>
          <w:p w14:paraId="023955B2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</w:p>
          <w:p w14:paraId="6C9934D9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</w:p>
        </w:tc>
      </w:tr>
      <w:tr w:rsidR="00B14308" w:rsidRPr="00486FF8" w14:paraId="26864F96" w14:textId="77777777" w:rsidTr="0042797D">
        <w:trPr>
          <w:trHeight w:val="971"/>
          <w:jc w:val="center"/>
        </w:trPr>
        <w:tc>
          <w:tcPr>
            <w:tcW w:w="3019" w:type="dxa"/>
            <w:gridSpan w:val="2"/>
          </w:tcPr>
          <w:p w14:paraId="68008726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Cs/>
                <w:sz w:val="21"/>
                <w:szCs w:val="21"/>
                <w:lang w:val="sr-Cyrl-RS" w:eastAsia="en-GB"/>
              </w:rPr>
            </w:pPr>
          </w:p>
          <w:p w14:paraId="774D9837" w14:textId="33FD140C" w:rsidR="00604761" w:rsidRPr="00486FF8" w:rsidRDefault="00604761" w:rsidP="000E0C4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val="sr-Cyrl-RS" w:eastAsia="en-GB"/>
              </w:rPr>
              <w:t xml:space="preserve">Број запослених у МФИН </w:t>
            </w:r>
            <w:r w:rsidR="000E0C4B" w:rsidRPr="00486FF8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val="sr-Cyrl-RS" w:eastAsia="en-GB"/>
              </w:rPr>
              <w:t>–</w:t>
            </w:r>
            <w:r w:rsidRPr="00486FF8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val="sr-Cyrl-RS" w:eastAsia="en-GB"/>
              </w:rPr>
              <w:t xml:space="preserve"> буџетској инспекцији, укупно</w:t>
            </w:r>
          </w:p>
        </w:tc>
        <w:tc>
          <w:tcPr>
            <w:tcW w:w="1861" w:type="dxa"/>
            <w:gridSpan w:val="4"/>
          </w:tcPr>
          <w:p w14:paraId="76D566E5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</w:pPr>
          </w:p>
          <w:p w14:paraId="73D95533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</w:pPr>
          </w:p>
          <w:p w14:paraId="73A68906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  <w:t>Број</w:t>
            </w:r>
          </w:p>
        </w:tc>
        <w:tc>
          <w:tcPr>
            <w:tcW w:w="1769" w:type="dxa"/>
            <w:gridSpan w:val="4"/>
          </w:tcPr>
          <w:p w14:paraId="56E3A2FD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</w:pPr>
          </w:p>
          <w:p w14:paraId="75F0AED4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</w:pPr>
          </w:p>
          <w:p w14:paraId="2D7002F0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  <w:t>Информатор о раду</w:t>
            </w:r>
          </w:p>
        </w:tc>
        <w:tc>
          <w:tcPr>
            <w:tcW w:w="2085" w:type="dxa"/>
            <w:gridSpan w:val="3"/>
          </w:tcPr>
          <w:p w14:paraId="2F7E15FF" w14:textId="77777777" w:rsidR="00274592" w:rsidRPr="00486FF8" w:rsidRDefault="00274592" w:rsidP="00A20521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</w:pPr>
          </w:p>
          <w:p w14:paraId="76354079" w14:textId="77777777" w:rsidR="00274592" w:rsidRPr="00486FF8" w:rsidRDefault="00274592" w:rsidP="00A20521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</w:pPr>
          </w:p>
          <w:p w14:paraId="145B7E53" w14:textId="03C34B88" w:rsidR="00604761" w:rsidRPr="00486FF8" w:rsidRDefault="00274592" w:rsidP="00A20521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  <w:t>45</w:t>
            </w:r>
          </w:p>
        </w:tc>
        <w:tc>
          <w:tcPr>
            <w:tcW w:w="1557" w:type="dxa"/>
            <w:gridSpan w:val="2"/>
          </w:tcPr>
          <w:p w14:paraId="1509FC5D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</w:pPr>
          </w:p>
          <w:p w14:paraId="730221B6" w14:textId="77777777" w:rsidR="00274592" w:rsidRPr="00486FF8" w:rsidRDefault="00274592" w:rsidP="00A20521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</w:pPr>
          </w:p>
          <w:p w14:paraId="3B2336D4" w14:textId="73F75844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  <w:t>2025</w:t>
            </w:r>
          </w:p>
        </w:tc>
        <w:tc>
          <w:tcPr>
            <w:tcW w:w="1599" w:type="dxa"/>
            <w:gridSpan w:val="2"/>
          </w:tcPr>
          <w:p w14:paraId="521DE66F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</w:p>
          <w:p w14:paraId="6D6D1D78" w14:textId="77777777" w:rsidR="00274592" w:rsidRPr="00486FF8" w:rsidRDefault="00274592" w:rsidP="00A20521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</w:pPr>
          </w:p>
          <w:p w14:paraId="601E2463" w14:textId="33D42A72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sz w:val="21"/>
                <w:szCs w:val="21"/>
                <w:lang w:val="sr-Cyrl-RS" w:eastAsia="en-GB"/>
              </w:rPr>
              <w:t>45</w:t>
            </w:r>
          </w:p>
        </w:tc>
        <w:tc>
          <w:tcPr>
            <w:tcW w:w="931" w:type="dxa"/>
            <w:gridSpan w:val="2"/>
            <w:vMerge/>
          </w:tcPr>
          <w:p w14:paraId="7F66D1A9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</w:p>
        </w:tc>
      </w:tr>
      <w:tr w:rsidR="00B14308" w:rsidRPr="00486FF8" w14:paraId="2EBE01F2" w14:textId="77777777" w:rsidTr="0042797D">
        <w:trPr>
          <w:trHeight w:val="440"/>
          <w:jc w:val="center"/>
        </w:trPr>
        <w:tc>
          <w:tcPr>
            <w:tcW w:w="3019" w:type="dxa"/>
            <w:gridSpan w:val="2"/>
            <w:vMerge w:val="restart"/>
            <w:shd w:val="clear" w:color="auto" w:fill="F2F2F2" w:themeFill="background1" w:themeFillShade="F2"/>
          </w:tcPr>
          <w:p w14:paraId="09A7E578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091AD402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65441908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00812C9D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  <w:t>Назив активности</w:t>
            </w:r>
          </w:p>
        </w:tc>
        <w:tc>
          <w:tcPr>
            <w:tcW w:w="1540" w:type="dxa"/>
            <w:vMerge w:val="restart"/>
            <w:shd w:val="clear" w:color="auto" w:fill="F2F2F2" w:themeFill="background1" w:themeFillShade="F2"/>
          </w:tcPr>
          <w:p w14:paraId="76993B4E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6F8508FC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5DB69545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40895D4B" w14:textId="781AF658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  <w:t>Рок за завршетак  активности</w:t>
            </w:r>
          </w:p>
        </w:tc>
        <w:tc>
          <w:tcPr>
            <w:tcW w:w="1294" w:type="dxa"/>
            <w:gridSpan w:val="4"/>
            <w:vMerge w:val="restart"/>
            <w:shd w:val="clear" w:color="auto" w:fill="F2F2F2" w:themeFill="background1" w:themeFillShade="F2"/>
          </w:tcPr>
          <w:p w14:paraId="70CCEF4B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0105036A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3860B407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70E74510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  <w:t>Институција одговорна за спровођење</w:t>
            </w:r>
          </w:p>
        </w:tc>
        <w:tc>
          <w:tcPr>
            <w:tcW w:w="1327" w:type="dxa"/>
            <w:gridSpan w:val="4"/>
            <w:vMerge w:val="restart"/>
            <w:shd w:val="clear" w:color="auto" w:fill="F2F2F2" w:themeFill="background1" w:themeFillShade="F2"/>
          </w:tcPr>
          <w:p w14:paraId="735157EB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</w:pPr>
          </w:p>
          <w:p w14:paraId="12A6BBCC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217F4A77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2B588A67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  <w:t>Партнери у спровођењу активности</w:t>
            </w:r>
          </w:p>
        </w:tc>
        <w:tc>
          <w:tcPr>
            <w:tcW w:w="5641" w:type="dxa"/>
            <w:gridSpan w:val="8"/>
            <w:shd w:val="clear" w:color="auto" w:fill="F2F2F2" w:themeFill="background1" w:themeFillShade="F2"/>
          </w:tcPr>
          <w:p w14:paraId="7EC25CB8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016BEDBE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248C3EE8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33561C8E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  <w:t>Укупна процењена финансијска средства по изворима у 000 дин.</w:t>
            </w:r>
          </w:p>
          <w:p w14:paraId="09924380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4B344168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sr-Cyrl-RS" w:eastAsia="en-GB"/>
              </w:rPr>
            </w:pPr>
          </w:p>
        </w:tc>
      </w:tr>
      <w:tr w:rsidR="00B14308" w:rsidRPr="00486FF8" w14:paraId="3DEACC20" w14:textId="77777777" w:rsidTr="0042797D">
        <w:trPr>
          <w:trHeight w:val="930"/>
          <w:jc w:val="center"/>
        </w:trPr>
        <w:tc>
          <w:tcPr>
            <w:tcW w:w="3019" w:type="dxa"/>
            <w:gridSpan w:val="2"/>
            <w:vMerge/>
            <w:shd w:val="clear" w:color="auto" w:fill="F2F2F2" w:themeFill="background1" w:themeFillShade="F2"/>
          </w:tcPr>
          <w:p w14:paraId="4A5D63E6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</w:tc>
        <w:tc>
          <w:tcPr>
            <w:tcW w:w="1540" w:type="dxa"/>
            <w:vMerge/>
            <w:shd w:val="clear" w:color="auto" w:fill="F2F2F2" w:themeFill="background1" w:themeFillShade="F2"/>
          </w:tcPr>
          <w:p w14:paraId="7BCE573A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</w:tc>
        <w:tc>
          <w:tcPr>
            <w:tcW w:w="1294" w:type="dxa"/>
            <w:gridSpan w:val="4"/>
            <w:vMerge/>
            <w:shd w:val="clear" w:color="auto" w:fill="F2F2F2" w:themeFill="background1" w:themeFillShade="F2"/>
          </w:tcPr>
          <w:p w14:paraId="35F542C2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</w:tc>
        <w:tc>
          <w:tcPr>
            <w:tcW w:w="1327" w:type="dxa"/>
            <w:gridSpan w:val="4"/>
            <w:vMerge/>
            <w:shd w:val="clear" w:color="auto" w:fill="F2F2F2" w:themeFill="background1" w:themeFillShade="F2"/>
          </w:tcPr>
          <w:p w14:paraId="1D0EDB87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</w:pPr>
          </w:p>
        </w:tc>
        <w:tc>
          <w:tcPr>
            <w:tcW w:w="1554" w:type="dxa"/>
            <w:gridSpan w:val="2"/>
            <w:shd w:val="clear" w:color="auto" w:fill="F2F2F2" w:themeFill="background1" w:themeFillShade="F2"/>
          </w:tcPr>
          <w:p w14:paraId="5E0895B8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0A649F38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  <w:t>Извор финансирања</w:t>
            </w: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513CE5FC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  <w:t>Веза са програмским буџетом (ПР-ПА/ПЈ)</w:t>
            </w:r>
          </w:p>
        </w:tc>
        <w:tc>
          <w:tcPr>
            <w:tcW w:w="1599" w:type="dxa"/>
            <w:gridSpan w:val="2"/>
            <w:shd w:val="clear" w:color="auto" w:fill="F2F2F2" w:themeFill="background1" w:themeFillShade="F2"/>
          </w:tcPr>
          <w:p w14:paraId="284FC8B1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  <w:t>2026</w:t>
            </w:r>
          </w:p>
        </w:tc>
        <w:tc>
          <w:tcPr>
            <w:tcW w:w="931" w:type="dxa"/>
            <w:gridSpan w:val="2"/>
            <w:shd w:val="clear" w:color="auto" w:fill="F2F2F2" w:themeFill="background1" w:themeFillShade="F2"/>
          </w:tcPr>
          <w:p w14:paraId="17D30778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</w:p>
          <w:p w14:paraId="15D23FEB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</w:p>
        </w:tc>
      </w:tr>
      <w:tr w:rsidR="00B14308" w:rsidRPr="00486FF8" w14:paraId="59BCBFE5" w14:textId="77777777" w:rsidTr="0042797D">
        <w:trPr>
          <w:trHeight w:val="962"/>
          <w:jc w:val="center"/>
        </w:trPr>
        <w:tc>
          <w:tcPr>
            <w:tcW w:w="3019" w:type="dxa"/>
            <w:gridSpan w:val="2"/>
          </w:tcPr>
          <w:p w14:paraId="36BCDDC5" w14:textId="281C500C" w:rsidR="00604761" w:rsidRPr="00486FF8" w:rsidRDefault="00604761" w:rsidP="00A20521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  <w:t>1.3.4.1. Организовање обуке за запослене кључних институција у систему јавних набавки ради представљања добре праксе држава ЕУ у погледу надзора над извршењем уговора о јавним набавкама</w:t>
            </w:r>
          </w:p>
        </w:tc>
        <w:tc>
          <w:tcPr>
            <w:tcW w:w="1540" w:type="dxa"/>
          </w:tcPr>
          <w:p w14:paraId="06949454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0D0B121E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</w:pPr>
          </w:p>
          <w:p w14:paraId="7CC2B3D4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  <w:t>4. квартал 2026.</w:t>
            </w:r>
          </w:p>
          <w:p w14:paraId="5479CF4A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</w:tc>
        <w:tc>
          <w:tcPr>
            <w:tcW w:w="1294" w:type="dxa"/>
            <w:gridSpan w:val="4"/>
          </w:tcPr>
          <w:p w14:paraId="60122CB6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344A325C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</w:pPr>
          </w:p>
          <w:p w14:paraId="1D7AD102" w14:textId="44A16AE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  <w:t>КЈН</w:t>
            </w:r>
            <w:r w:rsidR="004E2D69" w:rsidRPr="00486FF8"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  <w:t>,</w:t>
            </w:r>
          </w:p>
          <w:p w14:paraId="0BB10E8D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  <w:t>МФИН</w:t>
            </w:r>
          </w:p>
        </w:tc>
        <w:tc>
          <w:tcPr>
            <w:tcW w:w="1327" w:type="dxa"/>
            <w:gridSpan w:val="4"/>
          </w:tcPr>
          <w:p w14:paraId="2287DC04" w14:textId="77777777" w:rsidR="00604761" w:rsidRPr="00486FF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</w:pPr>
          </w:p>
          <w:p w14:paraId="5110400C" w14:textId="77777777" w:rsidR="00604761" w:rsidRPr="00486FF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</w:pPr>
          </w:p>
          <w:p w14:paraId="7775E7D8" w14:textId="77777777" w:rsidR="00604761" w:rsidRPr="00486FF8" w:rsidRDefault="00604761" w:rsidP="00A20521">
            <w:pPr>
              <w:tabs>
                <w:tab w:val="left" w:pos="9923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  <w:t>ЕУ/УНДП</w:t>
            </w:r>
          </w:p>
        </w:tc>
        <w:tc>
          <w:tcPr>
            <w:tcW w:w="1554" w:type="dxa"/>
            <w:gridSpan w:val="2"/>
          </w:tcPr>
          <w:p w14:paraId="014C415C" w14:textId="2CEF865D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7C025741" w14:textId="77777777" w:rsidR="00825169" w:rsidRPr="00486FF8" w:rsidRDefault="00825169" w:rsidP="00A2052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</w:p>
          <w:p w14:paraId="65740B82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  <w:t>*Донаторска помоћ</w:t>
            </w:r>
          </w:p>
        </w:tc>
        <w:tc>
          <w:tcPr>
            <w:tcW w:w="1557" w:type="dxa"/>
            <w:gridSpan w:val="2"/>
          </w:tcPr>
          <w:p w14:paraId="2FEA770F" w14:textId="77777777" w:rsidR="00604761" w:rsidRPr="00486FF8" w:rsidRDefault="00604761" w:rsidP="00A20521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sr-Cyrl-RS" w:eastAsia="en-GB"/>
              </w:rPr>
            </w:pPr>
          </w:p>
        </w:tc>
        <w:tc>
          <w:tcPr>
            <w:tcW w:w="1599" w:type="dxa"/>
            <w:gridSpan w:val="2"/>
            <w:vAlign w:val="center"/>
          </w:tcPr>
          <w:p w14:paraId="50E650EA" w14:textId="77777777" w:rsidR="00604761" w:rsidRPr="00486FF8" w:rsidRDefault="00604761" w:rsidP="00A2052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</w:pPr>
            <w:r w:rsidRPr="00486FF8">
              <w:rPr>
                <w:rFonts w:ascii="Times New Roman" w:eastAsia="Times New Roman" w:hAnsi="Times New Roman" w:cs="Times New Roman"/>
                <w:sz w:val="20"/>
                <w:szCs w:val="20"/>
                <w:lang w:val="sr-Cyrl-RS" w:eastAsia="en-GB"/>
              </w:rPr>
              <w:t>960</w:t>
            </w:r>
          </w:p>
        </w:tc>
        <w:tc>
          <w:tcPr>
            <w:tcW w:w="931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EBB1260" w14:textId="77777777" w:rsidR="00604761" w:rsidRPr="00486FF8" w:rsidRDefault="00604761" w:rsidP="00A20521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sr-Cyrl-RS" w:eastAsia="en-GB"/>
              </w:rPr>
            </w:pPr>
          </w:p>
        </w:tc>
      </w:tr>
    </w:tbl>
    <w:p w14:paraId="677A9278" w14:textId="2B3404D6" w:rsidR="00A20521" w:rsidRPr="00B14308" w:rsidRDefault="00A20521" w:rsidP="0042797D">
      <w:pPr>
        <w:spacing w:after="100" w:afterAutospacing="1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56120F1D" w14:textId="20B6CC0C" w:rsidR="00A20521" w:rsidRPr="00B14308" w:rsidRDefault="004E2D69" w:rsidP="004E2D69">
      <w:pPr>
        <w:spacing w:after="100" w:afterAutospacing="1" w:line="259" w:lineRule="auto"/>
        <w:ind w:left="360" w:right="686"/>
        <w:jc w:val="center"/>
        <w:rPr>
          <w:rFonts w:ascii="Times New Roman" w:eastAsia="Calibri" w:hAnsi="Times New Roman" w:cs="Times New Roman"/>
          <w:lang w:val="sr-Cyrl-RS" w:eastAsia="en-IE"/>
        </w:rPr>
      </w:pPr>
      <w:r w:rsidRPr="00B14308">
        <w:rPr>
          <w:rFonts w:ascii="Times New Roman" w:eastAsia="Calibri" w:hAnsi="Times New Roman" w:cs="Times New Roman"/>
          <w:lang w:val="sr-Cyrl-RS" w:eastAsia="en-IE"/>
        </w:rPr>
        <w:t>IV. ПРОЦЕНА УКУПНО ПОТРЕБНИХ ФИНАНСИЈСКИХ СРЕДСТАВА ЗА СПРОВОЂЕЊЕ АКЦИОНОГ ПЛАНА</w:t>
      </w:r>
      <w:r w:rsidR="001369C0" w:rsidRPr="00B14308">
        <w:rPr>
          <w:rFonts w:ascii="Times New Roman" w:eastAsia="Calibri" w:hAnsi="Times New Roman" w:cs="Times New Roman"/>
          <w:lang w:val="sr-Cyrl-RS" w:eastAsia="en-IE"/>
        </w:rPr>
        <w:t xml:space="preserve"> ЗА 2026. ГОДИНУ</w:t>
      </w:r>
    </w:p>
    <w:p w14:paraId="0DDAB99C" w14:textId="5F6CDCAD" w:rsidR="00A20521" w:rsidRPr="00B14308" w:rsidRDefault="00763E0C" w:rsidP="0042797D">
      <w:pPr>
        <w:spacing w:after="100" w:afterAutospacing="1" w:line="259" w:lineRule="auto"/>
        <w:ind w:left="540" w:right="630" w:firstLine="900"/>
        <w:jc w:val="both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 xml:space="preserve">Средства неопходна за спровођење активности планираних овим акционим планом обезбеђена су </w:t>
      </w:r>
      <w:r w:rsidR="004E2D69" w:rsidRPr="00B14308">
        <w:rPr>
          <w:rFonts w:ascii="Times New Roman" w:hAnsi="Times New Roman" w:cs="Times New Roman"/>
          <w:bCs/>
          <w:lang w:val="sr-Cyrl-RS"/>
        </w:rPr>
        <w:t>Законом о буџету Републике Србије за 2026. годину („Службени гласник РС”, број 108/25)</w:t>
      </w:r>
      <w:r w:rsidR="00DC3B8A" w:rsidRPr="00B14308">
        <w:rPr>
          <w:rFonts w:ascii="Times New Roman" w:hAnsi="Times New Roman" w:cs="Times New Roman"/>
          <w:lang w:val="sr-Cyrl-RS"/>
        </w:rPr>
        <w:t>,</w:t>
      </w:r>
      <w:r w:rsidR="00A20521" w:rsidRPr="00B14308">
        <w:rPr>
          <w:rFonts w:ascii="Times New Roman" w:hAnsi="Times New Roman" w:cs="Times New Roman"/>
          <w:lang w:val="sr-Cyrl-RS"/>
        </w:rPr>
        <w:t xml:space="preserve"> на Разделу 52 </w:t>
      </w:r>
      <w:r w:rsidR="004E2D69" w:rsidRPr="00B14308">
        <w:rPr>
          <w:rFonts w:ascii="Times New Roman" w:hAnsi="Times New Roman" w:cs="Times New Roman"/>
          <w:lang w:val="sr-Cyrl-RS"/>
        </w:rPr>
        <w:t>–</w:t>
      </w:r>
      <w:r w:rsidR="00A20521" w:rsidRPr="00B14308">
        <w:rPr>
          <w:rFonts w:ascii="Times New Roman" w:hAnsi="Times New Roman" w:cs="Times New Roman"/>
          <w:lang w:val="sr-Cyrl-RS"/>
        </w:rPr>
        <w:t xml:space="preserve"> Канцеларија за јавне набавке (шифра корисника јавних средстава 41200), Програм 0612 </w:t>
      </w:r>
      <w:r w:rsidR="004E2D69" w:rsidRPr="00B14308">
        <w:rPr>
          <w:rFonts w:ascii="Times New Roman" w:hAnsi="Times New Roman" w:cs="Times New Roman"/>
          <w:lang w:val="sr-Cyrl-RS"/>
        </w:rPr>
        <w:t>–</w:t>
      </w:r>
      <w:r w:rsidR="00A20521" w:rsidRPr="00B14308">
        <w:rPr>
          <w:rFonts w:ascii="Times New Roman" w:hAnsi="Times New Roman" w:cs="Times New Roman"/>
          <w:lang w:val="sr-Cyrl-RS"/>
        </w:rPr>
        <w:t xml:space="preserve"> Развој система и заштита права у поступцима јавних набавки, Функција 410 </w:t>
      </w:r>
      <w:r w:rsidR="004E2D69" w:rsidRPr="00B14308">
        <w:rPr>
          <w:rFonts w:ascii="Times New Roman" w:hAnsi="Times New Roman" w:cs="Times New Roman"/>
          <w:lang w:val="sr-Cyrl-RS"/>
        </w:rPr>
        <w:t>–</w:t>
      </w:r>
      <w:r w:rsidR="00A20521" w:rsidRPr="00B14308">
        <w:rPr>
          <w:rFonts w:ascii="Times New Roman" w:hAnsi="Times New Roman" w:cs="Times New Roman"/>
          <w:lang w:val="sr-Cyrl-RS"/>
        </w:rPr>
        <w:t xml:space="preserve"> Општи економски и комерцијални послови и послови по питању рада, Програмска активност 0001 </w:t>
      </w:r>
      <w:r w:rsidR="004E2D69" w:rsidRPr="00B14308">
        <w:rPr>
          <w:rFonts w:ascii="Times New Roman" w:hAnsi="Times New Roman" w:cs="Times New Roman"/>
          <w:lang w:val="sr-Cyrl-RS"/>
        </w:rPr>
        <w:t>–</w:t>
      </w:r>
      <w:r w:rsidR="00A20521" w:rsidRPr="00B14308">
        <w:rPr>
          <w:rFonts w:ascii="Times New Roman" w:hAnsi="Times New Roman" w:cs="Times New Roman"/>
          <w:lang w:val="sr-Cyrl-RS"/>
        </w:rPr>
        <w:t xml:space="preserve"> Развој и праћење система јавних набавки, на </w:t>
      </w:r>
      <w:r w:rsidR="004E2D69" w:rsidRPr="00B14308">
        <w:rPr>
          <w:rFonts w:ascii="Times New Roman" w:hAnsi="Times New Roman" w:cs="Times New Roman"/>
          <w:lang w:val="sr-Cyrl-RS"/>
        </w:rPr>
        <w:t xml:space="preserve">Извору </w:t>
      </w:r>
      <w:r w:rsidR="00A20521" w:rsidRPr="00B14308">
        <w:rPr>
          <w:rFonts w:ascii="Times New Roman" w:hAnsi="Times New Roman" w:cs="Times New Roman"/>
          <w:lang w:val="sr-Cyrl-RS"/>
        </w:rPr>
        <w:t xml:space="preserve">финансирања 01 </w:t>
      </w:r>
      <w:r w:rsidR="004E2D69" w:rsidRPr="00B14308">
        <w:rPr>
          <w:rFonts w:ascii="Times New Roman" w:hAnsi="Times New Roman" w:cs="Times New Roman"/>
          <w:lang w:val="sr-Cyrl-RS"/>
        </w:rPr>
        <w:t>–</w:t>
      </w:r>
      <w:r w:rsidR="00A20521" w:rsidRPr="00B14308">
        <w:rPr>
          <w:rFonts w:ascii="Times New Roman" w:hAnsi="Times New Roman" w:cs="Times New Roman"/>
          <w:lang w:val="sr-Cyrl-RS"/>
        </w:rPr>
        <w:t xml:space="preserve"> Општи приходи и примања буџета</w:t>
      </w:r>
      <w:r w:rsidR="00776AF2" w:rsidRPr="00B14308">
        <w:rPr>
          <w:rFonts w:ascii="Times New Roman" w:hAnsi="Times New Roman" w:cs="Times New Roman"/>
          <w:lang w:val="sr-Cyrl-RS"/>
        </w:rPr>
        <w:t>,</w:t>
      </w:r>
      <w:r w:rsidR="00A20521" w:rsidRPr="00B14308">
        <w:rPr>
          <w:rFonts w:ascii="Times New Roman" w:hAnsi="Times New Roman" w:cs="Times New Roman"/>
          <w:lang w:val="sr-Cyrl-RS"/>
        </w:rPr>
        <w:t xml:space="preserve"> у виду редовног издвајања за плате запослених из буџета Републике Србије.</w:t>
      </w:r>
    </w:p>
    <w:p w14:paraId="1B0F42A2" w14:textId="2CC5BBF7" w:rsidR="00A20521" w:rsidRPr="00B14308" w:rsidRDefault="00A20521" w:rsidP="00A20521">
      <w:pPr>
        <w:spacing w:after="160" w:line="259" w:lineRule="auto"/>
        <w:ind w:left="540" w:right="630" w:firstLine="900"/>
        <w:jc w:val="both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 xml:space="preserve"> </w:t>
      </w:r>
      <w:r w:rsidR="0060157C" w:rsidRPr="00B14308">
        <w:rPr>
          <w:rFonts w:ascii="Times New Roman" w:hAnsi="Times New Roman" w:cs="Times New Roman"/>
          <w:lang w:val="sr-Cyrl-RS"/>
        </w:rPr>
        <w:t>Средства у укупном износу од 77.820.000,00 динара предвиђена су као помоћ од стране међународних организација (УНДП, НАЛЕД</w:t>
      </w:r>
      <w:r w:rsidR="004E2D69" w:rsidRPr="00B14308">
        <w:rPr>
          <w:rFonts w:ascii="Times New Roman" w:hAnsi="Times New Roman" w:cs="Times New Roman"/>
          <w:lang w:val="sr-Cyrl-RS"/>
        </w:rPr>
        <w:t>, итд</w:t>
      </w:r>
      <w:r w:rsidR="0060157C" w:rsidRPr="00B14308">
        <w:rPr>
          <w:rFonts w:ascii="Times New Roman" w:hAnsi="Times New Roman" w:cs="Times New Roman"/>
          <w:lang w:val="sr-Cyrl-RS"/>
        </w:rPr>
        <w:t xml:space="preserve">.) кроз пројекте који су тренутно у фази уговарања или у фази имплементације и не евидентирају се у буџету као посебни извори финансирања. </w:t>
      </w:r>
      <w:r w:rsidR="001B5B21" w:rsidRPr="00B14308">
        <w:rPr>
          <w:rFonts w:ascii="Times New Roman" w:hAnsi="Times New Roman" w:cs="Times New Roman"/>
          <w:lang w:val="sr-Cyrl-RS"/>
        </w:rPr>
        <w:t xml:space="preserve"> </w:t>
      </w:r>
    </w:p>
    <w:p w14:paraId="337BF3BB" w14:textId="0710A6F5" w:rsidR="00A20521" w:rsidRPr="00B14308" w:rsidRDefault="00A20521" w:rsidP="00A20521">
      <w:pPr>
        <w:spacing w:after="160" w:line="259" w:lineRule="auto"/>
        <w:ind w:left="540" w:right="630" w:firstLine="900"/>
        <w:jc w:val="both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 xml:space="preserve">Средства неопходна за спровођење активности планираних </w:t>
      </w:r>
      <w:r w:rsidR="004E2D69" w:rsidRPr="00B14308">
        <w:rPr>
          <w:rFonts w:ascii="Times New Roman" w:hAnsi="Times New Roman" w:cs="Times New Roman"/>
          <w:lang w:val="sr-Cyrl-RS"/>
        </w:rPr>
        <w:t xml:space="preserve">овим акционим планом </w:t>
      </w:r>
      <w:r w:rsidRPr="00B14308">
        <w:rPr>
          <w:rFonts w:ascii="Times New Roman" w:hAnsi="Times New Roman" w:cs="Times New Roman"/>
          <w:lang w:val="sr-Cyrl-RS"/>
        </w:rPr>
        <w:t xml:space="preserve">за активности у којима је носилац Министарство привреде, </w:t>
      </w:r>
      <w:r w:rsidR="00DC3B8A" w:rsidRPr="00B14308">
        <w:rPr>
          <w:rFonts w:ascii="Times New Roman" w:hAnsi="Times New Roman" w:cs="Times New Roman"/>
          <w:lang w:val="sr-Cyrl-RS"/>
        </w:rPr>
        <w:t xml:space="preserve">планирана су </w:t>
      </w:r>
      <w:r w:rsidR="00B45537" w:rsidRPr="00B14308">
        <w:rPr>
          <w:rFonts w:ascii="Times New Roman" w:hAnsi="Times New Roman" w:cs="Times New Roman"/>
          <w:lang w:val="sr-Cyrl-RS"/>
        </w:rPr>
        <w:t>З</w:t>
      </w:r>
      <w:r w:rsidR="00DC3B8A" w:rsidRPr="00B14308">
        <w:rPr>
          <w:rFonts w:ascii="Times New Roman" w:hAnsi="Times New Roman" w:cs="Times New Roman"/>
          <w:lang w:val="sr-Cyrl-RS"/>
        </w:rPr>
        <w:t>акон</w:t>
      </w:r>
      <w:r w:rsidR="00B45537" w:rsidRPr="00B14308">
        <w:rPr>
          <w:rFonts w:ascii="Times New Roman" w:hAnsi="Times New Roman" w:cs="Times New Roman"/>
          <w:lang w:val="sr-Cyrl-RS"/>
        </w:rPr>
        <w:t>ом</w:t>
      </w:r>
      <w:r w:rsidR="00DC3B8A" w:rsidRPr="00B14308">
        <w:rPr>
          <w:rFonts w:ascii="Times New Roman" w:hAnsi="Times New Roman" w:cs="Times New Roman"/>
          <w:lang w:val="sr-Cyrl-RS"/>
        </w:rPr>
        <w:t xml:space="preserve"> о буџету Републике Србије за 2026. годину</w:t>
      </w:r>
      <w:r w:rsidR="00B45537" w:rsidRPr="00B14308">
        <w:rPr>
          <w:rFonts w:ascii="Times New Roman" w:hAnsi="Times New Roman" w:cs="Times New Roman"/>
          <w:lang w:val="sr-Cyrl-RS"/>
        </w:rPr>
        <w:t xml:space="preserve"> </w:t>
      </w:r>
      <w:r w:rsidR="00F0224F" w:rsidRPr="00B14308">
        <w:rPr>
          <w:rFonts w:ascii="Times New Roman" w:hAnsi="Times New Roman" w:cs="Times New Roman"/>
          <w:bCs/>
          <w:lang w:val="sr-Cyrl-RS"/>
        </w:rPr>
        <w:t>(„Службени гласник РС”, број 108/25)</w:t>
      </w:r>
      <w:r w:rsidRPr="00B14308">
        <w:rPr>
          <w:rFonts w:ascii="Times New Roman" w:hAnsi="Times New Roman" w:cs="Times New Roman"/>
          <w:lang w:val="sr-Cyrl-RS"/>
        </w:rPr>
        <w:t>, на Разделу 21 – Министарство привреде</w:t>
      </w:r>
      <w:r w:rsidR="00113E8D" w:rsidRPr="00B14308">
        <w:rPr>
          <w:rFonts w:ascii="Times New Roman" w:hAnsi="Times New Roman" w:cs="Times New Roman"/>
          <w:lang w:val="sr-Cyrl-RS"/>
        </w:rPr>
        <w:t>,</w:t>
      </w:r>
      <w:r w:rsidRPr="00B14308">
        <w:rPr>
          <w:rFonts w:ascii="Times New Roman" w:hAnsi="Times New Roman" w:cs="Times New Roman"/>
          <w:lang w:val="sr-Cyrl-RS"/>
        </w:rPr>
        <w:t xml:space="preserve"> у оквиру Програма/Програмска активност 1508/0002 </w:t>
      </w:r>
      <w:r w:rsidR="00113E8D" w:rsidRPr="00B14308">
        <w:rPr>
          <w:rFonts w:ascii="Times New Roman" w:hAnsi="Times New Roman" w:cs="Times New Roman"/>
          <w:lang w:val="sr-Cyrl-RS"/>
        </w:rPr>
        <w:t>–</w:t>
      </w:r>
      <w:r w:rsidRPr="00B14308">
        <w:rPr>
          <w:rFonts w:ascii="Times New Roman" w:hAnsi="Times New Roman" w:cs="Times New Roman"/>
          <w:lang w:val="sr-Cyrl-RS"/>
        </w:rPr>
        <w:t xml:space="preserve"> </w:t>
      </w:r>
      <w:r w:rsidR="00113E8D" w:rsidRPr="00B14308">
        <w:rPr>
          <w:rFonts w:ascii="Times New Roman" w:hAnsi="Times New Roman" w:cs="Times New Roman"/>
          <w:lang w:val="sr-Cyrl-RS"/>
        </w:rPr>
        <w:t xml:space="preserve">За </w:t>
      </w:r>
      <w:r w:rsidRPr="00B14308">
        <w:rPr>
          <w:rFonts w:ascii="Times New Roman" w:hAnsi="Times New Roman" w:cs="Times New Roman"/>
          <w:lang w:val="sr-Cyrl-RS"/>
        </w:rPr>
        <w:t>плате запослених.</w:t>
      </w:r>
    </w:p>
    <w:p w14:paraId="724F9F58" w14:textId="1F7354BB" w:rsidR="00486FF8" w:rsidRPr="00B14308" w:rsidRDefault="00A20521" w:rsidP="00486FF8">
      <w:pPr>
        <w:spacing w:after="100" w:afterAutospacing="1" w:line="259" w:lineRule="auto"/>
        <w:ind w:left="540" w:right="630" w:firstLine="900"/>
        <w:jc w:val="both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 xml:space="preserve">Средства неопходна за спровођење активности планираних </w:t>
      </w:r>
      <w:r w:rsidR="00113E8D" w:rsidRPr="00B14308">
        <w:rPr>
          <w:rFonts w:ascii="Times New Roman" w:hAnsi="Times New Roman" w:cs="Times New Roman"/>
          <w:lang w:val="sr-Cyrl-RS"/>
        </w:rPr>
        <w:t xml:space="preserve">овим акционим планом </w:t>
      </w:r>
      <w:r w:rsidRPr="00B14308">
        <w:rPr>
          <w:rFonts w:ascii="Times New Roman" w:hAnsi="Times New Roman" w:cs="Times New Roman"/>
          <w:lang w:val="sr-Cyrl-RS"/>
        </w:rPr>
        <w:t>за активности у којима је носилац Министарство финансија, предвиђена су као помоћ од стране међународних организација.</w:t>
      </w:r>
    </w:p>
    <w:p w14:paraId="4F53A7D6" w14:textId="62094C35" w:rsidR="00BB13A0" w:rsidRPr="00B14308" w:rsidRDefault="004E2D69" w:rsidP="00BB13A0">
      <w:pPr>
        <w:spacing w:after="100" w:afterAutospacing="1" w:line="259" w:lineRule="auto"/>
        <w:ind w:right="630"/>
        <w:jc w:val="center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>V. ИНФОРМАЦИЈ</w:t>
      </w:r>
      <w:r w:rsidR="00DC5ECC" w:rsidRPr="00B14308">
        <w:rPr>
          <w:rFonts w:ascii="Times New Roman" w:hAnsi="Times New Roman" w:cs="Times New Roman"/>
        </w:rPr>
        <w:t>E</w:t>
      </w:r>
      <w:r w:rsidRPr="00B14308">
        <w:rPr>
          <w:rFonts w:ascii="Times New Roman" w:hAnsi="Times New Roman" w:cs="Times New Roman"/>
          <w:lang w:val="sr-Cyrl-RS"/>
        </w:rPr>
        <w:t xml:space="preserve"> О СПРОВЕДЕНИМ КОНСУЛТАЦИЈАМА</w:t>
      </w:r>
    </w:p>
    <w:p w14:paraId="06627509" w14:textId="362D7679" w:rsidR="009D02F9" w:rsidRDefault="00921D80" w:rsidP="009D02F9">
      <w:pPr>
        <w:pStyle w:val="BodyText"/>
        <w:ind w:left="720" w:firstLine="720"/>
      </w:pPr>
      <w:r w:rsidRPr="00B14308">
        <w:t xml:space="preserve">У процесу израде текста Предлога акционог плана за 2026. годину, Канцеларија за јавне набавке је током </w:t>
      </w:r>
      <w:r w:rsidR="00113E8D" w:rsidRPr="00B14308">
        <w:t>трећег</w:t>
      </w:r>
      <w:r w:rsidRPr="00B14308">
        <w:t xml:space="preserve"> квартала 2025. године започела  израду Акционог плана за 2026. годину за спровођење Програма развоја јавних набавки у Републици Србији за период 2024</w:t>
      </w:r>
      <w:r w:rsidR="00113E8D" w:rsidRPr="00B14308">
        <w:t xml:space="preserve"> – </w:t>
      </w:r>
      <w:r w:rsidRPr="00B14308">
        <w:t xml:space="preserve">2028. године. С тим у вези, од 25. септембра до 3. октобра 2025. године, у оквиру консултација, заинтересоване стране су имале прилику да доставе своје коментаре, предлоге и сугестије на Предлог акционог плана путем </w:t>
      </w:r>
      <w:r w:rsidR="00113E8D" w:rsidRPr="00B14308">
        <w:t>и</w:t>
      </w:r>
      <w:r w:rsidRPr="00B14308">
        <w:t xml:space="preserve">мејла или путем </w:t>
      </w:r>
      <w:r w:rsidR="00113E8D" w:rsidRPr="00B14308">
        <w:t>Портал</w:t>
      </w:r>
      <w:r w:rsidR="00F0224F" w:rsidRPr="00B14308">
        <w:t>а</w:t>
      </w:r>
      <w:r w:rsidR="00113E8D" w:rsidRPr="00B14308">
        <w:t xml:space="preserve"> </w:t>
      </w:r>
      <w:r w:rsidR="00113E8D" w:rsidRPr="00B14308">
        <w:rPr>
          <w:bCs/>
        </w:rPr>
        <w:t>„</w:t>
      </w:r>
      <w:r w:rsidRPr="00B14308">
        <w:t>е-Консултације</w:t>
      </w:r>
      <w:r w:rsidR="00113E8D" w:rsidRPr="00B14308">
        <w:rPr>
          <w:bCs/>
        </w:rPr>
        <w:t>”</w:t>
      </w:r>
      <w:r w:rsidRPr="00B14308">
        <w:t xml:space="preserve">. Toком трајања консултација организован је округли сто у Београду, 25. септембра 2025. године на којем је представљен Предлог акционог плана за 2026. годину за спровођење Програма развоја јавних набавки у </w:t>
      </w:r>
      <w:r w:rsidRPr="00B14308">
        <w:lastRenderedPageBreak/>
        <w:t>Републици Србији за период 2024</w:t>
      </w:r>
      <w:r w:rsidR="00113E8D" w:rsidRPr="00B14308">
        <w:t xml:space="preserve"> – </w:t>
      </w:r>
      <w:r w:rsidRPr="00B14308">
        <w:t xml:space="preserve">2028 године. Учесници су имали прилику да се упознају са циљевима, мерама, индикаторима и активностима предвиђеним у Предлогу акционог плана за </w:t>
      </w:r>
      <w:r w:rsidR="00D34986" w:rsidRPr="00B14308">
        <w:t>2026.</w:t>
      </w:r>
      <w:r w:rsidRPr="00B14308">
        <w:t xml:space="preserve"> годину, те да искажу своја мишљења, а све у циљу израде квалитетнијег документа. На округлом столу, поред представника Канцеларије за јавне набавке, представника организатора и експерта ангажованог на изради Предлога акционог плана за 2026. годину, учешће су узели и представници: Републичке комисије за заштиту права у поступцима јавних набавки, Комисије за заштиту конкуренције, Агенције за спречавање корупције, Државне ревизорске институције, Управног суда, Министарства финансија – </w:t>
      </w:r>
      <w:r w:rsidR="00776AF2" w:rsidRPr="00B14308">
        <w:t xml:space="preserve">буџетске </w:t>
      </w:r>
      <w:r w:rsidRPr="00B14308">
        <w:t>инспекције, Министарства одбране, Министарства унутрашњих послова, Министарства државне управе и локалне самоуправе, Управе за заједничке послове републичких органа, Управе за заједничке послове покрајинских органа, Сталне конференције градова и општина и Привредне коморе Србије.</w:t>
      </w:r>
      <w:r w:rsidR="006B5635" w:rsidRPr="00B14308">
        <w:t xml:space="preserve"> </w:t>
      </w:r>
    </w:p>
    <w:p w14:paraId="0926D0A9" w14:textId="77777777" w:rsidR="009D02F9" w:rsidRPr="009D02F9" w:rsidRDefault="009D02F9" w:rsidP="009D02F9">
      <w:pPr>
        <w:pStyle w:val="BodyText"/>
        <w:ind w:left="720" w:firstLine="720"/>
        <w:rPr>
          <w:sz w:val="12"/>
          <w:szCs w:val="12"/>
        </w:rPr>
      </w:pPr>
    </w:p>
    <w:p w14:paraId="1C82C415" w14:textId="506225C5" w:rsidR="00221A66" w:rsidRDefault="003C4509" w:rsidP="009D02F9">
      <w:pPr>
        <w:pStyle w:val="BodyText"/>
        <w:ind w:left="720" w:firstLine="720"/>
      </w:pPr>
      <w:r w:rsidRPr="00B14308">
        <w:t>Канцеларија за јавне набавке је у периоду од 4. до 24. децембра 2025. године спровела јавну расправу о Предлогу акционог плана за 2026. годину за спровођење Програма развоја јавних набавки у Републици Србији за период 2024</w:t>
      </w:r>
      <w:r w:rsidR="00D34986" w:rsidRPr="00B14308">
        <w:t xml:space="preserve"> – </w:t>
      </w:r>
      <w:r w:rsidRPr="00B14308">
        <w:t>2028. годинe.</w:t>
      </w:r>
    </w:p>
    <w:p w14:paraId="604FC444" w14:textId="77777777" w:rsidR="009D02F9" w:rsidRPr="00B14308" w:rsidRDefault="009D02F9" w:rsidP="009D02F9">
      <w:pPr>
        <w:pStyle w:val="BodyText"/>
        <w:ind w:left="720" w:firstLine="720"/>
      </w:pPr>
    </w:p>
    <w:p w14:paraId="1D9E9C69" w14:textId="34257688" w:rsidR="00113E8D" w:rsidRPr="00B14308" w:rsidRDefault="00113E8D" w:rsidP="00113E8D">
      <w:pPr>
        <w:spacing w:after="100" w:afterAutospacing="1" w:line="259" w:lineRule="auto"/>
        <w:ind w:left="540" w:right="630" w:firstLine="900"/>
        <w:jc w:val="center"/>
        <w:rPr>
          <w:rFonts w:ascii="Times New Roman" w:hAnsi="Times New Roman" w:cs="Times New Roman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>VI. ЗАВРШНИ ДЕО</w:t>
      </w:r>
    </w:p>
    <w:p w14:paraId="65541F9E" w14:textId="4671C0F6" w:rsidR="00A20521" w:rsidRDefault="00A20521" w:rsidP="009D02F9">
      <w:pPr>
        <w:pStyle w:val="BodyText"/>
        <w:ind w:left="567" w:firstLine="851"/>
      </w:pPr>
      <w:r w:rsidRPr="00B14308">
        <w:t>Акциони план за 202</w:t>
      </w:r>
      <w:r w:rsidR="004B055C" w:rsidRPr="00B14308">
        <w:t>6</w:t>
      </w:r>
      <w:r w:rsidRPr="00B14308">
        <w:t>. годину је саставни део Програма</w:t>
      </w:r>
      <w:r w:rsidRPr="00B14308">
        <w:rPr>
          <w:rFonts w:eastAsia="Calibri"/>
        </w:rPr>
        <w:t xml:space="preserve"> </w:t>
      </w:r>
      <w:r w:rsidRPr="00B14308">
        <w:t>развоја јавних набавки у Републици Србији за период 2024</w:t>
      </w:r>
      <w:r w:rsidR="00F0224F" w:rsidRPr="00B14308">
        <w:t xml:space="preserve"> </w:t>
      </w:r>
      <w:r w:rsidR="002D209C" w:rsidRPr="00B14308">
        <w:t xml:space="preserve">– </w:t>
      </w:r>
      <w:r w:rsidRPr="00B14308">
        <w:t>2028. године.</w:t>
      </w:r>
    </w:p>
    <w:p w14:paraId="150489B7" w14:textId="77777777" w:rsidR="00486FF8" w:rsidRPr="009D02F9" w:rsidRDefault="00486FF8" w:rsidP="00486FF8">
      <w:pPr>
        <w:pStyle w:val="BodyText"/>
        <w:ind w:firstLine="307"/>
        <w:rPr>
          <w:sz w:val="18"/>
          <w:szCs w:val="18"/>
        </w:rPr>
      </w:pPr>
    </w:p>
    <w:p w14:paraId="674DD852" w14:textId="2D054BE5" w:rsidR="00A20521" w:rsidRDefault="00A20521" w:rsidP="009D02F9">
      <w:pPr>
        <w:pStyle w:val="BodyText"/>
        <w:ind w:firstLine="1158"/>
      </w:pPr>
      <w:r w:rsidRPr="00B14308">
        <w:t xml:space="preserve">Овај акциони план објавити на интернет страници Владе, на </w:t>
      </w:r>
      <w:r w:rsidR="00D34986" w:rsidRPr="00B14308">
        <w:t xml:space="preserve">порталу </w:t>
      </w:r>
      <w:r w:rsidRPr="00B14308">
        <w:t xml:space="preserve">е-Управа и на интернет страници </w:t>
      </w:r>
      <w:r w:rsidRPr="00B14308">
        <w:rPr>
          <w:rFonts w:eastAsia="Calibri"/>
        </w:rPr>
        <w:t>Канцеларије за јавне набавке</w:t>
      </w:r>
      <w:r w:rsidR="00D34986" w:rsidRPr="00B14308">
        <w:rPr>
          <w:rFonts w:eastAsia="Calibri"/>
        </w:rPr>
        <w:t>, у року од седам радних дана од дана усвајања</w:t>
      </w:r>
      <w:r w:rsidRPr="00B14308">
        <w:t>.</w:t>
      </w:r>
    </w:p>
    <w:p w14:paraId="3F3D56D9" w14:textId="77777777" w:rsidR="00486FF8" w:rsidRPr="009D02F9" w:rsidRDefault="00486FF8" w:rsidP="00486FF8">
      <w:pPr>
        <w:pStyle w:val="BodyText"/>
        <w:ind w:firstLine="307"/>
        <w:rPr>
          <w:sz w:val="18"/>
          <w:szCs w:val="18"/>
        </w:rPr>
      </w:pPr>
    </w:p>
    <w:p w14:paraId="1A627BE9" w14:textId="4AE60633" w:rsidR="009E485A" w:rsidRPr="00B14308" w:rsidRDefault="00A20521" w:rsidP="009D02F9">
      <w:pPr>
        <w:pStyle w:val="BodyText"/>
        <w:ind w:firstLine="1158"/>
      </w:pPr>
      <w:r w:rsidRPr="00B14308">
        <w:t>Овај акциони план објавити у „Службеном гласнику Републике Србије”.</w:t>
      </w:r>
    </w:p>
    <w:p w14:paraId="7588A818" w14:textId="16A58B32" w:rsidR="002D209C" w:rsidRPr="00B14308" w:rsidRDefault="002D209C" w:rsidP="0037606B">
      <w:pPr>
        <w:ind w:left="540" w:right="596" w:firstLine="900"/>
        <w:jc w:val="both"/>
        <w:rPr>
          <w:rFonts w:ascii="Times New Roman" w:eastAsia="Times New Roman" w:hAnsi="Times New Roman" w:cs="Times New Roman"/>
          <w:lang w:val="sr-Cyrl-RS"/>
        </w:rPr>
      </w:pPr>
    </w:p>
    <w:p w14:paraId="67D9B4FC" w14:textId="77777777" w:rsidR="002D209C" w:rsidRPr="00B14308" w:rsidRDefault="002D209C" w:rsidP="0037606B">
      <w:pPr>
        <w:ind w:left="540" w:right="596" w:firstLine="900"/>
        <w:jc w:val="both"/>
        <w:rPr>
          <w:rFonts w:ascii="Times New Roman" w:eastAsia="Times New Roman" w:hAnsi="Times New Roman" w:cs="Times New Roman"/>
          <w:lang w:val="sr-Cyrl-RS"/>
        </w:rPr>
      </w:pPr>
    </w:p>
    <w:p w14:paraId="170BFBA1" w14:textId="65EE2F3C" w:rsidR="002A74E2" w:rsidRPr="00B14308" w:rsidRDefault="002A74E2" w:rsidP="002A74E2">
      <w:pPr>
        <w:jc w:val="both"/>
        <w:rPr>
          <w:rFonts w:ascii="Times New Roman" w:eastAsia="Times New Roman" w:hAnsi="Times New Roman" w:cs="Times New Roman"/>
          <w:lang w:val="sr-Cyrl-RS"/>
        </w:rPr>
      </w:pPr>
      <w:r w:rsidRPr="00B14308">
        <w:rPr>
          <w:rFonts w:ascii="Times New Roman" w:eastAsia="Times New Roman" w:hAnsi="Times New Roman" w:cs="Times New Roman"/>
          <w:lang w:val="sr-Cyrl-RS"/>
        </w:rPr>
        <w:t>05 Број:</w:t>
      </w:r>
      <w:r w:rsidR="005C22B8">
        <w:rPr>
          <w:rFonts w:ascii="Times New Roman" w:eastAsia="Times New Roman" w:hAnsi="Times New Roman" w:cs="Times New Roman"/>
          <w:lang w:val="sr-Cyrl-RS"/>
        </w:rPr>
        <w:t xml:space="preserve"> 404-1517/2026</w:t>
      </w:r>
    </w:p>
    <w:p w14:paraId="26591B5C" w14:textId="0CD1A721" w:rsidR="002A74E2" w:rsidRPr="00486FF8" w:rsidRDefault="002A74E2" w:rsidP="002A74E2">
      <w:pPr>
        <w:jc w:val="both"/>
        <w:rPr>
          <w:rFonts w:ascii="Times New Roman" w:eastAsia="Times New Roman" w:hAnsi="Times New Roman" w:cs="Times New Roman"/>
          <w:lang w:val="sr-Cyrl-RS"/>
        </w:rPr>
      </w:pPr>
      <w:r w:rsidRPr="00B14308">
        <w:rPr>
          <w:rFonts w:ascii="Times New Roman" w:eastAsia="Times New Roman" w:hAnsi="Times New Roman" w:cs="Times New Roman"/>
          <w:lang w:val="sr-Cyrl-RS"/>
        </w:rPr>
        <w:t xml:space="preserve">У </w:t>
      </w:r>
      <w:r w:rsidR="00486FF8">
        <w:rPr>
          <w:rFonts w:ascii="Times New Roman" w:eastAsia="Times New Roman" w:hAnsi="Times New Roman" w:cs="Times New Roman"/>
          <w:lang w:val="sr-Cyrl-RS"/>
        </w:rPr>
        <w:t>Београду, 5. марта 2026. године</w:t>
      </w:r>
    </w:p>
    <w:p w14:paraId="437B58DC" w14:textId="77777777" w:rsidR="002A74E2" w:rsidRPr="00B14308" w:rsidRDefault="002A74E2" w:rsidP="002A74E2">
      <w:pPr>
        <w:jc w:val="center"/>
        <w:rPr>
          <w:rFonts w:ascii="Times New Roman" w:eastAsia="Times New Roman" w:hAnsi="Times New Roman" w:cs="Times New Roman"/>
          <w:lang w:val="sr-Cyrl-RS"/>
        </w:rPr>
      </w:pPr>
      <w:r w:rsidRPr="00B14308">
        <w:rPr>
          <w:rFonts w:ascii="Times New Roman" w:eastAsia="Times New Roman" w:hAnsi="Times New Roman" w:cs="Times New Roman"/>
          <w:lang w:val="sr-Cyrl-RS"/>
        </w:rPr>
        <w:t>В Л А Д А</w:t>
      </w:r>
    </w:p>
    <w:p w14:paraId="6E0CD1DA" w14:textId="683137A9" w:rsidR="002A74E2" w:rsidRPr="00B14308" w:rsidRDefault="002A74E2" w:rsidP="002A74E2">
      <w:pPr>
        <w:jc w:val="center"/>
        <w:rPr>
          <w:rFonts w:ascii="Times New Roman" w:eastAsia="Times New Roman" w:hAnsi="Times New Roman" w:cs="Times New Roman"/>
          <w:lang w:val="sr-Cyrl-RS"/>
        </w:rPr>
      </w:pPr>
      <w:r w:rsidRPr="00B14308">
        <w:rPr>
          <w:rFonts w:ascii="Times New Roman" w:eastAsia="Times New Roman" w:hAnsi="Times New Roman" w:cs="Times New Roman"/>
          <w:lang w:val="sr-Cyrl-RS"/>
        </w:rPr>
        <w:t xml:space="preserve">                                                                                                                                                                             ПРЕДСЕДНИК</w:t>
      </w:r>
    </w:p>
    <w:p w14:paraId="7CDB818B" w14:textId="77777777" w:rsidR="002A74E2" w:rsidRPr="00B14308" w:rsidRDefault="002A74E2" w:rsidP="002A74E2">
      <w:pPr>
        <w:jc w:val="both"/>
        <w:rPr>
          <w:rFonts w:ascii="Times New Roman" w:eastAsia="Times New Roman" w:hAnsi="Times New Roman" w:cs="Times New Roman"/>
          <w:lang w:val="sr-Cyrl-RS"/>
        </w:rPr>
      </w:pPr>
    </w:p>
    <w:p w14:paraId="0C059A53" w14:textId="77777777" w:rsidR="002A74E2" w:rsidRPr="00B14308" w:rsidRDefault="002A74E2" w:rsidP="002A74E2">
      <w:pPr>
        <w:jc w:val="both"/>
        <w:rPr>
          <w:rFonts w:ascii="Times New Roman" w:eastAsia="Times New Roman" w:hAnsi="Times New Roman" w:cs="Times New Roman"/>
          <w:sz w:val="12"/>
          <w:szCs w:val="12"/>
          <w:lang w:val="sr-Cyrl-RS"/>
        </w:rPr>
      </w:pPr>
    </w:p>
    <w:p w14:paraId="1BD49B7B" w14:textId="77777777" w:rsidR="005C22B8" w:rsidRPr="005C22B8" w:rsidRDefault="002A74E2" w:rsidP="005C22B8">
      <w:pPr>
        <w:jc w:val="both"/>
        <w:rPr>
          <w:rFonts w:ascii="Times New Roman" w:eastAsia="Times New Roman" w:hAnsi="Times New Roman" w:cs="Times New Roman"/>
          <w:lang w:val="sr-Cyrl-RS"/>
        </w:rPr>
      </w:pPr>
      <w:r w:rsidRPr="00B14308">
        <w:rPr>
          <w:rFonts w:ascii="Times New Roman" w:eastAsia="Times New Roman" w:hAnsi="Times New Roman" w:cs="Times New Roman"/>
          <w:lang w:val="sr-Cyrl-RS"/>
        </w:rPr>
        <w:t xml:space="preserve">                                                                                                                                                                                         </w:t>
      </w:r>
      <w:r w:rsidR="005C22B8" w:rsidRPr="005C22B8">
        <w:rPr>
          <w:rFonts w:ascii="Times New Roman" w:eastAsia="Times New Roman" w:hAnsi="Times New Roman" w:cs="Times New Roman"/>
          <w:lang w:val="sr-Cyrl-CS"/>
        </w:rPr>
        <w:t>проф. др Ђуро Мацут, с.р.</w:t>
      </w:r>
    </w:p>
    <w:p w14:paraId="4DFE1A20" w14:textId="7DC22363" w:rsidR="002A74E2" w:rsidRPr="00B14308" w:rsidRDefault="002A74E2" w:rsidP="002A74E2">
      <w:pPr>
        <w:jc w:val="both"/>
        <w:rPr>
          <w:rFonts w:ascii="Times New Roman" w:eastAsia="Times New Roman" w:hAnsi="Times New Roman" w:cs="Times New Roman"/>
          <w:lang w:val="sr-Cyrl-RS"/>
        </w:rPr>
      </w:pPr>
    </w:p>
    <w:p w14:paraId="1CA468DB" w14:textId="78950918" w:rsidR="00A20521" w:rsidRPr="00B14308" w:rsidRDefault="00A20521" w:rsidP="0037606B">
      <w:pPr>
        <w:ind w:left="540" w:right="596"/>
        <w:jc w:val="center"/>
        <w:rPr>
          <w:rFonts w:ascii="Times New Roman" w:hAnsi="Times New Roman" w:cs="Times New Roman"/>
          <w:sz w:val="22"/>
          <w:szCs w:val="22"/>
          <w:lang w:val="sr-Cyrl-RS"/>
        </w:rPr>
      </w:pPr>
      <w:r w:rsidRPr="00B14308">
        <w:rPr>
          <w:rFonts w:ascii="Times New Roman" w:hAnsi="Times New Roman" w:cs="Times New Roman"/>
          <w:lang w:val="sr-Cyrl-RS"/>
        </w:rPr>
        <w:t xml:space="preserve">                                               </w:t>
      </w:r>
    </w:p>
    <w:sectPr w:rsidR="00A20521" w:rsidRPr="00B14308" w:rsidSect="00776A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40" w:h="11907" w:orient="landscape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8A601" w14:textId="77777777" w:rsidR="00E04783" w:rsidRDefault="00E04783" w:rsidP="005903E5">
      <w:r>
        <w:separator/>
      </w:r>
    </w:p>
  </w:endnote>
  <w:endnote w:type="continuationSeparator" w:id="0">
    <w:p w14:paraId="0A11BCC4" w14:textId="77777777" w:rsidR="00E04783" w:rsidRDefault="00E04783" w:rsidP="00590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DF9C3" w14:textId="77777777" w:rsidR="00C81D76" w:rsidRDefault="00C81D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75CFB2" w14:textId="77777777" w:rsidR="00C81D76" w:rsidRDefault="00C81D7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40E1B" w14:textId="77777777" w:rsidR="00C81D76" w:rsidRDefault="00C81D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FEC8BC" w14:textId="77777777" w:rsidR="00E04783" w:rsidRDefault="00E04783" w:rsidP="005903E5">
      <w:r>
        <w:separator/>
      </w:r>
    </w:p>
  </w:footnote>
  <w:footnote w:type="continuationSeparator" w:id="0">
    <w:p w14:paraId="3570D352" w14:textId="77777777" w:rsidR="00E04783" w:rsidRDefault="00E04783" w:rsidP="005903E5">
      <w:r>
        <w:continuationSeparator/>
      </w:r>
    </w:p>
  </w:footnote>
  <w:footnote w:id="1">
    <w:p w14:paraId="121D9764" w14:textId="0A0C52E7" w:rsidR="00C81D76" w:rsidRPr="002D2461" w:rsidRDefault="00C81D76">
      <w:pPr>
        <w:pStyle w:val="FootnoteText"/>
        <w:rPr>
          <w:rFonts w:ascii="Times New Roman" w:hAnsi="Times New Roman" w:cs="Times New Roman"/>
          <w:sz w:val="18"/>
          <w:szCs w:val="18"/>
          <w:lang w:val="sr-Cyrl-RS"/>
        </w:rPr>
      </w:pPr>
      <w:r w:rsidRPr="002D2461">
        <w:rPr>
          <w:rStyle w:val="FootnoteReference"/>
          <w:rFonts w:ascii="Times New Roman" w:hAnsi="Times New Roman" w:cs="Times New Roman"/>
          <w:sz w:val="18"/>
          <w:szCs w:val="18"/>
        </w:rPr>
        <w:footnoteRef/>
      </w:r>
      <w:r w:rsidRPr="002D2461">
        <w:rPr>
          <w:rFonts w:ascii="Times New Roman" w:hAnsi="Times New Roman" w:cs="Times New Roman"/>
          <w:sz w:val="18"/>
          <w:szCs w:val="18"/>
        </w:rPr>
        <w:t xml:space="preserve"> </w:t>
      </w:r>
      <w:r w:rsidRPr="002D2461">
        <w:rPr>
          <w:rFonts w:ascii="Times New Roman" w:hAnsi="Times New Roman" w:cs="Times New Roman"/>
          <w:sz w:val="18"/>
          <w:szCs w:val="18"/>
          <w:lang w:val="sr-Cyrl-RS"/>
        </w:rPr>
        <w:t>Пода</w:t>
      </w:r>
      <w:r>
        <w:rPr>
          <w:rFonts w:ascii="Times New Roman" w:hAnsi="Times New Roman" w:cs="Times New Roman"/>
          <w:sz w:val="18"/>
          <w:szCs w:val="18"/>
          <w:lang w:val="sr-Cyrl-RS"/>
        </w:rPr>
        <w:t>ци</w:t>
      </w:r>
      <w:r w:rsidRPr="002D2461">
        <w:rPr>
          <w:rFonts w:ascii="Times New Roman" w:hAnsi="Times New Roman" w:cs="Times New Roman"/>
          <w:sz w:val="18"/>
          <w:szCs w:val="18"/>
          <w:lang w:val="sr-Cyrl-RS"/>
        </w:rPr>
        <w:t xml:space="preserve"> </w:t>
      </w:r>
      <w:r>
        <w:rPr>
          <w:rFonts w:ascii="Times New Roman" w:hAnsi="Times New Roman" w:cs="Times New Roman"/>
          <w:sz w:val="18"/>
          <w:szCs w:val="18"/>
          <w:lang w:val="sr-Cyrl-RS"/>
        </w:rPr>
        <w:t>из Обавештења о закљученим уговорима који су објављени до 31. децембра 2025. године</w:t>
      </w:r>
      <w:r w:rsidRPr="002D2461">
        <w:rPr>
          <w:rFonts w:ascii="Times New Roman" w:hAnsi="Times New Roman" w:cs="Times New Roman"/>
          <w:sz w:val="18"/>
          <w:szCs w:val="18"/>
          <w:lang w:val="sr-Cyrl-RS"/>
        </w:rPr>
        <w:t xml:space="preserve">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3CDF7" w14:textId="77777777" w:rsidR="00C81D76" w:rsidRDefault="00C81D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4265246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229E023E" w14:textId="707E0CDA" w:rsidR="00C81D76" w:rsidRPr="00776AF2" w:rsidRDefault="00C81D76">
        <w:pPr>
          <w:pStyle w:val="Header"/>
          <w:jc w:val="center"/>
          <w:rPr>
            <w:rFonts w:ascii="Times New Roman" w:hAnsi="Times New Roman" w:cs="Times New Roman"/>
          </w:rPr>
        </w:pPr>
        <w:r w:rsidRPr="00776AF2">
          <w:rPr>
            <w:rFonts w:ascii="Times New Roman" w:hAnsi="Times New Roman" w:cs="Times New Roman"/>
          </w:rPr>
          <w:fldChar w:fldCharType="begin"/>
        </w:r>
        <w:r w:rsidRPr="00776AF2">
          <w:rPr>
            <w:rFonts w:ascii="Times New Roman" w:hAnsi="Times New Roman" w:cs="Times New Roman"/>
          </w:rPr>
          <w:instrText xml:space="preserve"> PAGE   \* MERGEFORMAT </w:instrText>
        </w:r>
        <w:r w:rsidRPr="00776AF2">
          <w:rPr>
            <w:rFonts w:ascii="Times New Roman" w:hAnsi="Times New Roman" w:cs="Times New Roman"/>
          </w:rPr>
          <w:fldChar w:fldCharType="separate"/>
        </w:r>
        <w:r w:rsidR="00765215">
          <w:rPr>
            <w:rFonts w:ascii="Times New Roman" w:hAnsi="Times New Roman" w:cs="Times New Roman"/>
            <w:noProof/>
          </w:rPr>
          <w:t>24</w:t>
        </w:r>
        <w:r w:rsidRPr="00776AF2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38807243" w14:textId="77777777" w:rsidR="00C81D76" w:rsidRDefault="00C81D7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3C01E" w14:textId="77777777" w:rsidR="00C81D76" w:rsidRDefault="00C81D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C4D3B"/>
    <w:multiLevelType w:val="multilevel"/>
    <w:tmpl w:val="39C80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F3346"/>
    <w:multiLevelType w:val="hybridMultilevel"/>
    <w:tmpl w:val="FAFC3B44"/>
    <w:lvl w:ilvl="0" w:tplc="F8520E26">
      <w:start w:val="1"/>
      <w:numFmt w:val="upperRoman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7227E"/>
    <w:multiLevelType w:val="hybridMultilevel"/>
    <w:tmpl w:val="FDC29AD2"/>
    <w:lvl w:ilvl="0" w:tplc="0409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3" w15:restartNumberingAfterBreak="0">
    <w:nsid w:val="08834A71"/>
    <w:multiLevelType w:val="hybridMultilevel"/>
    <w:tmpl w:val="F9CC8D1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2626E2"/>
    <w:multiLevelType w:val="hybridMultilevel"/>
    <w:tmpl w:val="0F465D60"/>
    <w:lvl w:ilvl="0" w:tplc="B1A0B68E">
      <w:start w:val="27"/>
      <w:numFmt w:val="decimal"/>
      <w:lvlText w:val="%1."/>
      <w:lvlJc w:val="left"/>
      <w:pPr>
        <w:ind w:left="1239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5" w15:restartNumberingAfterBreak="0">
    <w:nsid w:val="15627716"/>
    <w:multiLevelType w:val="hybridMultilevel"/>
    <w:tmpl w:val="C02E4BF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62009A2"/>
    <w:multiLevelType w:val="hybridMultilevel"/>
    <w:tmpl w:val="AF4452C8"/>
    <w:lvl w:ilvl="0" w:tplc="B34E3FEC">
      <w:start w:val="7"/>
      <w:numFmt w:val="decimal"/>
      <w:lvlText w:val="%1."/>
      <w:lvlJc w:val="left"/>
      <w:pPr>
        <w:ind w:left="19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ind w:left="7704" w:hanging="180"/>
      </w:pPr>
    </w:lvl>
  </w:abstractNum>
  <w:abstractNum w:abstractNumId="7" w15:restartNumberingAfterBreak="0">
    <w:nsid w:val="1AED3B29"/>
    <w:multiLevelType w:val="hybridMultilevel"/>
    <w:tmpl w:val="8BCEF75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1B650E"/>
    <w:multiLevelType w:val="hybridMultilevel"/>
    <w:tmpl w:val="46489F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C75608F"/>
    <w:multiLevelType w:val="hybridMultilevel"/>
    <w:tmpl w:val="1CC4D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F22DDA"/>
    <w:multiLevelType w:val="multilevel"/>
    <w:tmpl w:val="75F48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9C27B3"/>
    <w:multiLevelType w:val="hybridMultilevel"/>
    <w:tmpl w:val="D9A65A32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2" w15:restartNumberingAfterBreak="0">
    <w:nsid w:val="211A175A"/>
    <w:multiLevelType w:val="multilevel"/>
    <w:tmpl w:val="034A7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61F390D"/>
    <w:multiLevelType w:val="hybridMultilevel"/>
    <w:tmpl w:val="BB285F6C"/>
    <w:lvl w:ilvl="0" w:tplc="F8EAAC04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8CA0B00"/>
    <w:multiLevelType w:val="hybridMultilevel"/>
    <w:tmpl w:val="31087F8E"/>
    <w:lvl w:ilvl="0" w:tplc="F4449A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4B1CDE"/>
    <w:multiLevelType w:val="hybridMultilevel"/>
    <w:tmpl w:val="C50006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1602CF"/>
    <w:multiLevelType w:val="hybridMultilevel"/>
    <w:tmpl w:val="8D6048E4"/>
    <w:lvl w:ilvl="0" w:tplc="0F2A06A0">
      <w:start w:val="1"/>
      <w:numFmt w:val="decimal"/>
      <w:lvlText w:val="%1)"/>
      <w:lvlJc w:val="left"/>
      <w:pPr>
        <w:ind w:left="5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86" w:hanging="360"/>
      </w:pPr>
    </w:lvl>
    <w:lvl w:ilvl="2" w:tplc="0809001B" w:tentative="1">
      <w:start w:val="1"/>
      <w:numFmt w:val="lowerRoman"/>
      <w:lvlText w:val="%3."/>
      <w:lvlJc w:val="right"/>
      <w:pPr>
        <w:ind w:left="2006" w:hanging="180"/>
      </w:pPr>
    </w:lvl>
    <w:lvl w:ilvl="3" w:tplc="0809000F" w:tentative="1">
      <w:start w:val="1"/>
      <w:numFmt w:val="decimal"/>
      <w:lvlText w:val="%4."/>
      <w:lvlJc w:val="left"/>
      <w:pPr>
        <w:ind w:left="2726" w:hanging="360"/>
      </w:pPr>
    </w:lvl>
    <w:lvl w:ilvl="4" w:tplc="08090019" w:tentative="1">
      <w:start w:val="1"/>
      <w:numFmt w:val="lowerLetter"/>
      <w:lvlText w:val="%5."/>
      <w:lvlJc w:val="left"/>
      <w:pPr>
        <w:ind w:left="3446" w:hanging="360"/>
      </w:pPr>
    </w:lvl>
    <w:lvl w:ilvl="5" w:tplc="0809001B" w:tentative="1">
      <w:start w:val="1"/>
      <w:numFmt w:val="lowerRoman"/>
      <w:lvlText w:val="%6."/>
      <w:lvlJc w:val="right"/>
      <w:pPr>
        <w:ind w:left="4166" w:hanging="180"/>
      </w:pPr>
    </w:lvl>
    <w:lvl w:ilvl="6" w:tplc="0809000F" w:tentative="1">
      <w:start w:val="1"/>
      <w:numFmt w:val="decimal"/>
      <w:lvlText w:val="%7."/>
      <w:lvlJc w:val="left"/>
      <w:pPr>
        <w:ind w:left="4886" w:hanging="360"/>
      </w:pPr>
    </w:lvl>
    <w:lvl w:ilvl="7" w:tplc="08090019" w:tentative="1">
      <w:start w:val="1"/>
      <w:numFmt w:val="lowerLetter"/>
      <w:lvlText w:val="%8."/>
      <w:lvlJc w:val="left"/>
      <w:pPr>
        <w:ind w:left="5606" w:hanging="360"/>
      </w:pPr>
    </w:lvl>
    <w:lvl w:ilvl="8" w:tplc="0809001B" w:tentative="1">
      <w:start w:val="1"/>
      <w:numFmt w:val="lowerRoman"/>
      <w:lvlText w:val="%9."/>
      <w:lvlJc w:val="right"/>
      <w:pPr>
        <w:ind w:left="6326" w:hanging="180"/>
      </w:pPr>
    </w:lvl>
  </w:abstractNum>
  <w:abstractNum w:abstractNumId="17" w15:restartNumberingAfterBreak="0">
    <w:nsid w:val="306E3096"/>
    <w:multiLevelType w:val="hybridMultilevel"/>
    <w:tmpl w:val="6FE654E2"/>
    <w:lvl w:ilvl="0" w:tplc="BA1688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681B55"/>
    <w:multiLevelType w:val="hybridMultilevel"/>
    <w:tmpl w:val="6A768E9E"/>
    <w:lvl w:ilvl="0" w:tplc="1AF8077C">
      <w:start w:val="1"/>
      <w:numFmt w:val="decimal"/>
      <w:lvlText w:val="%1)"/>
      <w:lvlJc w:val="left"/>
      <w:pPr>
        <w:ind w:left="5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86" w:hanging="360"/>
      </w:pPr>
    </w:lvl>
    <w:lvl w:ilvl="2" w:tplc="0809001B" w:tentative="1">
      <w:start w:val="1"/>
      <w:numFmt w:val="lowerRoman"/>
      <w:lvlText w:val="%3."/>
      <w:lvlJc w:val="right"/>
      <w:pPr>
        <w:ind w:left="2006" w:hanging="180"/>
      </w:pPr>
    </w:lvl>
    <w:lvl w:ilvl="3" w:tplc="0809000F" w:tentative="1">
      <w:start w:val="1"/>
      <w:numFmt w:val="decimal"/>
      <w:lvlText w:val="%4."/>
      <w:lvlJc w:val="left"/>
      <w:pPr>
        <w:ind w:left="2726" w:hanging="360"/>
      </w:pPr>
    </w:lvl>
    <w:lvl w:ilvl="4" w:tplc="08090019" w:tentative="1">
      <w:start w:val="1"/>
      <w:numFmt w:val="lowerLetter"/>
      <w:lvlText w:val="%5."/>
      <w:lvlJc w:val="left"/>
      <w:pPr>
        <w:ind w:left="3446" w:hanging="360"/>
      </w:pPr>
    </w:lvl>
    <w:lvl w:ilvl="5" w:tplc="0809001B" w:tentative="1">
      <w:start w:val="1"/>
      <w:numFmt w:val="lowerRoman"/>
      <w:lvlText w:val="%6."/>
      <w:lvlJc w:val="right"/>
      <w:pPr>
        <w:ind w:left="4166" w:hanging="180"/>
      </w:pPr>
    </w:lvl>
    <w:lvl w:ilvl="6" w:tplc="0809000F" w:tentative="1">
      <w:start w:val="1"/>
      <w:numFmt w:val="decimal"/>
      <w:lvlText w:val="%7."/>
      <w:lvlJc w:val="left"/>
      <w:pPr>
        <w:ind w:left="4886" w:hanging="360"/>
      </w:pPr>
    </w:lvl>
    <w:lvl w:ilvl="7" w:tplc="08090019" w:tentative="1">
      <w:start w:val="1"/>
      <w:numFmt w:val="lowerLetter"/>
      <w:lvlText w:val="%8."/>
      <w:lvlJc w:val="left"/>
      <w:pPr>
        <w:ind w:left="5606" w:hanging="360"/>
      </w:pPr>
    </w:lvl>
    <w:lvl w:ilvl="8" w:tplc="0809001B" w:tentative="1">
      <w:start w:val="1"/>
      <w:numFmt w:val="lowerRoman"/>
      <w:lvlText w:val="%9."/>
      <w:lvlJc w:val="right"/>
      <w:pPr>
        <w:ind w:left="6326" w:hanging="180"/>
      </w:pPr>
    </w:lvl>
  </w:abstractNum>
  <w:abstractNum w:abstractNumId="19" w15:restartNumberingAfterBreak="0">
    <w:nsid w:val="38F5454A"/>
    <w:multiLevelType w:val="hybridMultilevel"/>
    <w:tmpl w:val="FB9E96EC"/>
    <w:lvl w:ilvl="0" w:tplc="B1A0B68E">
      <w:start w:val="19"/>
      <w:numFmt w:val="decimal"/>
      <w:lvlText w:val="%1."/>
      <w:lvlJc w:val="left"/>
      <w:pPr>
        <w:ind w:left="1239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20" w15:restartNumberingAfterBreak="0">
    <w:nsid w:val="401706C4"/>
    <w:multiLevelType w:val="hybridMultilevel"/>
    <w:tmpl w:val="77243754"/>
    <w:lvl w:ilvl="0" w:tplc="8F9032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6A30E6"/>
    <w:multiLevelType w:val="hybridMultilevel"/>
    <w:tmpl w:val="6A4A1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3B2888"/>
    <w:multiLevelType w:val="hybridMultilevel"/>
    <w:tmpl w:val="535C83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4C126A"/>
    <w:multiLevelType w:val="hybridMultilevel"/>
    <w:tmpl w:val="77243754"/>
    <w:lvl w:ilvl="0" w:tplc="8F9032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A27E67"/>
    <w:multiLevelType w:val="hybridMultilevel"/>
    <w:tmpl w:val="F928F8DC"/>
    <w:lvl w:ilvl="0" w:tplc="CD88701E">
      <w:start w:val="1"/>
      <w:numFmt w:val="decimal"/>
      <w:lvlText w:val="%1."/>
      <w:lvlJc w:val="left"/>
      <w:pPr>
        <w:ind w:left="8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GB" w:eastAsia="en-US" w:bidi="ar-SA"/>
      </w:rPr>
    </w:lvl>
    <w:lvl w:ilvl="1" w:tplc="9100278E">
      <w:numFmt w:val="bullet"/>
      <w:lvlText w:val="•"/>
      <w:lvlJc w:val="left"/>
      <w:pPr>
        <w:ind w:left="1180" w:hanging="360"/>
      </w:pPr>
      <w:rPr>
        <w:rFonts w:ascii="Arial" w:eastAsia="Arial" w:hAnsi="Arial" w:cs="Arial" w:hint="default"/>
        <w:w w:val="100"/>
        <w:sz w:val="24"/>
        <w:szCs w:val="24"/>
        <w:lang w:val="en-GB" w:eastAsia="en-US" w:bidi="ar-SA"/>
      </w:rPr>
    </w:lvl>
    <w:lvl w:ilvl="2" w:tplc="ED22E630">
      <w:numFmt w:val="bullet"/>
      <w:lvlText w:val="•"/>
      <w:lvlJc w:val="left"/>
      <w:pPr>
        <w:ind w:left="1540" w:hanging="360"/>
      </w:pPr>
      <w:rPr>
        <w:rFonts w:hint="default"/>
        <w:lang w:val="en-GB" w:eastAsia="en-US" w:bidi="ar-SA"/>
      </w:rPr>
    </w:lvl>
    <w:lvl w:ilvl="3" w:tplc="77545BCE">
      <w:numFmt w:val="bullet"/>
      <w:lvlText w:val="•"/>
      <w:lvlJc w:val="left"/>
      <w:pPr>
        <w:ind w:left="2545" w:hanging="360"/>
      </w:pPr>
      <w:rPr>
        <w:rFonts w:hint="default"/>
        <w:lang w:val="en-GB" w:eastAsia="en-US" w:bidi="ar-SA"/>
      </w:rPr>
    </w:lvl>
    <w:lvl w:ilvl="4" w:tplc="5E2C18B4">
      <w:numFmt w:val="bullet"/>
      <w:lvlText w:val="•"/>
      <w:lvlJc w:val="left"/>
      <w:pPr>
        <w:ind w:left="3550" w:hanging="360"/>
      </w:pPr>
      <w:rPr>
        <w:rFonts w:hint="default"/>
        <w:lang w:val="en-GB" w:eastAsia="en-US" w:bidi="ar-SA"/>
      </w:rPr>
    </w:lvl>
    <w:lvl w:ilvl="5" w:tplc="01F698EC">
      <w:numFmt w:val="bullet"/>
      <w:lvlText w:val="•"/>
      <w:lvlJc w:val="left"/>
      <w:pPr>
        <w:ind w:left="4555" w:hanging="360"/>
      </w:pPr>
      <w:rPr>
        <w:rFonts w:hint="default"/>
        <w:lang w:val="en-GB" w:eastAsia="en-US" w:bidi="ar-SA"/>
      </w:rPr>
    </w:lvl>
    <w:lvl w:ilvl="6" w:tplc="1150A112">
      <w:numFmt w:val="bullet"/>
      <w:lvlText w:val="•"/>
      <w:lvlJc w:val="left"/>
      <w:pPr>
        <w:ind w:left="5560" w:hanging="360"/>
      </w:pPr>
      <w:rPr>
        <w:rFonts w:hint="default"/>
        <w:lang w:val="en-GB" w:eastAsia="en-US" w:bidi="ar-SA"/>
      </w:rPr>
    </w:lvl>
    <w:lvl w:ilvl="7" w:tplc="DC40061C">
      <w:numFmt w:val="bullet"/>
      <w:lvlText w:val="•"/>
      <w:lvlJc w:val="left"/>
      <w:pPr>
        <w:ind w:left="6565" w:hanging="360"/>
      </w:pPr>
      <w:rPr>
        <w:rFonts w:hint="default"/>
        <w:lang w:val="en-GB" w:eastAsia="en-US" w:bidi="ar-SA"/>
      </w:rPr>
    </w:lvl>
    <w:lvl w:ilvl="8" w:tplc="C2664CDE">
      <w:numFmt w:val="bullet"/>
      <w:lvlText w:val="•"/>
      <w:lvlJc w:val="left"/>
      <w:pPr>
        <w:ind w:left="7570" w:hanging="360"/>
      </w:pPr>
      <w:rPr>
        <w:rFonts w:hint="default"/>
        <w:lang w:val="en-GB" w:eastAsia="en-US" w:bidi="ar-SA"/>
      </w:rPr>
    </w:lvl>
  </w:abstractNum>
  <w:abstractNum w:abstractNumId="25" w15:restartNumberingAfterBreak="0">
    <w:nsid w:val="4E6D6240"/>
    <w:multiLevelType w:val="hybridMultilevel"/>
    <w:tmpl w:val="DA881610"/>
    <w:lvl w:ilvl="0" w:tplc="D62C10C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1703D8"/>
    <w:multiLevelType w:val="hybridMultilevel"/>
    <w:tmpl w:val="227EB000"/>
    <w:lvl w:ilvl="0" w:tplc="FD94BBBE">
      <w:start w:val="7"/>
      <w:numFmt w:val="decimal"/>
      <w:lvlText w:val="%1."/>
      <w:lvlJc w:val="left"/>
      <w:pPr>
        <w:ind w:left="613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33" w:hanging="360"/>
      </w:pPr>
    </w:lvl>
    <w:lvl w:ilvl="2" w:tplc="0809001B" w:tentative="1">
      <w:start w:val="1"/>
      <w:numFmt w:val="lowerRoman"/>
      <w:lvlText w:val="%3."/>
      <w:lvlJc w:val="right"/>
      <w:pPr>
        <w:ind w:left="2053" w:hanging="180"/>
      </w:pPr>
    </w:lvl>
    <w:lvl w:ilvl="3" w:tplc="0809000F" w:tentative="1">
      <w:start w:val="1"/>
      <w:numFmt w:val="decimal"/>
      <w:lvlText w:val="%4."/>
      <w:lvlJc w:val="left"/>
      <w:pPr>
        <w:ind w:left="2773" w:hanging="360"/>
      </w:pPr>
    </w:lvl>
    <w:lvl w:ilvl="4" w:tplc="08090019" w:tentative="1">
      <w:start w:val="1"/>
      <w:numFmt w:val="lowerLetter"/>
      <w:lvlText w:val="%5."/>
      <w:lvlJc w:val="left"/>
      <w:pPr>
        <w:ind w:left="3493" w:hanging="360"/>
      </w:pPr>
    </w:lvl>
    <w:lvl w:ilvl="5" w:tplc="0809001B" w:tentative="1">
      <w:start w:val="1"/>
      <w:numFmt w:val="lowerRoman"/>
      <w:lvlText w:val="%6."/>
      <w:lvlJc w:val="right"/>
      <w:pPr>
        <w:ind w:left="4213" w:hanging="180"/>
      </w:pPr>
    </w:lvl>
    <w:lvl w:ilvl="6" w:tplc="0809000F" w:tentative="1">
      <w:start w:val="1"/>
      <w:numFmt w:val="decimal"/>
      <w:lvlText w:val="%7."/>
      <w:lvlJc w:val="left"/>
      <w:pPr>
        <w:ind w:left="4933" w:hanging="360"/>
      </w:pPr>
    </w:lvl>
    <w:lvl w:ilvl="7" w:tplc="08090019" w:tentative="1">
      <w:start w:val="1"/>
      <w:numFmt w:val="lowerLetter"/>
      <w:lvlText w:val="%8."/>
      <w:lvlJc w:val="left"/>
      <w:pPr>
        <w:ind w:left="5653" w:hanging="360"/>
      </w:pPr>
    </w:lvl>
    <w:lvl w:ilvl="8" w:tplc="0809001B" w:tentative="1">
      <w:start w:val="1"/>
      <w:numFmt w:val="lowerRoman"/>
      <w:lvlText w:val="%9."/>
      <w:lvlJc w:val="right"/>
      <w:pPr>
        <w:ind w:left="6373" w:hanging="180"/>
      </w:pPr>
    </w:lvl>
  </w:abstractNum>
  <w:abstractNum w:abstractNumId="27" w15:restartNumberingAfterBreak="0">
    <w:nsid w:val="5AD141C8"/>
    <w:multiLevelType w:val="multilevel"/>
    <w:tmpl w:val="C2860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C1723EA"/>
    <w:multiLevelType w:val="hybridMultilevel"/>
    <w:tmpl w:val="8D6E2D22"/>
    <w:lvl w:ilvl="0" w:tplc="59BC1972">
      <w:start w:val="1"/>
      <w:numFmt w:val="bullet"/>
      <w:lvlText w:val="-"/>
      <w:lvlJc w:val="left"/>
      <w:pPr>
        <w:ind w:left="460" w:hanging="360"/>
      </w:pPr>
      <w:rPr>
        <w:rFonts w:ascii="Times New Roman" w:eastAsia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29" w15:restartNumberingAfterBreak="0">
    <w:nsid w:val="612E703A"/>
    <w:multiLevelType w:val="hybridMultilevel"/>
    <w:tmpl w:val="FB9E96EC"/>
    <w:lvl w:ilvl="0" w:tplc="B1A0B68E">
      <w:start w:val="19"/>
      <w:numFmt w:val="decimal"/>
      <w:lvlText w:val="%1."/>
      <w:lvlJc w:val="left"/>
      <w:pPr>
        <w:ind w:left="517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63A152D5"/>
    <w:multiLevelType w:val="hybridMultilevel"/>
    <w:tmpl w:val="820EC6F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4857B2"/>
    <w:multiLevelType w:val="hybridMultilevel"/>
    <w:tmpl w:val="DA881610"/>
    <w:lvl w:ilvl="0" w:tplc="D62C10C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46755F"/>
    <w:multiLevelType w:val="hybridMultilevel"/>
    <w:tmpl w:val="1A34838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84F7A5E"/>
    <w:multiLevelType w:val="hybridMultilevel"/>
    <w:tmpl w:val="0040DAAC"/>
    <w:lvl w:ilvl="0" w:tplc="7C7407A0">
      <w:start w:val="1"/>
      <w:numFmt w:val="decimal"/>
      <w:lvlText w:val="%1."/>
      <w:lvlJc w:val="left"/>
      <w:pPr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34" w15:restartNumberingAfterBreak="0">
    <w:nsid w:val="6B684B27"/>
    <w:multiLevelType w:val="hybridMultilevel"/>
    <w:tmpl w:val="35148B20"/>
    <w:lvl w:ilvl="0" w:tplc="0409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35" w15:restartNumberingAfterBreak="0">
    <w:nsid w:val="6C280D3F"/>
    <w:multiLevelType w:val="hybridMultilevel"/>
    <w:tmpl w:val="20E2F5DA"/>
    <w:lvl w:ilvl="0" w:tplc="4D588894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9B3383"/>
    <w:multiLevelType w:val="hybridMultilevel"/>
    <w:tmpl w:val="5A70EC44"/>
    <w:lvl w:ilvl="0" w:tplc="CA2C94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0B81A8A"/>
    <w:multiLevelType w:val="hybridMultilevel"/>
    <w:tmpl w:val="C7801618"/>
    <w:lvl w:ilvl="0" w:tplc="E758DBD0">
      <w:start w:val="11"/>
      <w:numFmt w:val="decimal"/>
      <w:lvlText w:val="%1."/>
      <w:lvlJc w:val="left"/>
      <w:pPr>
        <w:ind w:left="682" w:hanging="42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en-GB" w:eastAsia="en-US" w:bidi="ar-SA"/>
      </w:rPr>
    </w:lvl>
    <w:lvl w:ilvl="1" w:tplc="3C6EBDEE">
      <w:numFmt w:val="bullet"/>
      <w:lvlText w:val=""/>
      <w:lvlJc w:val="left"/>
      <w:pPr>
        <w:ind w:left="260" w:hanging="360"/>
      </w:pPr>
      <w:rPr>
        <w:rFonts w:ascii="Symbol" w:eastAsia="Symbol" w:hAnsi="Symbol" w:cs="Symbol" w:hint="default"/>
        <w:w w:val="100"/>
        <w:sz w:val="24"/>
        <w:szCs w:val="24"/>
        <w:lang w:val="en-GB" w:eastAsia="en-US" w:bidi="ar-SA"/>
      </w:rPr>
    </w:lvl>
    <w:lvl w:ilvl="2" w:tplc="FA9E2D02">
      <w:numFmt w:val="bullet"/>
      <w:lvlText w:val="•"/>
      <w:lvlJc w:val="left"/>
      <w:pPr>
        <w:ind w:left="1686" w:hanging="360"/>
      </w:pPr>
      <w:rPr>
        <w:rFonts w:hint="default"/>
        <w:lang w:val="en-GB" w:eastAsia="en-US" w:bidi="ar-SA"/>
      </w:rPr>
    </w:lvl>
    <w:lvl w:ilvl="3" w:tplc="35AEA0AC">
      <w:numFmt w:val="bullet"/>
      <w:lvlText w:val="•"/>
      <w:lvlJc w:val="left"/>
      <w:pPr>
        <w:ind w:left="2693" w:hanging="360"/>
      </w:pPr>
      <w:rPr>
        <w:rFonts w:hint="default"/>
        <w:lang w:val="en-GB" w:eastAsia="en-US" w:bidi="ar-SA"/>
      </w:rPr>
    </w:lvl>
    <w:lvl w:ilvl="4" w:tplc="77B27532">
      <w:numFmt w:val="bullet"/>
      <w:lvlText w:val="•"/>
      <w:lvlJc w:val="left"/>
      <w:pPr>
        <w:ind w:left="3700" w:hanging="360"/>
      </w:pPr>
      <w:rPr>
        <w:rFonts w:hint="default"/>
        <w:lang w:val="en-GB" w:eastAsia="en-US" w:bidi="ar-SA"/>
      </w:rPr>
    </w:lvl>
    <w:lvl w:ilvl="5" w:tplc="626C545E">
      <w:numFmt w:val="bullet"/>
      <w:lvlText w:val="•"/>
      <w:lvlJc w:val="left"/>
      <w:pPr>
        <w:ind w:left="4706" w:hanging="360"/>
      </w:pPr>
      <w:rPr>
        <w:rFonts w:hint="default"/>
        <w:lang w:val="en-GB" w:eastAsia="en-US" w:bidi="ar-SA"/>
      </w:rPr>
    </w:lvl>
    <w:lvl w:ilvl="6" w:tplc="05BA1102">
      <w:numFmt w:val="bullet"/>
      <w:lvlText w:val="•"/>
      <w:lvlJc w:val="left"/>
      <w:pPr>
        <w:ind w:left="5713" w:hanging="360"/>
      </w:pPr>
      <w:rPr>
        <w:rFonts w:hint="default"/>
        <w:lang w:val="en-GB" w:eastAsia="en-US" w:bidi="ar-SA"/>
      </w:rPr>
    </w:lvl>
    <w:lvl w:ilvl="7" w:tplc="C0E4A238">
      <w:numFmt w:val="bullet"/>
      <w:lvlText w:val="•"/>
      <w:lvlJc w:val="left"/>
      <w:pPr>
        <w:ind w:left="6720" w:hanging="360"/>
      </w:pPr>
      <w:rPr>
        <w:rFonts w:hint="default"/>
        <w:lang w:val="en-GB" w:eastAsia="en-US" w:bidi="ar-SA"/>
      </w:rPr>
    </w:lvl>
    <w:lvl w:ilvl="8" w:tplc="BEE4B9F2">
      <w:numFmt w:val="bullet"/>
      <w:lvlText w:val="•"/>
      <w:lvlJc w:val="left"/>
      <w:pPr>
        <w:ind w:left="7726" w:hanging="360"/>
      </w:pPr>
      <w:rPr>
        <w:rFonts w:hint="default"/>
        <w:lang w:val="en-GB" w:eastAsia="en-US" w:bidi="ar-SA"/>
      </w:rPr>
    </w:lvl>
  </w:abstractNum>
  <w:abstractNum w:abstractNumId="38" w15:restartNumberingAfterBreak="0">
    <w:nsid w:val="71465D70"/>
    <w:multiLevelType w:val="hybridMultilevel"/>
    <w:tmpl w:val="822E7F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FA5A43"/>
    <w:multiLevelType w:val="hybridMultilevel"/>
    <w:tmpl w:val="DA881610"/>
    <w:lvl w:ilvl="0" w:tplc="D62C10C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5A48FE"/>
    <w:multiLevelType w:val="hybridMultilevel"/>
    <w:tmpl w:val="E7728DC2"/>
    <w:lvl w:ilvl="0" w:tplc="0409000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1" w15:restartNumberingAfterBreak="0">
    <w:nsid w:val="75D53AC9"/>
    <w:multiLevelType w:val="hybridMultilevel"/>
    <w:tmpl w:val="D4CA0BE6"/>
    <w:lvl w:ilvl="0" w:tplc="91B66F56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2" w15:restartNumberingAfterBreak="0">
    <w:nsid w:val="7791362B"/>
    <w:multiLevelType w:val="hybridMultilevel"/>
    <w:tmpl w:val="77243754"/>
    <w:lvl w:ilvl="0" w:tplc="8F9032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A2454C"/>
    <w:multiLevelType w:val="hybridMultilevel"/>
    <w:tmpl w:val="22C0A944"/>
    <w:lvl w:ilvl="0" w:tplc="191E0766">
      <w:start w:val="5"/>
      <w:numFmt w:val="decimal"/>
      <w:lvlText w:val="%1."/>
      <w:lvlJc w:val="left"/>
      <w:pPr>
        <w:ind w:left="15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04" w:hanging="360"/>
      </w:pPr>
    </w:lvl>
    <w:lvl w:ilvl="2" w:tplc="0409001B" w:tentative="1">
      <w:start w:val="1"/>
      <w:numFmt w:val="lowerRoman"/>
      <w:lvlText w:val="%3."/>
      <w:lvlJc w:val="right"/>
      <w:pPr>
        <w:ind w:left="3024" w:hanging="180"/>
      </w:pPr>
    </w:lvl>
    <w:lvl w:ilvl="3" w:tplc="0409000F" w:tentative="1">
      <w:start w:val="1"/>
      <w:numFmt w:val="decimal"/>
      <w:lvlText w:val="%4."/>
      <w:lvlJc w:val="left"/>
      <w:pPr>
        <w:ind w:left="3744" w:hanging="360"/>
      </w:pPr>
    </w:lvl>
    <w:lvl w:ilvl="4" w:tplc="04090019" w:tentative="1">
      <w:start w:val="1"/>
      <w:numFmt w:val="lowerLetter"/>
      <w:lvlText w:val="%5."/>
      <w:lvlJc w:val="left"/>
      <w:pPr>
        <w:ind w:left="4464" w:hanging="360"/>
      </w:pPr>
    </w:lvl>
    <w:lvl w:ilvl="5" w:tplc="0409001B" w:tentative="1">
      <w:start w:val="1"/>
      <w:numFmt w:val="lowerRoman"/>
      <w:lvlText w:val="%6."/>
      <w:lvlJc w:val="right"/>
      <w:pPr>
        <w:ind w:left="5184" w:hanging="180"/>
      </w:pPr>
    </w:lvl>
    <w:lvl w:ilvl="6" w:tplc="0409000F" w:tentative="1">
      <w:start w:val="1"/>
      <w:numFmt w:val="decimal"/>
      <w:lvlText w:val="%7."/>
      <w:lvlJc w:val="left"/>
      <w:pPr>
        <w:ind w:left="5904" w:hanging="360"/>
      </w:pPr>
    </w:lvl>
    <w:lvl w:ilvl="7" w:tplc="04090019" w:tentative="1">
      <w:start w:val="1"/>
      <w:numFmt w:val="lowerLetter"/>
      <w:lvlText w:val="%8."/>
      <w:lvlJc w:val="left"/>
      <w:pPr>
        <w:ind w:left="6624" w:hanging="360"/>
      </w:pPr>
    </w:lvl>
    <w:lvl w:ilvl="8" w:tplc="0409001B" w:tentative="1">
      <w:start w:val="1"/>
      <w:numFmt w:val="lowerRoman"/>
      <w:lvlText w:val="%9."/>
      <w:lvlJc w:val="right"/>
      <w:pPr>
        <w:ind w:left="7344" w:hanging="180"/>
      </w:pPr>
    </w:lvl>
  </w:abstractNum>
  <w:abstractNum w:abstractNumId="44" w15:restartNumberingAfterBreak="0">
    <w:nsid w:val="78FE6A87"/>
    <w:multiLevelType w:val="hybridMultilevel"/>
    <w:tmpl w:val="0A6893D2"/>
    <w:lvl w:ilvl="0" w:tplc="85D0EE28">
      <w:start w:val="9"/>
      <w:numFmt w:val="decimal"/>
      <w:lvlText w:val="%1."/>
      <w:lvlJc w:val="left"/>
      <w:pPr>
        <w:ind w:left="541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en-GB" w:eastAsia="en-US" w:bidi="ar-SA"/>
      </w:rPr>
    </w:lvl>
    <w:lvl w:ilvl="1" w:tplc="1A046A0C">
      <w:numFmt w:val="bullet"/>
      <w:lvlText w:val=""/>
      <w:lvlJc w:val="left"/>
      <w:pPr>
        <w:ind w:left="1340" w:hanging="360"/>
      </w:pPr>
      <w:rPr>
        <w:rFonts w:ascii="Wingdings" w:eastAsia="Wingdings" w:hAnsi="Wingdings" w:cs="Wingdings" w:hint="default"/>
        <w:w w:val="100"/>
        <w:sz w:val="24"/>
        <w:szCs w:val="24"/>
        <w:lang w:val="en-GB" w:eastAsia="en-US" w:bidi="ar-SA"/>
      </w:rPr>
    </w:lvl>
    <w:lvl w:ilvl="2" w:tplc="DF845F78">
      <w:numFmt w:val="bullet"/>
      <w:lvlText w:val="•"/>
      <w:lvlJc w:val="left"/>
      <w:pPr>
        <w:ind w:left="2273" w:hanging="360"/>
      </w:pPr>
      <w:rPr>
        <w:rFonts w:hint="default"/>
        <w:lang w:val="en-GB" w:eastAsia="en-US" w:bidi="ar-SA"/>
      </w:rPr>
    </w:lvl>
    <w:lvl w:ilvl="3" w:tplc="0C0A2486">
      <w:numFmt w:val="bullet"/>
      <w:lvlText w:val="•"/>
      <w:lvlJc w:val="left"/>
      <w:pPr>
        <w:ind w:left="3206" w:hanging="360"/>
      </w:pPr>
      <w:rPr>
        <w:rFonts w:hint="default"/>
        <w:lang w:val="en-GB" w:eastAsia="en-US" w:bidi="ar-SA"/>
      </w:rPr>
    </w:lvl>
    <w:lvl w:ilvl="4" w:tplc="76C0478C">
      <w:numFmt w:val="bullet"/>
      <w:lvlText w:val="•"/>
      <w:lvlJc w:val="left"/>
      <w:pPr>
        <w:ind w:left="4140" w:hanging="360"/>
      </w:pPr>
      <w:rPr>
        <w:rFonts w:hint="default"/>
        <w:lang w:val="en-GB" w:eastAsia="en-US" w:bidi="ar-SA"/>
      </w:rPr>
    </w:lvl>
    <w:lvl w:ilvl="5" w:tplc="12547F9C">
      <w:numFmt w:val="bullet"/>
      <w:lvlText w:val="•"/>
      <w:lvlJc w:val="left"/>
      <w:pPr>
        <w:ind w:left="5073" w:hanging="360"/>
      </w:pPr>
      <w:rPr>
        <w:rFonts w:hint="default"/>
        <w:lang w:val="en-GB" w:eastAsia="en-US" w:bidi="ar-SA"/>
      </w:rPr>
    </w:lvl>
    <w:lvl w:ilvl="6" w:tplc="2668D328">
      <w:numFmt w:val="bullet"/>
      <w:lvlText w:val="•"/>
      <w:lvlJc w:val="left"/>
      <w:pPr>
        <w:ind w:left="6006" w:hanging="360"/>
      </w:pPr>
      <w:rPr>
        <w:rFonts w:hint="default"/>
        <w:lang w:val="en-GB" w:eastAsia="en-US" w:bidi="ar-SA"/>
      </w:rPr>
    </w:lvl>
    <w:lvl w:ilvl="7" w:tplc="43EE671E">
      <w:numFmt w:val="bullet"/>
      <w:lvlText w:val="•"/>
      <w:lvlJc w:val="left"/>
      <w:pPr>
        <w:ind w:left="6940" w:hanging="360"/>
      </w:pPr>
      <w:rPr>
        <w:rFonts w:hint="default"/>
        <w:lang w:val="en-GB" w:eastAsia="en-US" w:bidi="ar-SA"/>
      </w:rPr>
    </w:lvl>
    <w:lvl w:ilvl="8" w:tplc="805234A2">
      <w:numFmt w:val="bullet"/>
      <w:lvlText w:val="•"/>
      <w:lvlJc w:val="left"/>
      <w:pPr>
        <w:ind w:left="7873" w:hanging="360"/>
      </w:pPr>
      <w:rPr>
        <w:rFonts w:hint="default"/>
        <w:lang w:val="en-GB" w:eastAsia="en-US" w:bidi="ar-SA"/>
      </w:rPr>
    </w:lvl>
  </w:abstractNum>
  <w:abstractNum w:abstractNumId="45" w15:restartNumberingAfterBreak="0">
    <w:nsid w:val="79883832"/>
    <w:multiLevelType w:val="hybridMultilevel"/>
    <w:tmpl w:val="1728A300"/>
    <w:lvl w:ilvl="0" w:tplc="DE642D84">
      <w:start w:val="1"/>
      <w:numFmt w:val="bullet"/>
      <w:lvlText w:val="-"/>
      <w:lvlJc w:val="left"/>
      <w:pPr>
        <w:ind w:left="1539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25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7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</w:abstractNum>
  <w:abstractNum w:abstractNumId="46" w15:restartNumberingAfterBreak="0">
    <w:nsid w:val="7AEB6403"/>
    <w:multiLevelType w:val="hybridMultilevel"/>
    <w:tmpl w:val="A9D85FC8"/>
    <w:lvl w:ilvl="0" w:tplc="03BA6BBE">
      <w:start w:val="1"/>
      <w:numFmt w:val="decimal"/>
      <w:lvlText w:val="%1."/>
      <w:lvlJc w:val="left"/>
      <w:pPr>
        <w:ind w:left="220" w:hanging="452"/>
      </w:pPr>
      <w:rPr>
        <w:rFonts w:ascii="Times New Roman" w:eastAsia="Times New Roman" w:hAnsi="Times New Roman" w:cs="Times New Roman"/>
        <w:spacing w:val="-1"/>
        <w:w w:val="100"/>
        <w:sz w:val="22"/>
        <w:szCs w:val="22"/>
        <w:lang w:val="en-US" w:eastAsia="en-US" w:bidi="ar-SA"/>
      </w:rPr>
    </w:lvl>
    <w:lvl w:ilvl="1" w:tplc="842041FC">
      <w:numFmt w:val="bullet"/>
      <w:lvlText w:val="•"/>
      <w:lvlJc w:val="left"/>
      <w:pPr>
        <w:ind w:left="1082" w:hanging="452"/>
      </w:pPr>
      <w:rPr>
        <w:rFonts w:hint="default"/>
        <w:lang w:val="en-US" w:eastAsia="en-US" w:bidi="ar-SA"/>
      </w:rPr>
    </w:lvl>
    <w:lvl w:ilvl="2" w:tplc="ECD8AF32">
      <w:numFmt w:val="bullet"/>
      <w:lvlText w:val="•"/>
      <w:lvlJc w:val="left"/>
      <w:pPr>
        <w:ind w:left="1945" w:hanging="452"/>
      </w:pPr>
      <w:rPr>
        <w:rFonts w:hint="default"/>
        <w:lang w:val="en-US" w:eastAsia="en-US" w:bidi="ar-SA"/>
      </w:rPr>
    </w:lvl>
    <w:lvl w:ilvl="3" w:tplc="A38A6A68">
      <w:numFmt w:val="bullet"/>
      <w:lvlText w:val="•"/>
      <w:lvlJc w:val="left"/>
      <w:pPr>
        <w:ind w:left="2808" w:hanging="452"/>
      </w:pPr>
      <w:rPr>
        <w:rFonts w:hint="default"/>
        <w:lang w:val="en-US" w:eastAsia="en-US" w:bidi="ar-SA"/>
      </w:rPr>
    </w:lvl>
    <w:lvl w:ilvl="4" w:tplc="B5889F0E">
      <w:numFmt w:val="bullet"/>
      <w:lvlText w:val="•"/>
      <w:lvlJc w:val="left"/>
      <w:pPr>
        <w:ind w:left="3671" w:hanging="452"/>
      </w:pPr>
      <w:rPr>
        <w:rFonts w:hint="default"/>
        <w:lang w:val="en-US" w:eastAsia="en-US" w:bidi="ar-SA"/>
      </w:rPr>
    </w:lvl>
    <w:lvl w:ilvl="5" w:tplc="71C409E0">
      <w:numFmt w:val="bullet"/>
      <w:lvlText w:val="•"/>
      <w:lvlJc w:val="left"/>
      <w:pPr>
        <w:ind w:left="4534" w:hanging="452"/>
      </w:pPr>
      <w:rPr>
        <w:rFonts w:hint="default"/>
        <w:lang w:val="en-US" w:eastAsia="en-US" w:bidi="ar-SA"/>
      </w:rPr>
    </w:lvl>
    <w:lvl w:ilvl="6" w:tplc="1C4E1B04">
      <w:numFmt w:val="bullet"/>
      <w:lvlText w:val="•"/>
      <w:lvlJc w:val="left"/>
      <w:pPr>
        <w:ind w:left="5397" w:hanging="452"/>
      </w:pPr>
      <w:rPr>
        <w:rFonts w:hint="default"/>
        <w:lang w:val="en-US" w:eastAsia="en-US" w:bidi="ar-SA"/>
      </w:rPr>
    </w:lvl>
    <w:lvl w:ilvl="7" w:tplc="EF5A0E26">
      <w:numFmt w:val="bullet"/>
      <w:lvlText w:val="•"/>
      <w:lvlJc w:val="left"/>
      <w:pPr>
        <w:ind w:left="6260" w:hanging="452"/>
      </w:pPr>
      <w:rPr>
        <w:rFonts w:hint="default"/>
        <w:lang w:val="en-US" w:eastAsia="en-US" w:bidi="ar-SA"/>
      </w:rPr>
    </w:lvl>
    <w:lvl w:ilvl="8" w:tplc="28408E0A">
      <w:numFmt w:val="bullet"/>
      <w:lvlText w:val="•"/>
      <w:lvlJc w:val="left"/>
      <w:pPr>
        <w:ind w:left="7123" w:hanging="452"/>
      </w:pPr>
      <w:rPr>
        <w:rFonts w:hint="default"/>
        <w:lang w:val="en-US" w:eastAsia="en-US" w:bidi="ar-SA"/>
      </w:rPr>
    </w:lvl>
  </w:abstractNum>
  <w:abstractNum w:abstractNumId="47" w15:restartNumberingAfterBreak="0">
    <w:nsid w:val="7F3A23A8"/>
    <w:multiLevelType w:val="hybridMultilevel"/>
    <w:tmpl w:val="268295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5679375">
    <w:abstractNumId w:val="9"/>
  </w:num>
  <w:num w:numId="2" w16cid:durableId="1289046585">
    <w:abstractNumId w:val="36"/>
  </w:num>
  <w:num w:numId="3" w16cid:durableId="1996571046">
    <w:abstractNumId w:val="28"/>
  </w:num>
  <w:num w:numId="4" w16cid:durableId="1952007579">
    <w:abstractNumId w:val="37"/>
  </w:num>
  <w:num w:numId="5" w16cid:durableId="1193229463">
    <w:abstractNumId w:val="44"/>
  </w:num>
  <w:num w:numId="6" w16cid:durableId="1285580286">
    <w:abstractNumId w:val="24"/>
  </w:num>
  <w:num w:numId="7" w16cid:durableId="499321483">
    <w:abstractNumId w:val="7"/>
  </w:num>
  <w:num w:numId="8" w16cid:durableId="495264973">
    <w:abstractNumId w:val="26"/>
  </w:num>
  <w:num w:numId="9" w16cid:durableId="1046685601">
    <w:abstractNumId w:val="16"/>
  </w:num>
  <w:num w:numId="10" w16cid:durableId="108747584">
    <w:abstractNumId w:val="18"/>
  </w:num>
  <w:num w:numId="11" w16cid:durableId="1464422750">
    <w:abstractNumId w:val="41"/>
  </w:num>
  <w:num w:numId="12" w16cid:durableId="1883781855">
    <w:abstractNumId w:val="11"/>
  </w:num>
  <w:num w:numId="13" w16cid:durableId="1341129288">
    <w:abstractNumId w:val="46"/>
  </w:num>
  <w:num w:numId="14" w16cid:durableId="1401750626">
    <w:abstractNumId w:val="38"/>
  </w:num>
  <w:num w:numId="15" w16cid:durableId="1569881354">
    <w:abstractNumId w:val="17"/>
  </w:num>
  <w:num w:numId="16" w16cid:durableId="1657610505">
    <w:abstractNumId w:val="22"/>
  </w:num>
  <w:num w:numId="17" w16cid:durableId="1588926263">
    <w:abstractNumId w:val="47"/>
  </w:num>
  <w:num w:numId="18" w16cid:durableId="1719351060">
    <w:abstractNumId w:val="32"/>
  </w:num>
  <w:num w:numId="19" w16cid:durableId="853616263">
    <w:abstractNumId w:val="45"/>
  </w:num>
  <w:num w:numId="20" w16cid:durableId="1247154211">
    <w:abstractNumId w:val="2"/>
  </w:num>
  <w:num w:numId="21" w16cid:durableId="1972708328">
    <w:abstractNumId w:val="15"/>
  </w:num>
  <w:num w:numId="22" w16cid:durableId="258225220">
    <w:abstractNumId w:val="34"/>
  </w:num>
  <w:num w:numId="23" w16cid:durableId="532033721">
    <w:abstractNumId w:val="33"/>
  </w:num>
  <w:num w:numId="24" w16cid:durableId="710618954">
    <w:abstractNumId w:val="43"/>
  </w:num>
  <w:num w:numId="25" w16cid:durableId="722098880">
    <w:abstractNumId w:val="6"/>
  </w:num>
  <w:num w:numId="26" w16cid:durableId="142042468">
    <w:abstractNumId w:val="19"/>
  </w:num>
  <w:num w:numId="27" w16cid:durableId="1172378005">
    <w:abstractNumId w:val="29"/>
  </w:num>
  <w:num w:numId="28" w16cid:durableId="1598051576">
    <w:abstractNumId w:val="4"/>
  </w:num>
  <w:num w:numId="29" w16cid:durableId="2054886174">
    <w:abstractNumId w:val="27"/>
  </w:num>
  <w:num w:numId="30" w16cid:durableId="128596927">
    <w:abstractNumId w:val="12"/>
  </w:num>
  <w:num w:numId="31" w16cid:durableId="1615988261">
    <w:abstractNumId w:val="21"/>
  </w:num>
  <w:num w:numId="32" w16cid:durableId="1148936161">
    <w:abstractNumId w:val="10"/>
  </w:num>
  <w:num w:numId="33" w16cid:durableId="390737927">
    <w:abstractNumId w:val="0"/>
  </w:num>
  <w:num w:numId="34" w16cid:durableId="871962381">
    <w:abstractNumId w:val="5"/>
  </w:num>
  <w:num w:numId="35" w16cid:durableId="1016887130">
    <w:abstractNumId w:val="13"/>
  </w:num>
  <w:num w:numId="36" w16cid:durableId="1649477007">
    <w:abstractNumId w:val="3"/>
  </w:num>
  <w:num w:numId="37" w16cid:durableId="55514010">
    <w:abstractNumId w:val="30"/>
  </w:num>
  <w:num w:numId="38" w16cid:durableId="526868407">
    <w:abstractNumId w:val="39"/>
  </w:num>
  <w:num w:numId="39" w16cid:durableId="1172447768">
    <w:abstractNumId w:val="25"/>
  </w:num>
  <w:num w:numId="40" w16cid:durableId="792603661">
    <w:abstractNumId w:val="31"/>
  </w:num>
  <w:num w:numId="41" w16cid:durableId="612322828">
    <w:abstractNumId w:val="40"/>
  </w:num>
  <w:num w:numId="42" w16cid:durableId="655376271">
    <w:abstractNumId w:val="8"/>
  </w:num>
  <w:num w:numId="43" w16cid:durableId="48150933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994145584">
    <w:abstractNumId w:val="14"/>
  </w:num>
  <w:num w:numId="45" w16cid:durableId="288584364">
    <w:abstractNumId w:val="1"/>
  </w:num>
  <w:num w:numId="46" w16cid:durableId="1651400585">
    <w:abstractNumId w:val="20"/>
  </w:num>
  <w:num w:numId="47" w16cid:durableId="213740704">
    <w:abstractNumId w:val="23"/>
  </w:num>
  <w:num w:numId="48" w16cid:durableId="548612660">
    <w:abstractNumId w:val="42"/>
  </w:num>
  <w:num w:numId="49" w16cid:durableId="1237011881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7434"/>
    <w:rsid w:val="00000EAA"/>
    <w:rsid w:val="00000F61"/>
    <w:rsid w:val="000055A6"/>
    <w:rsid w:val="00006657"/>
    <w:rsid w:val="00013BF6"/>
    <w:rsid w:val="00014EA5"/>
    <w:rsid w:val="00014FA7"/>
    <w:rsid w:val="00020233"/>
    <w:rsid w:val="00020245"/>
    <w:rsid w:val="00024CBB"/>
    <w:rsid w:val="0002654F"/>
    <w:rsid w:val="00030D4B"/>
    <w:rsid w:val="00031309"/>
    <w:rsid w:val="000322AF"/>
    <w:rsid w:val="00035FAE"/>
    <w:rsid w:val="00041A67"/>
    <w:rsid w:val="00044227"/>
    <w:rsid w:val="00045B1C"/>
    <w:rsid w:val="00045ED7"/>
    <w:rsid w:val="00046B91"/>
    <w:rsid w:val="00052320"/>
    <w:rsid w:val="00052E9B"/>
    <w:rsid w:val="00055863"/>
    <w:rsid w:val="00060E62"/>
    <w:rsid w:val="00060F6C"/>
    <w:rsid w:val="00061840"/>
    <w:rsid w:val="000619CD"/>
    <w:rsid w:val="000632CA"/>
    <w:rsid w:val="00073FE5"/>
    <w:rsid w:val="00074D42"/>
    <w:rsid w:val="00075309"/>
    <w:rsid w:val="00076848"/>
    <w:rsid w:val="00077041"/>
    <w:rsid w:val="00080B3D"/>
    <w:rsid w:val="00081ECC"/>
    <w:rsid w:val="00083B32"/>
    <w:rsid w:val="0008428A"/>
    <w:rsid w:val="000A2537"/>
    <w:rsid w:val="000A4452"/>
    <w:rsid w:val="000B7692"/>
    <w:rsid w:val="000C3F29"/>
    <w:rsid w:val="000C4840"/>
    <w:rsid w:val="000C53DD"/>
    <w:rsid w:val="000C563A"/>
    <w:rsid w:val="000C7F70"/>
    <w:rsid w:val="000D2865"/>
    <w:rsid w:val="000D444C"/>
    <w:rsid w:val="000D4D3E"/>
    <w:rsid w:val="000D65FF"/>
    <w:rsid w:val="000E0C4B"/>
    <w:rsid w:val="000E1FEE"/>
    <w:rsid w:val="000E2ECE"/>
    <w:rsid w:val="000E5725"/>
    <w:rsid w:val="000E7585"/>
    <w:rsid w:val="000F1022"/>
    <w:rsid w:val="000F2B7E"/>
    <w:rsid w:val="000F3E98"/>
    <w:rsid w:val="000F45A2"/>
    <w:rsid w:val="000F5E12"/>
    <w:rsid w:val="000F641F"/>
    <w:rsid w:val="000F7883"/>
    <w:rsid w:val="000F7A10"/>
    <w:rsid w:val="001033D0"/>
    <w:rsid w:val="00105869"/>
    <w:rsid w:val="00106A15"/>
    <w:rsid w:val="00113E8D"/>
    <w:rsid w:val="00114BF8"/>
    <w:rsid w:val="00114E1D"/>
    <w:rsid w:val="001152B9"/>
    <w:rsid w:val="0011541C"/>
    <w:rsid w:val="00116DB4"/>
    <w:rsid w:val="00120080"/>
    <w:rsid w:val="0012086C"/>
    <w:rsid w:val="0012132C"/>
    <w:rsid w:val="001228B0"/>
    <w:rsid w:val="00123B7B"/>
    <w:rsid w:val="00123EC4"/>
    <w:rsid w:val="00124D6C"/>
    <w:rsid w:val="00127E9E"/>
    <w:rsid w:val="00132F0B"/>
    <w:rsid w:val="00134610"/>
    <w:rsid w:val="001369C0"/>
    <w:rsid w:val="00143A12"/>
    <w:rsid w:val="00144C57"/>
    <w:rsid w:val="00147645"/>
    <w:rsid w:val="001477BF"/>
    <w:rsid w:val="00147EAF"/>
    <w:rsid w:val="0015458F"/>
    <w:rsid w:val="0015796D"/>
    <w:rsid w:val="00157FAB"/>
    <w:rsid w:val="00163085"/>
    <w:rsid w:val="00166CD1"/>
    <w:rsid w:val="001741EB"/>
    <w:rsid w:val="00176D31"/>
    <w:rsid w:val="0018184B"/>
    <w:rsid w:val="00182CE2"/>
    <w:rsid w:val="00183E29"/>
    <w:rsid w:val="00183F49"/>
    <w:rsid w:val="00183FAC"/>
    <w:rsid w:val="0018655B"/>
    <w:rsid w:val="001867E3"/>
    <w:rsid w:val="00187120"/>
    <w:rsid w:val="00191D2E"/>
    <w:rsid w:val="00194149"/>
    <w:rsid w:val="001A03CC"/>
    <w:rsid w:val="001A05FF"/>
    <w:rsid w:val="001A2C15"/>
    <w:rsid w:val="001A3EE2"/>
    <w:rsid w:val="001A3EEF"/>
    <w:rsid w:val="001A4144"/>
    <w:rsid w:val="001A4F53"/>
    <w:rsid w:val="001A6C3E"/>
    <w:rsid w:val="001A73BE"/>
    <w:rsid w:val="001B2566"/>
    <w:rsid w:val="001B37E4"/>
    <w:rsid w:val="001B4111"/>
    <w:rsid w:val="001B5B21"/>
    <w:rsid w:val="001B7096"/>
    <w:rsid w:val="001B7829"/>
    <w:rsid w:val="001C1807"/>
    <w:rsid w:val="001C1E05"/>
    <w:rsid w:val="001C1E9F"/>
    <w:rsid w:val="001C377D"/>
    <w:rsid w:val="001C3AD9"/>
    <w:rsid w:val="001C5940"/>
    <w:rsid w:val="001C6820"/>
    <w:rsid w:val="001D0CC3"/>
    <w:rsid w:val="001D1EBB"/>
    <w:rsid w:val="001D5603"/>
    <w:rsid w:val="001D5E2B"/>
    <w:rsid w:val="001D6922"/>
    <w:rsid w:val="001D6BF0"/>
    <w:rsid w:val="001D6CDC"/>
    <w:rsid w:val="001D7E0E"/>
    <w:rsid w:val="001E392E"/>
    <w:rsid w:val="001E4BC1"/>
    <w:rsid w:val="001E52B3"/>
    <w:rsid w:val="001E7CAB"/>
    <w:rsid w:val="001F157D"/>
    <w:rsid w:val="001F2324"/>
    <w:rsid w:val="00203286"/>
    <w:rsid w:val="002102F1"/>
    <w:rsid w:val="00211260"/>
    <w:rsid w:val="00211BDE"/>
    <w:rsid w:val="00214F31"/>
    <w:rsid w:val="00215972"/>
    <w:rsid w:val="00220723"/>
    <w:rsid w:val="0022137A"/>
    <w:rsid w:val="00221A66"/>
    <w:rsid w:val="00221C2A"/>
    <w:rsid w:val="0022331D"/>
    <w:rsid w:val="00223A23"/>
    <w:rsid w:val="00224481"/>
    <w:rsid w:val="00227A38"/>
    <w:rsid w:val="00230F11"/>
    <w:rsid w:val="0023302D"/>
    <w:rsid w:val="00236EA6"/>
    <w:rsid w:val="00250462"/>
    <w:rsid w:val="00250973"/>
    <w:rsid w:val="00251345"/>
    <w:rsid w:val="00254069"/>
    <w:rsid w:val="00256956"/>
    <w:rsid w:val="00261C72"/>
    <w:rsid w:val="00262381"/>
    <w:rsid w:val="00263EAA"/>
    <w:rsid w:val="00264C4A"/>
    <w:rsid w:val="00265509"/>
    <w:rsid w:val="00266C69"/>
    <w:rsid w:val="002673F6"/>
    <w:rsid w:val="00267998"/>
    <w:rsid w:val="002708AF"/>
    <w:rsid w:val="00274592"/>
    <w:rsid w:val="002748C7"/>
    <w:rsid w:val="0027596E"/>
    <w:rsid w:val="00287672"/>
    <w:rsid w:val="002902EE"/>
    <w:rsid w:val="00292D48"/>
    <w:rsid w:val="00296C23"/>
    <w:rsid w:val="002A0A42"/>
    <w:rsid w:val="002A2048"/>
    <w:rsid w:val="002A21C2"/>
    <w:rsid w:val="002A263D"/>
    <w:rsid w:val="002A55D5"/>
    <w:rsid w:val="002A74E2"/>
    <w:rsid w:val="002B08F3"/>
    <w:rsid w:val="002B09EE"/>
    <w:rsid w:val="002B0C25"/>
    <w:rsid w:val="002B1DF3"/>
    <w:rsid w:val="002B4907"/>
    <w:rsid w:val="002B7CC8"/>
    <w:rsid w:val="002C05BD"/>
    <w:rsid w:val="002C3BEA"/>
    <w:rsid w:val="002D02A2"/>
    <w:rsid w:val="002D209C"/>
    <w:rsid w:val="002D2461"/>
    <w:rsid w:val="002D2C47"/>
    <w:rsid w:val="002E4410"/>
    <w:rsid w:val="002E56E2"/>
    <w:rsid w:val="002E5A0E"/>
    <w:rsid w:val="002F0158"/>
    <w:rsid w:val="00303AB2"/>
    <w:rsid w:val="00303E81"/>
    <w:rsid w:val="003056F6"/>
    <w:rsid w:val="00305F56"/>
    <w:rsid w:val="00306E41"/>
    <w:rsid w:val="00307518"/>
    <w:rsid w:val="00312E7B"/>
    <w:rsid w:val="00313006"/>
    <w:rsid w:val="003164B8"/>
    <w:rsid w:val="00326A24"/>
    <w:rsid w:val="00332584"/>
    <w:rsid w:val="00332803"/>
    <w:rsid w:val="0033347A"/>
    <w:rsid w:val="003343D2"/>
    <w:rsid w:val="00335303"/>
    <w:rsid w:val="003400A6"/>
    <w:rsid w:val="00341EB6"/>
    <w:rsid w:val="00344165"/>
    <w:rsid w:val="00344193"/>
    <w:rsid w:val="00344D80"/>
    <w:rsid w:val="0034531A"/>
    <w:rsid w:val="00351611"/>
    <w:rsid w:val="003519C8"/>
    <w:rsid w:val="003629D4"/>
    <w:rsid w:val="00364FD1"/>
    <w:rsid w:val="00367535"/>
    <w:rsid w:val="00367A27"/>
    <w:rsid w:val="00370719"/>
    <w:rsid w:val="00371BAE"/>
    <w:rsid w:val="0037606B"/>
    <w:rsid w:val="00376772"/>
    <w:rsid w:val="00381E70"/>
    <w:rsid w:val="0038331B"/>
    <w:rsid w:val="003839E4"/>
    <w:rsid w:val="003900C2"/>
    <w:rsid w:val="00394766"/>
    <w:rsid w:val="003A100C"/>
    <w:rsid w:val="003A2C96"/>
    <w:rsid w:val="003A3B73"/>
    <w:rsid w:val="003A4983"/>
    <w:rsid w:val="003A517B"/>
    <w:rsid w:val="003B06AD"/>
    <w:rsid w:val="003B1B8C"/>
    <w:rsid w:val="003B2B48"/>
    <w:rsid w:val="003B7A01"/>
    <w:rsid w:val="003B7A76"/>
    <w:rsid w:val="003C02E0"/>
    <w:rsid w:val="003C12FE"/>
    <w:rsid w:val="003C4509"/>
    <w:rsid w:val="003C55AC"/>
    <w:rsid w:val="003C6AD5"/>
    <w:rsid w:val="003D301D"/>
    <w:rsid w:val="003D4263"/>
    <w:rsid w:val="003E07E8"/>
    <w:rsid w:val="003E0D13"/>
    <w:rsid w:val="003E2513"/>
    <w:rsid w:val="003E2978"/>
    <w:rsid w:val="003F11F8"/>
    <w:rsid w:val="003F1BEC"/>
    <w:rsid w:val="003F28E6"/>
    <w:rsid w:val="003F5676"/>
    <w:rsid w:val="00417C10"/>
    <w:rsid w:val="00423D8C"/>
    <w:rsid w:val="00424957"/>
    <w:rsid w:val="004257DA"/>
    <w:rsid w:val="00425E7C"/>
    <w:rsid w:val="004266AF"/>
    <w:rsid w:val="0042797D"/>
    <w:rsid w:val="00430811"/>
    <w:rsid w:val="0043213F"/>
    <w:rsid w:val="0043338C"/>
    <w:rsid w:val="00436447"/>
    <w:rsid w:val="00436B66"/>
    <w:rsid w:val="004379CC"/>
    <w:rsid w:val="00442082"/>
    <w:rsid w:val="00444D54"/>
    <w:rsid w:val="00452519"/>
    <w:rsid w:val="0045664C"/>
    <w:rsid w:val="00462415"/>
    <w:rsid w:val="0046490A"/>
    <w:rsid w:val="00464A95"/>
    <w:rsid w:val="00470D3C"/>
    <w:rsid w:val="00471014"/>
    <w:rsid w:val="00481CF5"/>
    <w:rsid w:val="004825BA"/>
    <w:rsid w:val="00484FAA"/>
    <w:rsid w:val="00486ED3"/>
    <w:rsid w:val="00486FF8"/>
    <w:rsid w:val="004922F6"/>
    <w:rsid w:val="00494443"/>
    <w:rsid w:val="004960FA"/>
    <w:rsid w:val="004A044E"/>
    <w:rsid w:val="004A07C5"/>
    <w:rsid w:val="004A2F93"/>
    <w:rsid w:val="004A6B81"/>
    <w:rsid w:val="004B055C"/>
    <w:rsid w:val="004B0B43"/>
    <w:rsid w:val="004B0C28"/>
    <w:rsid w:val="004B5807"/>
    <w:rsid w:val="004C0053"/>
    <w:rsid w:val="004C49E9"/>
    <w:rsid w:val="004C52A5"/>
    <w:rsid w:val="004C5575"/>
    <w:rsid w:val="004C56BE"/>
    <w:rsid w:val="004C6D05"/>
    <w:rsid w:val="004D0580"/>
    <w:rsid w:val="004D104F"/>
    <w:rsid w:val="004D2921"/>
    <w:rsid w:val="004D2B06"/>
    <w:rsid w:val="004D5883"/>
    <w:rsid w:val="004D6229"/>
    <w:rsid w:val="004E1754"/>
    <w:rsid w:val="004E1EBE"/>
    <w:rsid w:val="004E2618"/>
    <w:rsid w:val="004E2D69"/>
    <w:rsid w:val="004E445E"/>
    <w:rsid w:val="004E6B84"/>
    <w:rsid w:val="004F31C1"/>
    <w:rsid w:val="004F360E"/>
    <w:rsid w:val="004F5B76"/>
    <w:rsid w:val="004F5F19"/>
    <w:rsid w:val="004F7DA7"/>
    <w:rsid w:val="00505BCA"/>
    <w:rsid w:val="00506B03"/>
    <w:rsid w:val="00510198"/>
    <w:rsid w:val="005104B3"/>
    <w:rsid w:val="00521758"/>
    <w:rsid w:val="00522545"/>
    <w:rsid w:val="00524A38"/>
    <w:rsid w:val="0053132C"/>
    <w:rsid w:val="0054127B"/>
    <w:rsid w:val="005427C4"/>
    <w:rsid w:val="00546DB1"/>
    <w:rsid w:val="0055070F"/>
    <w:rsid w:val="005541B5"/>
    <w:rsid w:val="00557650"/>
    <w:rsid w:val="005616E6"/>
    <w:rsid w:val="005626BF"/>
    <w:rsid w:val="0056362C"/>
    <w:rsid w:val="005656C6"/>
    <w:rsid w:val="00565FE9"/>
    <w:rsid w:val="0056684E"/>
    <w:rsid w:val="0056732E"/>
    <w:rsid w:val="00567C48"/>
    <w:rsid w:val="00570A2F"/>
    <w:rsid w:val="00570FF6"/>
    <w:rsid w:val="00573B08"/>
    <w:rsid w:val="00574DCB"/>
    <w:rsid w:val="00574E47"/>
    <w:rsid w:val="00580A3D"/>
    <w:rsid w:val="00583EC1"/>
    <w:rsid w:val="005845BE"/>
    <w:rsid w:val="005903E5"/>
    <w:rsid w:val="00593756"/>
    <w:rsid w:val="0059449E"/>
    <w:rsid w:val="00595A35"/>
    <w:rsid w:val="005A72AC"/>
    <w:rsid w:val="005B128B"/>
    <w:rsid w:val="005B1CEC"/>
    <w:rsid w:val="005B39D5"/>
    <w:rsid w:val="005B5CA5"/>
    <w:rsid w:val="005B6160"/>
    <w:rsid w:val="005C0802"/>
    <w:rsid w:val="005C0CCB"/>
    <w:rsid w:val="005C22B8"/>
    <w:rsid w:val="005C2D94"/>
    <w:rsid w:val="005C73FD"/>
    <w:rsid w:val="005C7537"/>
    <w:rsid w:val="005C754C"/>
    <w:rsid w:val="005C786D"/>
    <w:rsid w:val="005C7F56"/>
    <w:rsid w:val="005D3B25"/>
    <w:rsid w:val="005E3525"/>
    <w:rsid w:val="005E53BD"/>
    <w:rsid w:val="005E5F58"/>
    <w:rsid w:val="005F5231"/>
    <w:rsid w:val="005F6577"/>
    <w:rsid w:val="005F7336"/>
    <w:rsid w:val="005F7653"/>
    <w:rsid w:val="0060157C"/>
    <w:rsid w:val="00602677"/>
    <w:rsid w:val="00603152"/>
    <w:rsid w:val="00604761"/>
    <w:rsid w:val="00604969"/>
    <w:rsid w:val="00610DEC"/>
    <w:rsid w:val="00612E1C"/>
    <w:rsid w:val="00612FFC"/>
    <w:rsid w:val="006131EC"/>
    <w:rsid w:val="00614C78"/>
    <w:rsid w:val="0061505A"/>
    <w:rsid w:val="006177E4"/>
    <w:rsid w:val="006233C8"/>
    <w:rsid w:val="006251B9"/>
    <w:rsid w:val="00625970"/>
    <w:rsid w:val="00626434"/>
    <w:rsid w:val="00627668"/>
    <w:rsid w:val="00630F62"/>
    <w:rsid w:val="006325DB"/>
    <w:rsid w:val="00632DE8"/>
    <w:rsid w:val="006337C4"/>
    <w:rsid w:val="00636105"/>
    <w:rsid w:val="006362A1"/>
    <w:rsid w:val="00636F29"/>
    <w:rsid w:val="00637704"/>
    <w:rsid w:val="00645EE0"/>
    <w:rsid w:val="0065073A"/>
    <w:rsid w:val="00650B7F"/>
    <w:rsid w:val="0065171E"/>
    <w:rsid w:val="0065199B"/>
    <w:rsid w:val="006533E7"/>
    <w:rsid w:val="006617AC"/>
    <w:rsid w:val="006640DE"/>
    <w:rsid w:val="00664864"/>
    <w:rsid w:val="006651C4"/>
    <w:rsid w:val="006656DD"/>
    <w:rsid w:val="00666783"/>
    <w:rsid w:val="0066777C"/>
    <w:rsid w:val="006728E5"/>
    <w:rsid w:val="00672E72"/>
    <w:rsid w:val="0067458C"/>
    <w:rsid w:val="00676CFD"/>
    <w:rsid w:val="00680C9B"/>
    <w:rsid w:val="00680E81"/>
    <w:rsid w:val="00683F91"/>
    <w:rsid w:val="00684536"/>
    <w:rsid w:val="00687BE9"/>
    <w:rsid w:val="0069068D"/>
    <w:rsid w:val="00692EF4"/>
    <w:rsid w:val="00694324"/>
    <w:rsid w:val="00694E0B"/>
    <w:rsid w:val="00696CFE"/>
    <w:rsid w:val="006A345F"/>
    <w:rsid w:val="006A3AFF"/>
    <w:rsid w:val="006A3B52"/>
    <w:rsid w:val="006A43AD"/>
    <w:rsid w:val="006A4AE2"/>
    <w:rsid w:val="006A7BF2"/>
    <w:rsid w:val="006B2FCB"/>
    <w:rsid w:val="006B5635"/>
    <w:rsid w:val="006B718C"/>
    <w:rsid w:val="006C1D40"/>
    <w:rsid w:val="006C2193"/>
    <w:rsid w:val="006C6EDB"/>
    <w:rsid w:val="006D00BD"/>
    <w:rsid w:val="006D40AE"/>
    <w:rsid w:val="006D476B"/>
    <w:rsid w:val="006D5440"/>
    <w:rsid w:val="006E0478"/>
    <w:rsid w:val="006E1B79"/>
    <w:rsid w:val="006E6B5B"/>
    <w:rsid w:val="006E7B9C"/>
    <w:rsid w:val="006F3D7C"/>
    <w:rsid w:val="006F5F60"/>
    <w:rsid w:val="00702ABC"/>
    <w:rsid w:val="00705A4E"/>
    <w:rsid w:val="00706896"/>
    <w:rsid w:val="007070C6"/>
    <w:rsid w:val="00714845"/>
    <w:rsid w:val="00715B06"/>
    <w:rsid w:val="0071766C"/>
    <w:rsid w:val="00726765"/>
    <w:rsid w:val="007276F5"/>
    <w:rsid w:val="0073208A"/>
    <w:rsid w:val="00733040"/>
    <w:rsid w:val="00734A83"/>
    <w:rsid w:val="00735282"/>
    <w:rsid w:val="00735A95"/>
    <w:rsid w:val="00737680"/>
    <w:rsid w:val="00737864"/>
    <w:rsid w:val="00741182"/>
    <w:rsid w:val="00746AD4"/>
    <w:rsid w:val="00747335"/>
    <w:rsid w:val="00750845"/>
    <w:rsid w:val="00751080"/>
    <w:rsid w:val="00757F68"/>
    <w:rsid w:val="00760E56"/>
    <w:rsid w:val="00761077"/>
    <w:rsid w:val="0076385C"/>
    <w:rsid w:val="00763E0C"/>
    <w:rsid w:val="00765215"/>
    <w:rsid w:val="007701BF"/>
    <w:rsid w:val="00773011"/>
    <w:rsid w:val="00776AF2"/>
    <w:rsid w:val="00782875"/>
    <w:rsid w:val="007833B9"/>
    <w:rsid w:val="00786C0B"/>
    <w:rsid w:val="00787843"/>
    <w:rsid w:val="00793CF4"/>
    <w:rsid w:val="0079759D"/>
    <w:rsid w:val="007A1EAD"/>
    <w:rsid w:val="007A4BFE"/>
    <w:rsid w:val="007A4DD1"/>
    <w:rsid w:val="007A64AB"/>
    <w:rsid w:val="007B0318"/>
    <w:rsid w:val="007B24E6"/>
    <w:rsid w:val="007B2BAC"/>
    <w:rsid w:val="007B6887"/>
    <w:rsid w:val="007C0EBF"/>
    <w:rsid w:val="007C1CC9"/>
    <w:rsid w:val="007C5CCF"/>
    <w:rsid w:val="007C62FF"/>
    <w:rsid w:val="007C6DF6"/>
    <w:rsid w:val="007D1380"/>
    <w:rsid w:val="007E376E"/>
    <w:rsid w:val="007E5C75"/>
    <w:rsid w:val="007E718A"/>
    <w:rsid w:val="007E7F7C"/>
    <w:rsid w:val="007F0540"/>
    <w:rsid w:val="007F0D25"/>
    <w:rsid w:val="007F2E66"/>
    <w:rsid w:val="007F36B3"/>
    <w:rsid w:val="007F42B1"/>
    <w:rsid w:val="007F5F0F"/>
    <w:rsid w:val="007F733E"/>
    <w:rsid w:val="007F786C"/>
    <w:rsid w:val="0080506A"/>
    <w:rsid w:val="0080655D"/>
    <w:rsid w:val="008070FF"/>
    <w:rsid w:val="00810BBA"/>
    <w:rsid w:val="00817AA9"/>
    <w:rsid w:val="00817D5B"/>
    <w:rsid w:val="00825169"/>
    <w:rsid w:val="008265DB"/>
    <w:rsid w:val="00830123"/>
    <w:rsid w:val="00842222"/>
    <w:rsid w:val="0084397F"/>
    <w:rsid w:val="00846717"/>
    <w:rsid w:val="00850F38"/>
    <w:rsid w:val="00854550"/>
    <w:rsid w:val="008624A0"/>
    <w:rsid w:val="00863E21"/>
    <w:rsid w:val="00866057"/>
    <w:rsid w:val="0087309D"/>
    <w:rsid w:val="00874360"/>
    <w:rsid w:val="008743BF"/>
    <w:rsid w:val="00874AEA"/>
    <w:rsid w:val="0087706B"/>
    <w:rsid w:val="00880E40"/>
    <w:rsid w:val="008816E7"/>
    <w:rsid w:val="00881997"/>
    <w:rsid w:val="00893194"/>
    <w:rsid w:val="008A19BE"/>
    <w:rsid w:val="008B0269"/>
    <w:rsid w:val="008B21DE"/>
    <w:rsid w:val="008B3259"/>
    <w:rsid w:val="008B4D4C"/>
    <w:rsid w:val="008C2C3F"/>
    <w:rsid w:val="008D212F"/>
    <w:rsid w:val="008D3855"/>
    <w:rsid w:val="008D421C"/>
    <w:rsid w:val="008D7FC2"/>
    <w:rsid w:val="008E01FA"/>
    <w:rsid w:val="008E18F8"/>
    <w:rsid w:val="008E3B55"/>
    <w:rsid w:val="008E3CF4"/>
    <w:rsid w:val="008E44D2"/>
    <w:rsid w:val="008E5E62"/>
    <w:rsid w:val="008F1370"/>
    <w:rsid w:val="008F1593"/>
    <w:rsid w:val="008F51FE"/>
    <w:rsid w:val="008F5720"/>
    <w:rsid w:val="008F7438"/>
    <w:rsid w:val="009006B5"/>
    <w:rsid w:val="009020F6"/>
    <w:rsid w:val="00902DAB"/>
    <w:rsid w:val="00904929"/>
    <w:rsid w:val="00904AE7"/>
    <w:rsid w:val="009118E1"/>
    <w:rsid w:val="00921D80"/>
    <w:rsid w:val="009248EB"/>
    <w:rsid w:val="00924AC8"/>
    <w:rsid w:val="00925FE3"/>
    <w:rsid w:val="00926C5C"/>
    <w:rsid w:val="009303FE"/>
    <w:rsid w:val="00932590"/>
    <w:rsid w:val="009340D1"/>
    <w:rsid w:val="00934F74"/>
    <w:rsid w:val="00944014"/>
    <w:rsid w:val="009446E0"/>
    <w:rsid w:val="00944E13"/>
    <w:rsid w:val="00945F08"/>
    <w:rsid w:val="00946402"/>
    <w:rsid w:val="00951A97"/>
    <w:rsid w:val="0095327E"/>
    <w:rsid w:val="00954F3B"/>
    <w:rsid w:val="0095580D"/>
    <w:rsid w:val="00956788"/>
    <w:rsid w:val="00963856"/>
    <w:rsid w:val="00964D70"/>
    <w:rsid w:val="0096754D"/>
    <w:rsid w:val="009707A8"/>
    <w:rsid w:val="0097083D"/>
    <w:rsid w:val="00972605"/>
    <w:rsid w:val="00973BF1"/>
    <w:rsid w:val="00975012"/>
    <w:rsid w:val="00980D8F"/>
    <w:rsid w:val="00980F46"/>
    <w:rsid w:val="009817EA"/>
    <w:rsid w:val="009854DB"/>
    <w:rsid w:val="00986B21"/>
    <w:rsid w:val="00987B9B"/>
    <w:rsid w:val="009926C2"/>
    <w:rsid w:val="009929BE"/>
    <w:rsid w:val="00997CCF"/>
    <w:rsid w:val="009A07B3"/>
    <w:rsid w:val="009A2773"/>
    <w:rsid w:val="009A601F"/>
    <w:rsid w:val="009B4150"/>
    <w:rsid w:val="009B7319"/>
    <w:rsid w:val="009C0F76"/>
    <w:rsid w:val="009C1318"/>
    <w:rsid w:val="009C13EF"/>
    <w:rsid w:val="009C361B"/>
    <w:rsid w:val="009C6A99"/>
    <w:rsid w:val="009C76B2"/>
    <w:rsid w:val="009C7B05"/>
    <w:rsid w:val="009D02F9"/>
    <w:rsid w:val="009D0F2F"/>
    <w:rsid w:val="009D389D"/>
    <w:rsid w:val="009D3C88"/>
    <w:rsid w:val="009D4CFC"/>
    <w:rsid w:val="009E3F5E"/>
    <w:rsid w:val="009E485A"/>
    <w:rsid w:val="009E5D11"/>
    <w:rsid w:val="009E70ED"/>
    <w:rsid w:val="009F0FD4"/>
    <w:rsid w:val="009F3AA3"/>
    <w:rsid w:val="009F4E00"/>
    <w:rsid w:val="009F582B"/>
    <w:rsid w:val="009F6B7E"/>
    <w:rsid w:val="00A02978"/>
    <w:rsid w:val="00A10C07"/>
    <w:rsid w:val="00A119E9"/>
    <w:rsid w:val="00A152E4"/>
    <w:rsid w:val="00A20521"/>
    <w:rsid w:val="00A20A8C"/>
    <w:rsid w:val="00A224C3"/>
    <w:rsid w:val="00A229BD"/>
    <w:rsid w:val="00A23389"/>
    <w:rsid w:val="00A23AA2"/>
    <w:rsid w:val="00A3048E"/>
    <w:rsid w:val="00A3058C"/>
    <w:rsid w:val="00A3278C"/>
    <w:rsid w:val="00A33F06"/>
    <w:rsid w:val="00A3401F"/>
    <w:rsid w:val="00A36CA8"/>
    <w:rsid w:val="00A41B91"/>
    <w:rsid w:val="00A4218F"/>
    <w:rsid w:val="00A5025F"/>
    <w:rsid w:val="00A5085C"/>
    <w:rsid w:val="00A5172A"/>
    <w:rsid w:val="00A52EA8"/>
    <w:rsid w:val="00A538A3"/>
    <w:rsid w:val="00A54F84"/>
    <w:rsid w:val="00A554EF"/>
    <w:rsid w:val="00A568CA"/>
    <w:rsid w:val="00A57332"/>
    <w:rsid w:val="00A60644"/>
    <w:rsid w:val="00A61952"/>
    <w:rsid w:val="00A61CCE"/>
    <w:rsid w:val="00A62440"/>
    <w:rsid w:val="00A672DA"/>
    <w:rsid w:val="00A7064E"/>
    <w:rsid w:val="00A76549"/>
    <w:rsid w:val="00A76763"/>
    <w:rsid w:val="00A80383"/>
    <w:rsid w:val="00A8042C"/>
    <w:rsid w:val="00A866A2"/>
    <w:rsid w:val="00A9040A"/>
    <w:rsid w:val="00A92589"/>
    <w:rsid w:val="00A96ECB"/>
    <w:rsid w:val="00AA15AA"/>
    <w:rsid w:val="00AA21E7"/>
    <w:rsid w:val="00AA3243"/>
    <w:rsid w:val="00AA3A31"/>
    <w:rsid w:val="00AA4BE5"/>
    <w:rsid w:val="00AA5475"/>
    <w:rsid w:val="00AA6663"/>
    <w:rsid w:val="00AA6891"/>
    <w:rsid w:val="00AB0964"/>
    <w:rsid w:val="00AB283B"/>
    <w:rsid w:val="00AB470C"/>
    <w:rsid w:val="00AB5F00"/>
    <w:rsid w:val="00AB6465"/>
    <w:rsid w:val="00AB64BC"/>
    <w:rsid w:val="00AC0AF8"/>
    <w:rsid w:val="00AC1C35"/>
    <w:rsid w:val="00AC4053"/>
    <w:rsid w:val="00AC6CD1"/>
    <w:rsid w:val="00AD0B2F"/>
    <w:rsid w:val="00AD1283"/>
    <w:rsid w:val="00AD1D9E"/>
    <w:rsid w:val="00AD5D8A"/>
    <w:rsid w:val="00AD6575"/>
    <w:rsid w:val="00AE020B"/>
    <w:rsid w:val="00AE0F6B"/>
    <w:rsid w:val="00AE3F15"/>
    <w:rsid w:val="00AE4088"/>
    <w:rsid w:val="00AE53EF"/>
    <w:rsid w:val="00AE7335"/>
    <w:rsid w:val="00AE7A62"/>
    <w:rsid w:val="00B011EA"/>
    <w:rsid w:val="00B01F45"/>
    <w:rsid w:val="00B0320D"/>
    <w:rsid w:val="00B0520A"/>
    <w:rsid w:val="00B06AA4"/>
    <w:rsid w:val="00B107AF"/>
    <w:rsid w:val="00B11CD3"/>
    <w:rsid w:val="00B14308"/>
    <w:rsid w:val="00B14500"/>
    <w:rsid w:val="00B16A16"/>
    <w:rsid w:val="00B21107"/>
    <w:rsid w:val="00B247C2"/>
    <w:rsid w:val="00B24CFE"/>
    <w:rsid w:val="00B266F3"/>
    <w:rsid w:val="00B27AC4"/>
    <w:rsid w:val="00B33CD2"/>
    <w:rsid w:val="00B353B0"/>
    <w:rsid w:val="00B377E0"/>
    <w:rsid w:val="00B42753"/>
    <w:rsid w:val="00B43634"/>
    <w:rsid w:val="00B45537"/>
    <w:rsid w:val="00B525B8"/>
    <w:rsid w:val="00B530D5"/>
    <w:rsid w:val="00B54B08"/>
    <w:rsid w:val="00B57049"/>
    <w:rsid w:val="00B62B9E"/>
    <w:rsid w:val="00B63D86"/>
    <w:rsid w:val="00B65023"/>
    <w:rsid w:val="00B677B8"/>
    <w:rsid w:val="00B7141C"/>
    <w:rsid w:val="00B7181F"/>
    <w:rsid w:val="00B735B3"/>
    <w:rsid w:val="00B77D85"/>
    <w:rsid w:val="00B80C7D"/>
    <w:rsid w:val="00B923CE"/>
    <w:rsid w:val="00B9284C"/>
    <w:rsid w:val="00B92D51"/>
    <w:rsid w:val="00B943DE"/>
    <w:rsid w:val="00B94680"/>
    <w:rsid w:val="00B966BB"/>
    <w:rsid w:val="00BA027B"/>
    <w:rsid w:val="00BB03B7"/>
    <w:rsid w:val="00BB13A0"/>
    <w:rsid w:val="00BB531D"/>
    <w:rsid w:val="00BB6999"/>
    <w:rsid w:val="00BC0A68"/>
    <w:rsid w:val="00BC0FB1"/>
    <w:rsid w:val="00BC41B1"/>
    <w:rsid w:val="00BC50F4"/>
    <w:rsid w:val="00BC55FD"/>
    <w:rsid w:val="00BC6ADA"/>
    <w:rsid w:val="00BD07E9"/>
    <w:rsid w:val="00BD088A"/>
    <w:rsid w:val="00BD0B80"/>
    <w:rsid w:val="00BD0D3C"/>
    <w:rsid w:val="00BD3210"/>
    <w:rsid w:val="00BD378C"/>
    <w:rsid w:val="00BD5028"/>
    <w:rsid w:val="00BD5403"/>
    <w:rsid w:val="00BD6125"/>
    <w:rsid w:val="00BD712C"/>
    <w:rsid w:val="00BD743A"/>
    <w:rsid w:val="00BE169B"/>
    <w:rsid w:val="00BF0734"/>
    <w:rsid w:val="00BF14B3"/>
    <w:rsid w:val="00BF177D"/>
    <w:rsid w:val="00BF1EE8"/>
    <w:rsid w:val="00BF2C9C"/>
    <w:rsid w:val="00BF4075"/>
    <w:rsid w:val="00BF4EC9"/>
    <w:rsid w:val="00BF6A7A"/>
    <w:rsid w:val="00C002D1"/>
    <w:rsid w:val="00C01DA1"/>
    <w:rsid w:val="00C03AB9"/>
    <w:rsid w:val="00C043F2"/>
    <w:rsid w:val="00C0754E"/>
    <w:rsid w:val="00C07C1F"/>
    <w:rsid w:val="00C126B2"/>
    <w:rsid w:val="00C16464"/>
    <w:rsid w:val="00C170E8"/>
    <w:rsid w:val="00C206F4"/>
    <w:rsid w:val="00C214AE"/>
    <w:rsid w:val="00C26E5D"/>
    <w:rsid w:val="00C303C0"/>
    <w:rsid w:val="00C3098F"/>
    <w:rsid w:val="00C3302F"/>
    <w:rsid w:val="00C409A2"/>
    <w:rsid w:val="00C440B0"/>
    <w:rsid w:val="00C5160B"/>
    <w:rsid w:val="00C53D7F"/>
    <w:rsid w:val="00C575BA"/>
    <w:rsid w:val="00C6032E"/>
    <w:rsid w:val="00C620B0"/>
    <w:rsid w:val="00C63712"/>
    <w:rsid w:val="00C6428C"/>
    <w:rsid w:val="00C703AB"/>
    <w:rsid w:val="00C71DA7"/>
    <w:rsid w:val="00C7297E"/>
    <w:rsid w:val="00C73405"/>
    <w:rsid w:val="00C7732A"/>
    <w:rsid w:val="00C77989"/>
    <w:rsid w:val="00C81D76"/>
    <w:rsid w:val="00C8247C"/>
    <w:rsid w:val="00C824F4"/>
    <w:rsid w:val="00C85E77"/>
    <w:rsid w:val="00C86864"/>
    <w:rsid w:val="00C87068"/>
    <w:rsid w:val="00C879B2"/>
    <w:rsid w:val="00C91698"/>
    <w:rsid w:val="00C9228D"/>
    <w:rsid w:val="00C92461"/>
    <w:rsid w:val="00C96D9B"/>
    <w:rsid w:val="00CA1A81"/>
    <w:rsid w:val="00CA4267"/>
    <w:rsid w:val="00CA6F47"/>
    <w:rsid w:val="00CA74E9"/>
    <w:rsid w:val="00CB66EF"/>
    <w:rsid w:val="00CB7434"/>
    <w:rsid w:val="00CC0980"/>
    <w:rsid w:val="00CC1135"/>
    <w:rsid w:val="00CC2B30"/>
    <w:rsid w:val="00CC63A2"/>
    <w:rsid w:val="00CD3620"/>
    <w:rsid w:val="00CD4E28"/>
    <w:rsid w:val="00CD577A"/>
    <w:rsid w:val="00CD6546"/>
    <w:rsid w:val="00CD75ED"/>
    <w:rsid w:val="00CE19F2"/>
    <w:rsid w:val="00CE1CB6"/>
    <w:rsid w:val="00CE4603"/>
    <w:rsid w:val="00CF0A77"/>
    <w:rsid w:val="00CF1808"/>
    <w:rsid w:val="00CF1820"/>
    <w:rsid w:val="00CF3AF4"/>
    <w:rsid w:val="00D009B8"/>
    <w:rsid w:val="00D0227D"/>
    <w:rsid w:val="00D0382E"/>
    <w:rsid w:val="00D04391"/>
    <w:rsid w:val="00D06105"/>
    <w:rsid w:val="00D117DB"/>
    <w:rsid w:val="00D1291F"/>
    <w:rsid w:val="00D24388"/>
    <w:rsid w:val="00D24B15"/>
    <w:rsid w:val="00D254C8"/>
    <w:rsid w:val="00D31E31"/>
    <w:rsid w:val="00D32EAA"/>
    <w:rsid w:val="00D3328E"/>
    <w:rsid w:val="00D33638"/>
    <w:rsid w:val="00D3368A"/>
    <w:rsid w:val="00D337DB"/>
    <w:rsid w:val="00D34775"/>
    <w:rsid w:val="00D34986"/>
    <w:rsid w:val="00D37928"/>
    <w:rsid w:val="00D4308D"/>
    <w:rsid w:val="00D46169"/>
    <w:rsid w:val="00D471F7"/>
    <w:rsid w:val="00D47EDB"/>
    <w:rsid w:val="00D51B7B"/>
    <w:rsid w:val="00D5264C"/>
    <w:rsid w:val="00D53C67"/>
    <w:rsid w:val="00D56EC5"/>
    <w:rsid w:val="00D63BF8"/>
    <w:rsid w:val="00D66335"/>
    <w:rsid w:val="00D66FA4"/>
    <w:rsid w:val="00D70BB4"/>
    <w:rsid w:val="00D73405"/>
    <w:rsid w:val="00D76D87"/>
    <w:rsid w:val="00D7711F"/>
    <w:rsid w:val="00D771D4"/>
    <w:rsid w:val="00D77228"/>
    <w:rsid w:val="00D80B30"/>
    <w:rsid w:val="00D8115B"/>
    <w:rsid w:val="00D813B8"/>
    <w:rsid w:val="00D843F8"/>
    <w:rsid w:val="00D865A5"/>
    <w:rsid w:val="00D878D1"/>
    <w:rsid w:val="00D9086A"/>
    <w:rsid w:val="00D9095D"/>
    <w:rsid w:val="00D92416"/>
    <w:rsid w:val="00D92DFF"/>
    <w:rsid w:val="00D93CC4"/>
    <w:rsid w:val="00D93DDA"/>
    <w:rsid w:val="00D95E5A"/>
    <w:rsid w:val="00D9639D"/>
    <w:rsid w:val="00D96595"/>
    <w:rsid w:val="00D970ED"/>
    <w:rsid w:val="00DA58A2"/>
    <w:rsid w:val="00DB2D20"/>
    <w:rsid w:val="00DB39A4"/>
    <w:rsid w:val="00DB7086"/>
    <w:rsid w:val="00DB7D82"/>
    <w:rsid w:val="00DC1FA3"/>
    <w:rsid w:val="00DC3747"/>
    <w:rsid w:val="00DC3B8A"/>
    <w:rsid w:val="00DC5ECC"/>
    <w:rsid w:val="00DC62A1"/>
    <w:rsid w:val="00DC652F"/>
    <w:rsid w:val="00DC6FDE"/>
    <w:rsid w:val="00DC6FEE"/>
    <w:rsid w:val="00DD7C66"/>
    <w:rsid w:val="00DE41A0"/>
    <w:rsid w:val="00DF4A9D"/>
    <w:rsid w:val="00E003C7"/>
    <w:rsid w:val="00E00988"/>
    <w:rsid w:val="00E01EEB"/>
    <w:rsid w:val="00E02B88"/>
    <w:rsid w:val="00E04290"/>
    <w:rsid w:val="00E04783"/>
    <w:rsid w:val="00E055AD"/>
    <w:rsid w:val="00E05DA9"/>
    <w:rsid w:val="00E065FC"/>
    <w:rsid w:val="00E12029"/>
    <w:rsid w:val="00E16AC5"/>
    <w:rsid w:val="00E17DCD"/>
    <w:rsid w:val="00E20283"/>
    <w:rsid w:val="00E2398E"/>
    <w:rsid w:val="00E27137"/>
    <w:rsid w:val="00E273FF"/>
    <w:rsid w:val="00E3000D"/>
    <w:rsid w:val="00E343E3"/>
    <w:rsid w:val="00E35DD3"/>
    <w:rsid w:val="00E36CBC"/>
    <w:rsid w:val="00E377B5"/>
    <w:rsid w:val="00E519BD"/>
    <w:rsid w:val="00E528D6"/>
    <w:rsid w:val="00E5574E"/>
    <w:rsid w:val="00E55ACC"/>
    <w:rsid w:val="00E55DA8"/>
    <w:rsid w:val="00E57896"/>
    <w:rsid w:val="00E662C0"/>
    <w:rsid w:val="00E67DD9"/>
    <w:rsid w:val="00E7219B"/>
    <w:rsid w:val="00E72F9A"/>
    <w:rsid w:val="00E74833"/>
    <w:rsid w:val="00E74A3E"/>
    <w:rsid w:val="00E76CAF"/>
    <w:rsid w:val="00E810A9"/>
    <w:rsid w:val="00E857DD"/>
    <w:rsid w:val="00E85C77"/>
    <w:rsid w:val="00E8668F"/>
    <w:rsid w:val="00E9107B"/>
    <w:rsid w:val="00E9117E"/>
    <w:rsid w:val="00E92596"/>
    <w:rsid w:val="00E927FC"/>
    <w:rsid w:val="00E93A59"/>
    <w:rsid w:val="00E95337"/>
    <w:rsid w:val="00E960F6"/>
    <w:rsid w:val="00EA2267"/>
    <w:rsid w:val="00EA6C65"/>
    <w:rsid w:val="00EB7431"/>
    <w:rsid w:val="00EB7962"/>
    <w:rsid w:val="00ED3AD3"/>
    <w:rsid w:val="00ED4C0F"/>
    <w:rsid w:val="00ED51A6"/>
    <w:rsid w:val="00ED60C3"/>
    <w:rsid w:val="00EE079C"/>
    <w:rsid w:val="00EE38F7"/>
    <w:rsid w:val="00EE391C"/>
    <w:rsid w:val="00EE47EA"/>
    <w:rsid w:val="00EE4AFB"/>
    <w:rsid w:val="00EE6B85"/>
    <w:rsid w:val="00EE6F21"/>
    <w:rsid w:val="00EE791D"/>
    <w:rsid w:val="00EF2AF3"/>
    <w:rsid w:val="00EF6002"/>
    <w:rsid w:val="00EF7A9A"/>
    <w:rsid w:val="00EF7E34"/>
    <w:rsid w:val="00F01A8C"/>
    <w:rsid w:val="00F0224F"/>
    <w:rsid w:val="00F03844"/>
    <w:rsid w:val="00F046C6"/>
    <w:rsid w:val="00F079F6"/>
    <w:rsid w:val="00F100A4"/>
    <w:rsid w:val="00F10AE7"/>
    <w:rsid w:val="00F175B5"/>
    <w:rsid w:val="00F21235"/>
    <w:rsid w:val="00F22648"/>
    <w:rsid w:val="00F22A55"/>
    <w:rsid w:val="00F26971"/>
    <w:rsid w:val="00F31890"/>
    <w:rsid w:val="00F31E5F"/>
    <w:rsid w:val="00F357AC"/>
    <w:rsid w:val="00F36423"/>
    <w:rsid w:val="00F400F8"/>
    <w:rsid w:val="00F4033A"/>
    <w:rsid w:val="00F42784"/>
    <w:rsid w:val="00F44834"/>
    <w:rsid w:val="00F46703"/>
    <w:rsid w:val="00F4675D"/>
    <w:rsid w:val="00F47967"/>
    <w:rsid w:val="00F5114A"/>
    <w:rsid w:val="00F532EE"/>
    <w:rsid w:val="00F57B30"/>
    <w:rsid w:val="00F639A6"/>
    <w:rsid w:val="00F642CD"/>
    <w:rsid w:val="00F66294"/>
    <w:rsid w:val="00F72506"/>
    <w:rsid w:val="00F730D5"/>
    <w:rsid w:val="00F751E0"/>
    <w:rsid w:val="00F752A1"/>
    <w:rsid w:val="00F77160"/>
    <w:rsid w:val="00F803DF"/>
    <w:rsid w:val="00F81E39"/>
    <w:rsid w:val="00F91DCD"/>
    <w:rsid w:val="00F92BF9"/>
    <w:rsid w:val="00F936FF"/>
    <w:rsid w:val="00F93852"/>
    <w:rsid w:val="00FA1E60"/>
    <w:rsid w:val="00FA478D"/>
    <w:rsid w:val="00FA6287"/>
    <w:rsid w:val="00FA7A73"/>
    <w:rsid w:val="00FB1214"/>
    <w:rsid w:val="00FB24D3"/>
    <w:rsid w:val="00FB2B8B"/>
    <w:rsid w:val="00FB2D59"/>
    <w:rsid w:val="00FB378F"/>
    <w:rsid w:val="00FB52DC"/>
    <w:rsid w:val="00FB53DF"/>
    <w:rsid w:val="00FB5422"/>
    <w:rsid w:val="00FC2FD1"/>
    <w:rsid w:val="00FC39FF"/>
    <w:rsid w:val="00FC3E81"/>
    <w:rsid w:val="00FC4149"/>
    <w:rsid w:val="00FC588A"/>
    <w:rsid w:val="00FC5AD0"/>
    <w:rsid w:val="00FC6F9C"/>
    <w:rsid w:val="00FD1296"/>
    <w:rsid w:val="00FD16B0"/>
    <w:rsid w:val="00FD2DE1"/>
    <w:rsid w:val="00FD6362"/>
    <w:rsid w:val="00FE01DA"/>
    <w:rsid w:val="00FE128D"/>
    <w:rsid w:val="00FE1DA5"/>
    <w:rsid w:val="00FE1E6E"/>
    <w:rsid w:val="00FE2312"/>
    <w:rsid w:val="00FE49AA"/>
    <w:rsid w:val="00FF3549"/>
    <w:rsid w:val="00FF4B1E"/>
    <w:rsid w:val="00FF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290A14"/>
  <w15:chartTrackingRefBased/>
  <w15:docId w15:val="{14286AFE-904A-4044-B477-F1D36F986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1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D86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rsid w:val="00B63D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B63D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B63D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63D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3D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3D8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3D8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3D8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3D8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63D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B63D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B63D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63D86"/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3D86"/>
    <w:rPr>
      <w:rFonts w:eastAsiaTheme="majorEastAsia" w:cstheme="majorBidi"/>
      <w:color w:val="2F5496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3D86"/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3D86"/>
    <w:rPr>
      <w:rFonts w:eastAsiaTheme="majorEastAsia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3D86"/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3D86"/>
    <w:rPr>
      <w:rFonts w:eastAsiaTheme="majorEastAsia" w:cstheme="majorBidi"/>
      <w:color w:val="272727" w:themeColor="text1" w:themeTint="D8"/>
      <w:sz w:val="24"/>
      <w:szCs w:val="24"/>
    </w:rPr>
  </w:style>
  <w:style w:type="paragraph" w:styleId="Title">
    <w:name w:val="Title"/>
    <w:basedOn w:val="Normal"/>
    <w:next w:val="Normal"/>
    <w:link w:val="TitleChar"/>
    <w:uiPriority w:val="1"/>
    <w:qFormat/>
    <w:rsid w:val="00B63D8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B63D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3D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3D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3D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3D86"/>
    <w:rPr>
      <w:i/>
      <w:iCs/>
      <w:color w:val="404040" w:themeColor="text1" w:themeTint="BF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B63D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3D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3D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3D86"/>
    <w:rPr>
      <w:i/>
      <w:iCs/>
      <w:color w:val="2F5496" w:themeColor="accent1" w:themeShade="BF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B63D86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63D8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3D8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63D8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3D86"/>
    <w:rPr>
      <w:sz w:val="24"/>
      <w:szCs w:val="24"/>
    </w:rPr>
  </w:style>
  <w:style w:type="paragraph" w:customStyle="1" w:styleId="Default">
    <w:name w:val="Default"/>
    <w:rsid w:val="00B63D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63D8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63D86"/>
    <w:rPr>
      <w:color w:val="605E5C"/>
      <w:shd w:val="clear" w:color="auto" w:fill="E1DFDD"/>
    </w:rPr>
  </w:style>
  <w:style w:type="paragraph" w:styleId="TOC1">
    <w:name w:val="toc 1"/>
    <w:basedOn w:val="Normal"/>
    <w:uiPriority w:val="1"/>
    <w:qFormat/>
    <w:rsid w:val="00B63D86"/>
    <w:pPr>
      <w:widowControl w:val="0"/>
      <w:autoSpaceDE w:val="0"/>
      <w:autoSpaceDN w:val="0"/>
      <w:spacing w:before="144"/>
      <w:ind w:left="820" w:hanging="361"/>
    </w:pPr>
    <w:rPr>
      <w:rFonts w:ascii="Times New Roman" w:eastAsia="Times New Roman" w:hAnsi="Times New Roman" w:cs="Times New Roman"/>
      <w:lang w:val="en-GB"/>
    </w:rPr>
  </w:style>
  <w:style w:type="paragraph" w:styleId="TOC2">
    <w:name w:val="toc 2"/>
    <w:basedOn w:val="Normal"/>
    <w:uiPriority w:val="1"/>
    <w:qFormat/>
    <w:rsid w:val="00B63D86"/>
    <w:pPr>
      <w:widowControl w:val="0"/>
      <w:autoSpaceDE w:val="0"/>
      <w:autoSpaceDN w:val="0"/>
      <w:spacing w:before="241"/>
      <w:ind w:left="820" w:right="117" w:hanging="360"/>
    </w:pPr>
    <w:rPr>
      <w:rFonts w:ascii="Times New Roman" w:eastAsia="Times New Roman" w:hAnsi="Times New Roman" w:cs="Times New Roman"/>
      <w:lang w:val="en-GB"/>
    </w:rPr>
  </w:style>
  <w:style w:type="paragraph" w:styleId="TOC3">
    <w:name w:val="toc 3"/>
    <w:basedOn w:val="Normal"/>
    <w:uiPriority w:val="1"/>
    <w:qFormat/>
    <w:rsid w:val="00B63D86"/>
    <w:pPr>
      <w:widowControl w:val="0"/>
      <w:autoSpaceDE w:val="0"/>
      <w:autoSpaceDN w:val="0"/>
      <w:spacing w:before="42"/>
      <w:ind w:left="1180" w:hanging="361"/>
    </w:pPr>
    <w:rPr>
      <w:rFonts w:ascii="Times New Roman" w:eastAsia="Times New Roman" w:hAnsi="Times New Roman" w:cs="Times New Roman"/>
      <w:lang w:val="en-GB"/>
    </w:rPr>
  </w:style>
  <w:style w:type="paragraph" w:styleId="TOC4">
    <w:name w:val="toc 4"/>
    <w:basedOn w:val="Normal"/>
    <w:uiPriority w:val="1"/>
    <w:qFormat/>
    <w:rsid w:val="00B63D86"/>
    <w:pPr>
      <w:widowControl w:val="0"/>
      <w:autoSpaceDE w:val="0"/>
      <w:autoSpaceDN w:val="0"/>
      <w:spacing w:before="41"/>
      <w:ind w:left="1516" w:hanging="337"/>
    </w:pPr>
    <w:rPr>
      <w:rFonts w:ascii="Times New Roman" w:eastAsia="Times New Roman" w:hAnsi="Times New Roman" w:cs="Times New Roman"/>
      <w:lang w:val="en-GB"/>
    </w:rPr>
  </w:style>
  <w:style w:type="paragraph" w:styleId="TOC5">
    <w:name w:val="toc 5"/>
    <w:basedOn w:val="Normal"/>
    <w:uiPriority w:val="1"/>
    <w:qFormat/>
    <w:rsid w:val="00B63D86"/>
    <w:pPr>
      <w:widowControl w:val="0"/>
      <w:autoSpaceDE w:val="0"/>
      <w:autoSpaceDN w:val="0"/>
      <w:spacing w:before="44"/>
      <w:ind w:left="1180"/>
    </w:pPr>
    <w:rPr>
      <w:rFonts w:ascii="Times New Roman" w:eastAsia="Times New Roman" w:hAnsi="Times New Roman" w:cs="Times New Roman"/>
      <w:lang w:val="en-GB"/>
    </w:rPr>
  </w:style>
  <w:style w:type="paragraph" w:styleId="TOC6">
    <w:name w:val="toc 6"/>
    <w:basedOn w:val="Normal"/>
    <w:uiPriority w:val="1"/>
    <w:qFormat/>
    <w:rsid w:val="00B63D86"/>
    <w:pPr>
      <w:widowControl w:val="0"/>
      <w:autoSpaceDE w:val="0"/>
      <w:autoSpaceDN w:val="0"/>
      <w:spacing w:before="41"/>
      <w:ind w:left="1516"/>
    </w:pPr>
    <w:rPr>
      <w:rFonts w:ascii="Times New Roman" w:eastAsia="Times New Roman" w:hAnsi="Times New Roman" w:cs="Times New Roman"/>
      <w:lang w:val="en-GB"/>
    </w:rPr>
  </w:style>
  <w:style w:type="paragraph" w:styleId="BodyText">
    <w:name w:val="Body Text"/>
    <w:basedOn w:val="Normal"/>
    <w:link w:val="BodyTextChar"/>
    <w:uiPriority w:val="1"/>
    <w:qFormat/>
    <w:rsid w:val="00B63D86"/>
    <w:pPr>
      <w:widowControl w:val="0"/>
      <w:autoSpaceDE w:val="0"/>
      <w:autoSpaceDN w:val="0"/>
      <w:ind w:left="260"/>
      <w:jc w:val="both"/>
    </w:pPr>
    <w:rPr>
      <w:rFonts w:ascii="Times New Roman" w:eastAsia="Times New Roman" w:hAnsi="Times New Roman" w:cs="Times New Roman"/>
      <w:lang w:val="en-GB"/>
    </w:rPr>
  </w:style>
  <w:style w:type="character" w:customStyle="1" w:styleId="BodyTextChar">
    <w:name w:val="Body Text Char"/>
    <w:basedOn w:val="DefaultParagraphFont"/>
    <w:link w:val="BodyText"/>
    <w:uiPriority w:val="1"/>
    <w:rsid w:val="00B63D86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TableParagraph">
    <w:name w:val="Table Paragraph"/>
    <w:basedOn w:val="Normal"/>
    <w:uiPriority w:val="1"/>
    <w:qFormat/>
    <w:rsid w:val="00B63D86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GB"/>
    </w:rPr>
  </w:style>
  <w:style w:type="paragraph" w:styleId="NormalWeb">
    <w:name w:val="Normal (Web)"/>
    <w:basedOn w:val="Normal"/>
    <w:uiPriority w:val="99"/>
    <w:unhideWhenUsed/>
    <w:rsid w:val="00B63D8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character" w:styleId="Emphasis">
    <w:name w:val="Emphasis"/>
    <w:basedOn w:val="DefaultParagraphFont"/>
    <w:uiPriority w:val="20"/>
    <w:qFormat/>
    <w:rsid w:val="00B63D8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3D86"/>
    <w:pPr>
      <w:widowControl w:val="0"/>
      <w:autoSpaceDE w:val="0"/>
      <w:autoSpaceDN w:val="0"/>
    </w:pPr>
    <w:rPr>
      <w:rFonts w:ascii="Segoe UI" w:eastAsia="Times New Roman" w:hAnsi="Segoe UI" w:cs="Segoe UI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3D86"/>
    <w:rPr>
      <w:rFonts w:ascii="Segoe UI" w:eastAsia="Times New Roman" w:hAnsi="Segoe UI" w:cs="Segoe UI"/>
      <w:sz w:val="18"/>
      <w:szCs w:val="18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B63D86"/>
  </w:style>
  <w:style w:type="paragraph" w:customStyle="1" w:styleId="Normal1">
    <w:name w:val="Normal1"/>
    <w:basedOn w:val="Normal"/>
    <w:rsid w:val="00B63D8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numbering" w:customStyle="1" w:styleId="NoList1">
    <w:name w:val="No List1"/>
    <w:next w:val="NoList"/>
    <w:uiPriority w:val="99"/>
    <w:semiHidden/>
    <w:unhideWhenUsed/>
    <w:rsid w:val="00B63D86"/>
  </w:style>
  <w:style w:type="table" w:styleId="TableGrid">
    <w:name w:val="Table Grid"/>
    <w:basedOn w:val="TableNormal"/>
    <w:uiPriority w:val="39"/>
    <w:rsid w:val="00B63D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qFormat/>
    <w:rsid w:val="00B63D86"/>
    <w:rPr>
      <w:sz w:val="16"/>
      <w:szCs w:val="16"/>
    </w:rPr>
  </w:style>
  <w:style w:type="paragraph" w:styleId="CommentText">
    <w:name w:val="annotation text"/>
    <w:aliases w:val="Char2"/>
    <w:basedOn w:val="Normal"/>
    <w:link w:val="CommentTextChar"/>
    <w:uiPriority w:val="99"/>
    <w:unhideWhenUsed/>
    <w:qFormat/>
    <w:rsid w:val="00B63D86"/>
    <w:pPr>
      <w:spacing w:before="100" w:after="200"/>
    </w:pPr>
    <w:rPr>
      <w:rFonts w:eastAsiaTheme="minorEastAsia"/>
      <w:sz w:val="20"/>
      <w:szCs w:val="20"/>
    </w:rPr>
  </w:style>
  <w:style w:type="character" w:customStyle="1" w:styleId="CommentTextChar">
    <w:name w:val="Comment Text Char"/>
    <w:aliases w:val="Char2 Char"/>
    <w:basedOn w:val="DefaultParagraphFont"/>
    <w:link w:val="CommentText"/>
    <w:uiPriority w:val="99"/>
    <w:qFormat/>
    <w:rsid w:val="00B63D86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3D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3D86"/>
    <w:rPr>
      <w:rFonts w:eastAsiaTheme="minorEastAsia"/>
      <w:b/>
      <w:bCs/>
      <w:sz w:val="20"/>
      <w:szCs w:val="20"/>
    </w:rPr>
  </w:style>
  <w:style w:type="character" w:customStyle="1" w:styleId="ListParagraphChar">
    <w:name w:val="List Paragraph Char"/>
    <w:link w:val="ListParagraph"/>
    <w:uiPriority w:val="34"/>
    <w:rsid w:val="00B63D86"/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B63D86"/>
    <w:rPr>
      <w:rFonts w:eastAsiaTheme="minorEastAsia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63D86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63D86"/>
    <w:rPr>
      <w:vertAlign w:val="superscript"/>
    </w:rPr>
  </w:style>
  <w:style w:type="paragraph" w:styleId="Revision">
    <w:name w:val="Revision"/>
    <w:hidden/>
    <w:uiPriority w:val="99"/>
    <w:semiHidden/>
    <w:rsid w:val="00B63D86"/>
    <w:pPr>
      <w:spacing w:after="0" w:line="240" w:lineRule="auto"/>
    </w:pPr>
    <w:rPr>
      <w:rFonts w:eastAsiaTheme="minorEastAsia"/>
      <w:sz w:val="20"/>
      <w:szCs w:val="20"/>
    </w:rPr>
  </w:style>
  <w:style w:type="character" w:styleId="Strong">
    <w:name w:val="Strong"/>
    <w:basedOn w:val="DefaultParagraphFont"/>
    <w:uiPriority w:val="22"/>
    <w:qFormat/>
    <w:rsid w:val="00C96D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573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02ADC8-4B15-4113-BB5C-F45A9EE34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4414</Words>
  <Characters>25166</Characters>
  <Application>Microsoft Office Word</Application>
  <DocSecurity>0</DocSecurity>
  <Lines>209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Elektromreza Srbije ad</Company>
  <LinksUpToDate>false</LinksUpToDate>
  <CharactersWithSpaces>29521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Bojović</dc:creator>
  <cp:keywords/>
  <dc:description/>
  <cp:lastModifiedBy>Ivana Vojinović</cp:lastModifiedBy>
  <cp:revision>2</cp:revision>
  <cp:lastPrinted>2026-01-08T13:24:00Z</cp:lastPrinted>
  <dcterms:created xsi:type="dcterms:W3CDTF">2026-03-10T09:21:00Z</dcterms:created>
  <dcterms:modified xsi:type="dcterms:W3CDTF">2026-03-10T09:21:00Z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c118afb1-6a2e-4456-9978-d7b27d9f6a55</vt:lpwstr>
  </property>
</Properties>
</file>