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5"/>
        <w:gridCol w:w="1084"/>
        <w:gridCol w:w="1724"/>
        <w:gridCol w:w="1899"/>
        <w:gridCol w:w="1264"/>
        <w:gridCol w:w="1695"/>
        <w:gridCol w:w="1535"/>
        <w:gridCol w:w="2021"/>
        <w:gridCol w:w="1997"/>
      </w:tblGrid>
      <w:tr w:rsidR="00BD08E2" w:rsidRPr="00BD08E2" w:rsidTr="00BD08E2">
        <w:trPr>
          <w:trHeight w:val="555"/>
        </w:trPr>
        <w:tc>
          <w:tcPr>
            <w:tcW w:w="8816" w:type="dxa"/>
            <w:gridSpan w:val="5"/>
            <w:shd w:val="clear" w:color="000000" w:fill="D7E3EE"/>
            <w:noWrap/>
            <w:vAlign w:val="center"/>
            <w:hideMark/>
          </w:tcPr>
          <w:p w:rsidR="00BD08E2" w:rsidRPr="00BD08E2" w:rsidRDefault="00BD08E2" w:rsidP="00BD08E2">
            <w:pPr>
              <w:spacing w:after="0" w:line="240" w:lineRule="auto"/>
              <w:rPr>
                <w:rFonts w:ascii="Arial" w:eastAsia="Times New Roman" w:hAnsi="Arial" w:cs="Arial"/>
                <w:color w:val="222222"/>
                <w:sz w:val="18"/>
                <w:szCs w:val="18"/>
                <w:lang w:eastAsia="en-GB"/>
              </w:rPr>
            </w:pPr>
            <w:bookmarkStart w:id="0" w:name="RANGE!A1:P287"/>
            <w:r w:rsidRPr="00BD08E2">
              <w:rPr>
                <w:rFonts w:ascii="Arial" w:eastAsia="Times New Roman" w:hAnsi="Arial" w:cs="Arial"/>
                <w:color w:val="222222"/>
                <w:sz w:val="18"/>
                <w:szCs w:val="18"/>
                <w:lang w:eastAsia="en-GB"/>
              </w:rPr>
              <w:t>Годишњи извештај о спровођењ</w:t>
            </w:r>
            <w:r w:rsidRPr="00BD08E2">
              <w:rPr>
                <w:rFonts w:ascii="Arial" w:eastAsia="Times New Roman" w:hAnsi="Arial" w:cs="Arial"/>
                <w:sz w:val="18"/>
                <w:szCs w:val="18"/>
                <w:lang w:eastAsia="en-GB"/>
              </w:rPr>
              <w:t>у A</w:t>
            </w:r>
            <w:r w:rsidRPr="00BD08E2">
              <w:rPr>
                <w:rFonts w:ascii="Arial" w:eastAsia="Times New Roman" w:hAnsi="Arial" w:cs="Arial"/>
                <w:color w:val="222222"/>
                <w:sz w:val="18"/>
                <w:szCs w:val="18"/>
                <w:lang w:eastAsia="en-GB"/>
              </w:rPr>
              <w:t>кционог плана за 2021. годину:</w:t>
            </w:r>
            <w:bookmarkEnd w:id="0"/>
          </w:p>
        </w:tc>
        <w:tc>
          <w:tcPr>
            <w:tcW w:w="7218" w:type="dxa"/>
            <w:gridSpan w:val="4"/>
            <w:shd w:val="clear" w:color="000000" w:fill="D7E3EE"/>
            <w:vAlign w:val="center"/>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Акциони план за период од 2021. до 2023. године за спровођење Стратегије запошљавања у Републици Србији за период од 2021. до 2026. године</w:t>
            </w:r>
          </w:p>
        </w:tc>
      </w:tr>
      <w:tr w:rsidR="00BD08E2" w:rsidRPr="00BD08E2" w:rsidTr="00BD08E2">
        <w:trPr>
          <w:trHeight w:val="255"/>
        </w:trPr>
        <w:tc>
          <w:tcPr>
            <w:tcW w:w="8816" w:type="dxa"/>
            <w:gridSpan w:val="5"/>
            <w:shd w:val="clear" w:color="000000" w:fill="D7E3EE"/>
            <w:noWrap/>
            <w:vAlign w:val="center"/>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Институција надлежна за координацију и извештавање:</w:t>
            </w:r>
          </w:p>
        </w:tc>
        <w:tc>
          <w:tcPr>
            <w:tcW w:w="7218" w:type="dxa"/>
            <w:gridSpan w:val="4"/>
            <w:shd w:val="clear" w:color="000000" w:fill="D7E3EE"/>
            <w:noWrap/>
            <w:vAlign w:val="center"/>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МИНИСТАРСТВО ЗА РАД, ЗАПОШЉАВАЊЕ, БОРАЧКА И СОЦИЈАЛНА ПИТАЊА</w:t>
            </w:r>
          </w:p>
        </w:tc>
      </w:tr>
      <w:tr w:rsidR="00BD08E2" w:rsidRPr="00BD08E2" w:rsidTr="00BD08E2">
        <w:trPr>
          <w:trHeight w:val="255"/>
        </w:trPr>
        <w:tc>
          <w:tcPr>
            <w:tcW w:w="8816" w:type="dxa"/>
            <w:gridSpan w:val="5"/>
            <w:shd w:val="clear" w:color="000000" w:fill="D7E3EE"/>
            <w:noWrap/>
            <w:vAlign w:val="center"/>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Документ јавне политике за који је акциони план утврђен:</w:t>
            </w:r>
          </w:p>
        </w:tc>
        <w:tc>
          <w:tcPr>
            <w:tcW w:w="7218" w:type="dxa"/>
            <w:gridSpan w:val="4"/>
            <w:shd w:val="clear" w:color="000000" w:fill="D7E3EE"/>
            <w:noWrap/>
            <w:vAlign w:val="center"/>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Стратегија запошљавања у Републици Србији за период од 2021. до 2026. године</w:t>
            </w:r>
          </w:p>
        </w:tc>
      </w:tr>
      <w:tr w:rsidR="00BD08E2" w:rsidRPr="00BD08E2" w:rsidTr="00BD08E2">
        <w:trPr>
          <w:trHeight w:val="255"/>
        </w:trPr>
        <w:tc>
          <w:tcPr>
            <w:tcW w:w="16034" w:type="dxa"/>
            <w:gridSpan w:val="9"/>
            <w:shd w:val="clear" w:color="auto" w:fill="auto"/>
            <w:noWrap/>
            <w:vAlign w:val="center"/>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255"/>
        </w:trPr>
        <w:tc>
          <w:tcPr>
            <w:tcW w:w="16034" w:type="dxa"/>
            <w:gridSpan w:val="9"/>
            <w:shd w:val="clear" w:color="000000" w:fill="98CBEF"/>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Oпшти циљ : Успостављен стабилан и одрживи раст запослености заснован на знању и достојанственом раду</w:t>
            </w:r>
          </w:p>
        </w:tc>
      </w:tr>
      <w:tr w:rsidR="00BD08E2" w:rsidRPr="00BD08E2" w:rsidTr="00BD08E2">
        <w:trPr>
          <w:trHeight w:val="255"/>
        </w:trPr>
        <w:tc>
          <w:tcPr>
            <w:tcW w:w="16034" w:type="dxa"/>
            <w:gridSpan w:val="9"/>
            <w:shd w:val="clear" w:color="000000" w:fill="98CBEF"/>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Предлагач документа: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Почетна вредност и година </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112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запослености по старосним групама и полу (15+)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48,6</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податком за 2019. годину датим у АП. 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запослености по старосним групама и полу (15+) (47%) </w:t>
            </w:r>
          </w:p>
        </w:tc>
      </w:tr>
      <w:tr w:rsidR="00BD08E2" w:rsidRPr="00BD08E2" w:rsidTr="00BD08E2">
        <w:trPr>
          <w:trHeight w:val="1125"/>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запослености по старосним групама и полу (15+) Мушкарци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56,</w:t>
            </w:r>
            <w:r w:rsidR="00BD08E2" w:rsidRPr="00BD08E2">
              <w:rPr>
                <w:rFonts w:ascii="Arial" w:eastAsia="Times New Roman" w:hAnsi="Arial" w:cs="Arial"/>
                <w:color w:val="222222"/>
                <w:sz w:val="18"/>
                <w:szCs w:val="18"/>
                <w:lang w:eastAsia="en-GB"/>
              </w:rPr>
              <w:t>6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56,5</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податком за 2019. годину датим у АП. 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запослености по старосним групама и полу (15+) Мушкарци (54,6%) </w:t>
            </w:r>
          </w:p>
        </w:tc>
      </w:tr>
      <w:tr w:rsidR="00BD08E2" w:rsidRPr="00BD08E2" w:rsidTr="00BD08E2">
        <w:trPr>
          <w:trHeight w:val="112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запослености по старосним групама и полу (15+) Жене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41,</w:t>
            </w:r>
            <w:r w:rsidR="00BD08E2" w:rsidRPr="00BD08E2">
              <w:rPr>
                <w:rFonts w:ascii="Arial" w:eastAsia="Times New Roman" w:hAnsi="Arial" w:cs="Arial"/>
                <w:color w:val="222222"/>
                <w:sz w:val="18"/>
                <w:szCs w:val="18"/>
                <w:lang w:eastAsia="en-GB"/>
              </w:rPr>
              <w:t>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41,3</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податком за 2019. годину датим у АП. 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запослености по старосним групама и полу (15+) Жене (39,8%) </w:t>
            </w: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запослености по старосним групама и полу (15-29)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36,</w:t>
            </w:r>
            <w:r w:rsidR="00BD08E2" w:rsidRPr="00BD08E2">
              <w:rPr>
                <w:rFonts w:ascii="Arial" w:eastAsia="Times New Roman" w:hAnsi="Arial" w:cs="Arial"/>
                <w:color w:val="222222"/>
                <w:sz w:val="18"/>
                <w:szCs w:val="18"/>
                <w:lang w:eastAsia="en-GB"/>
              </w:rPr>
              <w:t>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40</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запослености по старосним групама и полу, (15-29) Мушкарци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42,</w:t>
            </w:r>
            <w:r w:rsidR="00BD08E2" w:rsidRPr="00BD08E2">
              <w:rPr>
                <w:rFonts w:ascii="Arial" w:eastAsia="Times New Roman" w:hAnsi="Arial" w:cs="Arial"/>
                <w:color w:val="222222"/>
                <w:sz w:val="18"/>
                <w:szCs w:val="18"/>
                <w:lang w:eastAsia="en-GB"/>
              </w:rPr>
              <w:t>4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46,5</w:t>
            </w:r>
          </w:p>
        </w:tc>
        <w:tc>
          <w:tcPr>
            <w:tcW w:w="3975" w:type="dxa"/>
            <w:gridSpan w:val="2"/>
            <w:shd w:val="clear" w:color="auto" w:fill="auto"/>
            <w:hideMark/>
          </w:tcPr>
          <w:p w:rsidR="00BD08E2" w:rsidRPr="00BD08E2" w:rsidRDefault="00BD08E2" w:rsidP="003425E9">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податком за 2019. годину датим у АП.</w:t>
            </w:r>
          </w:p>
        </w:tc>
      </w:tr>
      <w:tr w:rsidR="00BD08E2" w:rsidRPr="00BD08E2" w:rsidTr="00BD08E2">
        <w:trPr>
          <w:trHeight w:val="51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запослености по старосним групама и полу (15-29) Жене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31,</w:t>
            </w:r>
            <w:r w:rsidR="00BD08E2" w:rsidRPr="00BD08E2">
              <w:rPr>
                <w:rFonts w:ascii="Arial" w:eastAsia="Times New Roman" w:hAnsi="Arial" w:cs="Arial"/>
                <w:color w:val="222222"/>
                <w:sz w:val="18"/>
                <w:szCs w:val="18"/>
                <w:lang w:eastAsia="en-GB"/>
              </w:rPr>
              <w:t>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33,2</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112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запослености по старосним групама и полу (15-64)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60,</w:t>
            </w:r>
            <w:r w:rsidR="00BD08E2" w:rsidRPr="00BD08E2">
              <w:rPr>
                <w:rFonts w:ascii="Arial" w:eastAsia="Times New Roman" w:hAnsi="Arial" w:cs="Arial"/>
                <w:color w:val="222222"/>
                <w:sz w:val="18"/>
                <w:szCs w:val="18"/>
                <w:lang w:eastAsia="en-GB"/>
              </w:rPr>
              <w:t>7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62,2</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w:t>
            </w:r>
            <w:r w:rsidR="003425E9">
              <w:rPr>
                <w:rFonts w:ascii="Arial" w:eastAsia="Times New Roman" w:hAnsi="Arial" w:cs="Arial"/>
                <w:color w:val="222222"/>
                <w:sz w:val="18"/>
                <w:szCs w:val="18"/>
                <w:lang w:eastAsia="en-GB"/>
              </w:rPr>
              <w:t xml:space="preserve">ом за 2019. годину датим у АП. </w:t>
            </w:r>
            <w:r w:rsidRPr="00BD08E2">
              <w:rPr>
                <w:rFonts w:ascii="Arial" w:eastAsia="Times New Roman" w:hAnsi="Arial" w:cs="Arial"/>
                <w:color w:val="222222"/>
                <w:sz w:val="18"/>
                <w:szCs w:val="18"/>
                <w:lang w:eastAsia="en-GB"/>
              </w:rPr>
              <w:t>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запослености по старосним групама и полу  (15-64) (59,1%) </w:t>
            </w:r>
          </w:p>
        </w:tc>
      </w:tr>
      <w:tr w:rsidR="00BD08E2" w:rsidRPr="00BD08E2" w:rsidTr="00BD08E2">
        <w:trPr>
          <w:trHeight w:val="1125"/>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Стопа запослености по старосним групама и полу (15-64) Мушкарци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67,</w:t>
            </w:r>
            <w:r w:rsidR="00BD08E2" w:rsidRPr="00BD08E2">
              <w:rPr>
                <w:rFonts w:ascii="Arial" w:eastAsia="Times New Roman" w:hAnsi="Arial" w:cs="Arial"/>
                <w:color w:val="222222"/>
                <w:sz w:val="18"/>
                <w:szCs w:val="18"/>
                <w:lang w:eastAsia="en-GB"/>
              </w:rPr>
              <w:t>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69,3</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w:t>
            </w:r>
            <w:r w:rsidR="003425E9">
              <w:rPr>
                <w:rFonts w:ascii="Arial" w:eastAsia="Times New Roman" w:hAnsi="Arial" w:cs="Arial"/>
                <w:color w:val="222222"/>
                <w:sz w:val="18"/>
                <w:szCs w:val="18"/>
                <w:lang w:eastAsia="en-GB"/>
              </w:rPr>
              <w:t xml:space="preserve">ом за 2019. годину датим у АП. </w:t>
            </w:r>
            <w:r w:rsidRPr="00BD08E2">
              <w:rPr>
                <w:rFonts w:ascii="Arial" w:eastAsia="Times New Roman" w:hAnsi="Arial" w:cs="Arial"/>
                <w:color w:val="222222"/>
                <w:sz w:val="18"/>
                <w:szCs w:val="18"/>
                <w:lang w:eastAsia="en-GB"/>
              </w:rPr>
              <w:t>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Стопа запослености по старосним групама и полу  (15-64)</w:t>
            </w:r>
            <w:r w:rsidR="003425E9">
              <w:rPr>
                <w:rFonts w:ascii="Arial" w:eastAsia="Times New Roman" w:hAnsi="Arial" w:cs="Arial"/>
                <w:color w:val="222222"/>
                <w:sz w:val="18"/>
                <w:szCs w:val="18"/>
                <w:lang w:eastAsia="en-GB"/>
              </w:rPr>
              <w:t xml:space="preserve"> </w:t>
            </w:r>
            <w:r w:rsidRPr="00BD08E2">
              <w:rPr>
                <w:rFonts w:ascii="Arial" w:eastAsia="Times New Roman" w:hAnsi="Arial" w:cs="Arial"/>
                <w:color w:val="222222"/>
                <w:sz w:val="18"/>
                <w:szCs w:val="18"/>
                <w:lang w:eastAsia="en-GB"/>
              </w:rPr>
              <w:t xml:space="preserve">Мушкарци (65,8%) </w:t>
            </w:r>
          </w:p>
        </w:tc>
      </w:tr>
      <w:tr w:rsidR="00BD08E2" w:rsidRPr="00BD08E2" w:rsidTr="00BD08E2">
        <w:trPr>
          <w:trHeight w:val="1125"/>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запослености по старосним групама и полу, (15-64) Жене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54,</w:t>
            </w:r>
            <w:r w:rsidR="00BD08E2" w:rsidRPr="00BD08E2">
              <w:rPr>
                <w:rFonts w:ascii="Arial" w:eastAsia="Times New Roman" w:hAnsi="Arial" w:cs="Arial"/>
                <w:color w:val="222222"/>
                <w:sz w:val="18"/>
                <w:szCs w:val="18"/>
                <w:lang w:eastAsia="en-GB"/>
              </w:rPr>
              <w:t>3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55,2</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w:t>
            </w:r>
            <w:r w:rsidR="003425E9">
              <w:rPr>
                <w:rFonts w:ascii="Arial" w:eastAsia="Times New Roman" w:hAnsi="Arial" w:cs="Arial"/>
                <w:color w:val="222222"/>
                <w:sz w:val="18"/>
                <w:szCs w:val="18"/>
                <w:lang w:eastAsia="en-GB"/>
              </w:rPr>
              <w:t xml:space="preserve">ом за 2019. годину датим у АП. </w:t>
            </w:r>
            <w:r w:rsidRPr="00BD08E2">
              <w:rPr>
                <w:rFonts w:ascii="Arial" w:eastAsia="Times New Roman" w:hAnsi="Arial" w:cs="Arial"/>
                <w:color w:val="222222"/>
                <w:sz w:val="18"/>
                <w:szCs w:val="18"/>
                <w:lang w:eastAsia="en-GB"/>
              </w:rPr>
              <w:t>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Стопа запослености по старосним групама и полу (15-64) Жене</w:t>
            </w:r>
            <w:r w:rsidR="003425E9">
              <w:rPr>
                <w:rFonts w:ascii="Arial" w:eastAsia="Times New Roman" w:hAnsi="Arial" w:cs="Arial"/>
                <w:color w:val="222222"/>
                <w:sz w:val="18"/>
                <w:szCs w:val="18"/>
                <w:lang w:eastAsia="en-GB"/>
              </w:rPr>
              <w:t xml:space="preserve"> </w:t>
            </w:r>
            <w:r w:rsidRPr="00BD08E2">
              <w:rPr>
                <w:rFonts w:ascii="Arial" w:eastAsia="Times New Roman" w:hAnsi="Arial" w:cs="Arial"/>
                <w:color w:val="222222"/>
                <w:sz w:val="18"/>
                <w:szCs w:val="18"/>
                <w:lang w:eastAsia="en-GB"/>
              </w:rPr>
              <w:t xml:space="preserve">(52,4%) </w:t>
            </w:r>
          </w:p>
        </w:tc>
      </w:tr>
      <w:tr w:rsidR="00BD08E2" w:rsidRPr="00BD08E2" w:rsidTr="00BD08E2">
        <w:trPr>
          <w:trHeight w:val="112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активности по старосним групама и полу, (15+)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54,</w:t>
            </w:r>
            <w:r w:rsidR="00BD08E2" w:rsidRPr="00BD08E2">
              <w:rPr>
                <w:rFonts w:ascii="Arial" w:eastAsia="Times New Roman" w:hAnsi="Arial" w:cs="Arial"/>
                <w:color w:val="222222"/>
                <w:sz w:val="18"/>
                <w:szCs w:val="18"/>
                <w:lang w:eastAsia="en-GB"/>
              </w:rPr>
              <w:t>6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54,7</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РЗС је ревидирао податак у складу са новом методологијом па је у 2019. години:  Стопа активности по старосним групама и полу (15+) (52,9%) </w:t>
            </w:r>
          </w:p>
        </w:tc>
      </w:tr>
      <w:tr w:rsidR="00BD08E2" w:rsidRPr="00BD08E2" w:rsidTr="00BD08E2">
        <w:trPr>
          <w:trHeight w:val="1125"/>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активности по старосним групама и полу, (15+) Мушкарци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62,</w:t>
            </w:r>
            <w:r w:rsidR="00BD08E2" w:rsidRPr="00BD08E2">
              <w:rPr>
                <w:rFonts w:ascii="Arial" w:eastAsia="Times New Roman" w:hAnsi="Arial" w:cs="Arial"/>
                <w:color w:val="222222"/>
                <w:sz w:val="18"/>
                <w:szCs w:val="18"/>
                <w:lang w:eastAsia="en-GB"/>
              </w:rPr>
              <w:t>7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62,9</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податком за 2019. годину датим у АП. 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активности по старосним групама и полу (15+) Мушкарци (61,1%) </w:t>
            </w:r>
          </w:p>
        </w:tc>
      </w:tr>
      <w:tr w:rsidR="00BD08E2" w:rsidRPr="00BD08E2" w:rsidTr="00BD08E2">
        <w:trPr>
          <w:trHeight w:val="112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активности по старосним групама и полу, (15+) Жене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47,</w:t>
            </w:r>
            <w:r w:rsidR="00BD08E2" w:rsidRPr="00BD08E2">
              <w:rPr>
                <w:rFonts w:ascii="Arial" w:eastAsia="Times New Roman" w:hAnsi="Arial" w:cs="Arial"/>
                <w:color w:val="222222"/>
                <w:sz w:val="18"/>
                <w:szCs w:val="18"/>
                <w:lang w:eastAsia="en-GB"/>
              </w:rPr>
              <w:t>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47</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податком за 2019. годину датим у АП. 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активности по старосним групама и полу (15+) Жене (45,2%) </w:t>
            </w: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активности по старосним групама и полу, (15-29)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47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50</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активности по старосним групама и полу, (15-29) Мушкарци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53,</w:t>
            </w:r>
            <w:r w:rsidR="00BD08E2" w:rsidRPr="00BD08E2">
              <w:rPr>
                <w:rFonts w:ascii="Arial" w:eastAsia="Times New Roman" w:hAnsi="Arial" w:cs="Arial"/>
                <w:color w:val="222222"/>
                <w:sz w:val="18"/>
                <w:szCs w:val="18"/>
                <w:lang w:eastAsia="en-GB"/>
              </w:rPr>
              <w:t>6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57,5</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активности по старосним групама и полу, (15-29) Жене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40,</w:t>
            </w:r>
            <w:r w:rsidR="00BD08E2" w:rsidRPr="00BD08E2">
              <w:rPr>
                <w:rFonts w:ascii="Arial" w:eastAsia="Times New Roman" w:hAnsi="Arial" w:cs="Arial"/>
                <w:color w:val="222222"/>
                <w:sz w:val="18"/>
                <w:szCs w:val="18"/>
                <w:lang w:eastAsia="en-GB"/>
              </w:rPr>
              <w:t>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42,1</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112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активности по старосним групама и полу, (15-64)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68,</w:t>
            </w:r>
            <w:r w:rsidR="00BD08E2" w:rsidRPr="00BD08E2">
              <w:rPr>
                <w:rFonts w:ascii="Arial" w:eastAsia="Times New Roman" w:hAnsi="Arial" w:cs="Arial"/>
                <w:color w:val="222222"/>
                <w:sz w:val="18"/>
                <w:szCs w:val="18"/>
                <w:lang w:eastAsia="en-GB"/>
              </w:rPr>
              <w:t>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70,3</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w:t>
            </w:r>
            <w:r w:rsidR="003425E9">
              <w:rPr>
                <w:rFonts w:ascii="Arial" w:eastAsia="Times New Roman" w:hAnsi="Arial" w:cs="Arial"/>
                <w:color w:val="222222"/>
                <w:sz w:val="18"/>
                <w:szCs w:val="18"/>
                <w:lang w:eastAsia="en-GB"/>
              </w:rPr>
              <w:t xml:space="preserve">ом за 2019. годину датим у АП. </w:t>
            </w:r>
            <w:r w:rsidRPr="00BD08E2">
              <w:rPr>
                <w:rFonts w:ascii="Arial" w:eastAsia="Times New Roman" w:hAnsi="Arial" w:cs="Arial"/>
                <w:color w:val="222222"/>
                <w:sz w:val="18"/>
                <w:szCs w:val="18"/>
                <w:lang w:eastAsia="en-GB"/>
              </w:rPr>
              <w:t>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активности по старосним групама и полу  (15-64) (66,8%) </w:t>
            </w:r>
          </w:p>
        </w:tc>
      </w:tr>
      <w:tr w:rsidR="00BD08E2" w:rsidRPr="00BD08E2" w:rsidTr="00BD08E2">
        <w:trPr>
          <w:trHeight w:val="1125"/>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Стопа активности по старосним групама и полу, (15-64) Мушкарци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74,</w:t>
            </w:r>
            <w:r w:rsidR="00BD08E2" w:rsidRPr="00BD08E2">
              <w:rPr>
                <w:rFonts w:ascii="Arial" w:eastAsia="Times New Roman" w:hAnsi="Arial" w:cs="Arial"/>
                <w:color w:val="222222"/>
                <w:sz w:val="18"/>
                <w:szCs w:val="18"/>
                <w:lang w:eastAsia="en-GB"/>
              </w:rPr>
              <w:t>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77,5</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w:t>
            </w:r>
            <w:r w:rsidR="003425E9">
              <w:rPr>
                <w:rFonts w:ascii="Arial" w:eastAsia="Times New Roman" w:hAnsi="Arial" w:cs="Arial"/>
                <w:color w:val="222222"/>
                <w:sz w:val="18"/>
                <w:szCs w:val="18"/>
                <w:lang w:eastAsia="en-GB"/>
              </w:rPr>
              <w:t xml:space="preserve">ом за 2019. годину датим у АП. </w:t>
            </w:r>
            <w:r w:rsidRPr="00BD08E2">
              <w:rPr>
                <w:rFonts w:ascii="Arial" w:eastAsia="Times New Roman" w:hAnsi="Arial" w:cs="Arial"/>
                <w:color w:val="222222"/>
                <w:sz w:val="18"/>
                <w:szCs w:val="18"/>
                <w:lang w:eastAsia="en-GB"/>
              </w:rPr>
              <w:t>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Стопа активности по старосним групама и полу  (15-64)</w:t>
            </w:r>
            <w:r w:rsidR="003425E9">
              <w:rPr>
                <w:rFonts w:ascii="Arial" w:eastAsia="Times New Roman" w:hAnsi="Arial" w:cs="Arial"/>
                <w:color w:val="222222"/>
                <w:sz w:val="18"/>
                <w:szCs w:val="18"/>
                <w:lang w:eastAsia="en-GB"/>
              </w:rPr>
              <w:t xml:space="preserve"> </w:t>
            </w:r>
            <w:r w:rsidRPr="00BD08E2">
              <w:rPr>
                <w:rFonts w:ascii="Arial" w:eastAsia="Times New Roman" w:hAnsi="Arial" w:cs="Arial"/>
                <w:color w:val="222222"/>
                <w:sz w:val="18"/>
                <w:szCs w:val="18"/>
                <w:lang w:eastAsia="en-GB"/>
              </w:rPr>
              <w:t xml:space="preserve">Мушкарци (74%) </w:t>
            </w:r>
          </w:p>
        </w:tc>
      </w:tr>
      <w:tr w:rsidR="00BD08E2" w:rsidRPr="00BD08E2" w:rsidTr="00BD08E2">
        <w:trPr>
          <w:trHeight w:val="112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активности по старосним групама и полу, (15-64) Жене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61,</w:t>
            </w:r>
            <w:r w:rsidR="00BD08E2" w:rsidRPr="00BD08E2">
              <w:rPr>
                <w:rFonts w:ascii="Arial" w:eastAsia="Times New Roman" w:hAnsi="Arial" w:cs="Arial"/>
                <w:color w:val="222222"/>
                <w:sz w:val="18"/>
                <w:szCs w:val="18"/>
                <w:lang w:eastAsia="en-GB"/>
              </w:rPr>
              <w:t>3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63</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w:t>
            </w:r>
            <w:r w:rsidR="003425E9">
              <w:rPr>
                <w:rFonts w:ascii="Arial" w:eastAsia="Times New Roman" w:hAnsi="Arial" w:cs="Arial"/>
                <w:color w:val="222222"/>
                <w:sz w:val="18"/>
                <w:szCs w:val="18"/>
                <w:lang w:eastAsia="en-GB"/>
              </w:rPr>
              <w:t xml:space="preserve">ом за 2019. годину датим у АП. </w:t>
            </w:r>
            <w:r w:rsidRPr="00BD08E2">
              <w:rPr>
                <w:rFonts w:ascii="Arial" w:eastAsia="Times New Roman" w:hAnsi="Arial" w:cs="Arial"/>
                <w:color w:val="222222"/>
                <w:sz w:val="18"/>
                <w:szCs w:val="18"/>
                <w:lang w:eastAsia="en-GB"/>
              </w:rPr>
              <w:t>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Стопа активности по старосним групама и полу (15-64) Жене</w:t>
            </w:r>
            <w:r w:rsidR="003425E9">
              <w:rPr>
                <w:rFonts w:ascii="Arial" w:eastAsia="Times New Roman" w:hAnsi="Arial" w:cs="Arial"/>
                <w:color w:val="222222"/>
                <w:sz w:val="18"/>
                <w:szCs w:val="18"/>
                <w:lang w:eastAsia="en-GB"/>
              </w:rPr>
              <w:t xml:space="preserve"> </w:t>
            </w:r>
            <w:r w:rsidRPr="00BD08E2">
              <w:rPr>
                <w:rFonts w:ascii="Arial" w:eastAsia="Times New Roman" w:hAnsi="Arial" w:cs="Arial"/>
                <w:color w:val="222222"/>
                <w:sz w:val="18"/>
                <w:szCs w:val="18"/>
                <w:lang w:eastAsia="en-GB"/>
              </w:rPr>
              <w:t xml:space="preserve">(59,7%) </w:t>
            </w:r>
          </w:p>
        </w:tc>
      </w:tr>
      <w:tr w:rsidR="00BD08E2" w:rsidRPr="00BD08E2" w:rsidTr="00BD08E2">
        <w:trPr>
          <w:trHeight w:val="112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незапослености по старосним групама и полу, (15+)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10,</w:t>
            </w:r>
            <w:r w:rsidR="00BD08E2" w:rsidRPr="00BD08E2">
              <w:rPr>
                <w:rFonts w:ascii="Arial" w:eastAsia="Times New Roman" w:hAnsi="Arial" w:cs="Arial"/>
                <w:color w:val="222222"/>
                <w:sz w:val="18"/>
                <w:szCs w:val="18"/>
                <w:lang w:eastAsia="en-GB"/>
              </w:rPr>
              <w:t>4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податком за 2019. годину датим у АП. РЗС је ревидирао податак у складу са новом метод</w:t>
            </w:r>
            <w:r w:rsidR="003425E9">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незапослености по старосним групама и полу (15+) (11,2%) </w:t>
            </w:r>
          </w:p>
        </w:tc>
      </w:tr>
      <w:tr w:rsidR="00BD08E2" w:rsidRPr="00BD08E2" w:rsidTr="00BD08E2">
        <w:trPr>
          <w:trHeight w:val="1125"/>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незапослености по старосним групама и полу, (15+) Мушкарци (%)</w:t>
            </w:r>
          </w:p>
        </w:tc>
        <w:tc>
          <w:tcPr>
            <w:tcW w:w="3172" w:type="dxa"/>
            <w:gridSpan w:val="2"/>
            <w:shd w:val="clear" w:color="auto" w:fill="auto"/>
            <w:noWrap/>
            <w:hideMark/>
          </w:tcPr>
          <w:p w:rsidR="00BD08E2" w:rsidRPr="00BD08E2" w:rsidRDefault="003425E9"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9,</w:t>
            </w:r>
            <w:r w:rsidR="00BD08E2" w:rsidRPr="00BD08E2">
              <w:rPr>
                <w:rFonts w:ascii="Arial" w:eastAsia="Times New Roman" w:hAnsi="Arial" w:cs="Arial"/>
                <w:color w:val="222222"/>
                <w:sz w:val="18"/>
                <w:szCs w:val="18"/>
                <w:lang w:eastAsia="en-GB"/>
              </w:rPr>
              <w:t>8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10,2</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податком за 2019. годину датим у АП. РЗС је ревидирао податак у складу са новом метод</w:t>
            </w:r>
            <w:r w:rsidR="007224C4">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незапослености по старосним групама и полу (15+) Мушкарци (10,6%) </w:t>
            </w:r>
          </w:p>
        </w:tc>
      </w:tr>
      <w:tr w:rsidR="00BD08E2" w:rsidRPr="00BD08E2" w:rsidTr="00BD08E2">
        <w:trPr>
          <w:trHeight w:val="1125"/>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незапослености по старосним групама и полу, (15+) Жене (%)</w:t>
            </w:r>
          </w:p>
        </w:tc>
        <w:tc>
          <w:tcPr>
            <w:tcW w:w="3172" w:type="dxa"/>
            <w:gridSpan w:val="2"/>
            <w:shd w:val="clear" w:color="auto" w:fill="auto"/>
            <w:noWrap/>
            <w:hideMark/>
          </w:tcPr>
          <w:p w:rsidR="00BD08E2" w:rsidRPr="00BD08E2" w:rsidRDefault="007224C4"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11,</w:t>
            </w:r>
            <w:r w:rsidR="00BD08E2" w:rsidRPr="00BD08E2">
              <w:rPr>
                <w:rFonts w:ascii="Arial" w:eastAsia="Times New Roman" w:hAnsi="Arial" w:cs="Arial"/>
                <w:color w:val="222222"/>
                <w:sz w:val="18"/>
                <w:szCs w:val="18"/>
                <w:lang w:eastAsia="en-GB"/>
              </w:rPr>
              <w:t>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12,1</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податком за 2019. годину датим у АП. РЗС је ревидирао податак у складу са новом метод</w:t>
            </w:r>
            <w:r w:rsidR="007224C4">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незапослености по старосним групама и полу (15+) Жене (12%) </w:t>
            </w: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незапослености по старосним групама и полу, (15-29) (%)</w:t>
            </w:r>
          </w:p>
        </w:tc>
        <w:tc>
          <w:tcPr>
            <w:tcW w:w="3172" w:type="dxa"/>
            <w:gridSpan w:val="2"/>
            <w:shd w:val="clear" w:color="auto" w:fill="auto"/>
            <w:noWrap/>
            <w:hideMark/>
          </w:tcPr>
          <w:p w:rsidR="00BD08E2" w:rsidRPr="00BD08E2" w:rsidRDefault="007224C4"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21,</w:t>
            </w:r>
            <w:r w:rsidR="00BD08E2" w:rsidRPr="00BD08E2">
              <w:rPr>
                <w:rFonts w:ascii="Arial" w:eastAsia="Times New Roman" w:hAnsi="Arial" w:cs="Arial"/>
                <w:color w:val="222222"/>
                <w:sz w:val="18"/>
                <w:szCs w:val="18"/>
                <w:lang w:eastAsia="en-GB"/>
              </w:rPr>
              <w:t>5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незапослености по старосним групама и полу, (15-29) Мушкарци (%)</w:t>
            </w:r>
          </w:p>
        </w:tc>
        <w:tc>
          <w:tcPr>
            <w:tcW w:w="3172" w:type="dxa"/>
            <w:gridSpan w:val="2"/>
            <w:shd w:val="clear" w:color="auto" w:fill="auto"/>
            <w:noWrap/>
            <w:hideMark/>
          </w:tcPr>
          <w:p w:rsidR="00BD08E2" w:rsidRPr="00BD08E2" w:rsidRDefault="007224C4"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20,</w:t>
            </w:r>
            <w:r w:rsidR="00BD08E2" w:rsidRPr="00BD08E2">
              <w:rPr>
                <w:rFonts w:ascii="Arial" w:eastAsia="Times New Roman" w:hAnsi="Arial" w:cs="Arial"/>
                <w:color w:val="222222"/>
                <w:sz w:val="18"/>
                <w:szCs w:val="18"/>
                <w:lang w:eastAsia="en-GB"/>
              </w:rPr>
              <w:t>8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19,1</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незапослености по старосним групама и полу, (15-29) Жене (%)</w:t>
            </w:r>
          </w:p>
        </w:tc>
        <w:tc>
          <w:tcPr>
            <w:tcW w:w="3172" w:type="dxa"/>
            <w:gridSpan w:val="2"/>
            <w:shd w:val="clear" w:color="auto" w:fill="auto"/>
            <w:noWrap/>
            <w:hideMark/>
          </w:tcPr>
          <w:p w:rsidR="00BD08E2" w:rsidRPr="00BD08E2" w:rsidRDefault="007224C4"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22,</w:t>
            </w:r>
            <w:r w:rsidR="00BD08E2" w:rsidRPr="00BD08E2">
              <w:rPr>
                <w:rFonts w:ascii="Arial" w:eastAsia="Times New Roman" w:hAnsi="Arial" w:cs="Arial"/>
                <w:color w:val="222222"/>
                <w:sz w:val="18"/>
                <w:szCs w:val="18"/>
                <w:lang w:eastAsia="en-GB"/>
              </w:rPr>
              <w:t>5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21,2</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112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незапослености по старосним групама и полу, (15-64) (%)</w:t>
            </w:r>
          </w:p>
        </w:tc>
        <w:tc>
          <w:tcPr>
            <w:tcW w:w="3172" w:type="dxa"/>
            <w:gridSpan w:val="2"/>
            <w:shd w:val="clear" w:color="auto" w:fill="auto"/>
            <w:noWrap/>
            <w:hideMark/>
          </w:tcPr>
          <w:p w:rsidR="00BD08E2" w:rsidRPr="00BD08E2" w:rsidRDefault="007224C4"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10,</w:t>
            </w:r>
            <w:r w:rsidR="00BD08E2" w:rsidRPr="00BD08E2">
              <w:rPr>
                <w:rFonts w:ascii="Arial" w:eastAsia="Times New Roman" w:hAnsi="Arial" w:cs="Arial"/>
                <w:color w:val="222222"/>
                <w:sz w:val="18"/>
                <w:szCs w:val="18"/>
                <w:lang w:eastAsia="en-GB"/>
              </w:rPr>
              <w:t>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10,2</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w:t>
            </w:r>
            <w:r w:rsidR="007224C4">
              <w:rPr>
                <w:rFonts w:ascii="Arial" w:eastAsia="Times New Roman" w:hAnsi="Arial" w:cs="Arial"/>
                <w:color w:val="222222"/>
                <w:sz w:val="18"/>
                <w:szCs w:val="18"/>
                <w:lang w:eastAsia="en-GB"/>
              </w:rPr>
              <w:t xml:space="preserve">ом за 2019. годину датим у АП. </w:t>
            </w:r>
            <w:r w:rsidRPr="00BD08E2">
              <w:rPr>
                <w:rFonts w:ascii="Arial" w:eastAsia="Times New Roman" w:hAnsi="Arial" w:cs="Arial"/>
                <w:color w:val="222222"/>
                <w:sz w:val="18"/>
                <w:szCs w:val="18"/>
                <w:lang w:eastAsia="en-GB"/>
              </w:rPr>
              <w:t>РЗС је ревидирао податак у складу са новом метод</w:t>
            </w:r>
            <w:r w:rsidR="007224C4">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Стопа незапосленос</w:t>
            </w:r>
            <w:r w:rsidR="007224C4">
              <w:rPr>
                <w:rFonts w:ascii="Arial" w:eastAsia="Times New Roman" w:hAnsi="Arial" w:cs="Arial"/>
                <w:color w:val="222222"/>
                <w:sz w:val="18"/>
                <w:szCs w:val="18"/>
                <w:lang w:eastAsia="en-GB"/>
              </w:rPr>
              <w:t xml:space="preserve">ти по старосним групама и полу </w:t>
            </w:r>
            <w:r w:rsidRPr="00BD08E2">
              <w:rPr>
                <w:rFonts w:ascii="Arial" w:eastAsia="Times New Roman" w:hAnsi="Arial" w:cs="Arial"/>
                <w:color w:val="222222"/>
                <w:sz w:val="18"/>
                <w:szCs w:val="18"/>
                <w:lang w:eastAsia="en-GB"/>
              </w:rPr>
              <w:t xml:space="preserve">(15-64) (11,6%) </w:t>
            </w:r>
          </w:p>
        </w:tc>
      </w:tr>
      <w:tr w:rsidR="00BD08E2" w:rsidRPr="00BD08E2" w:rsidTr="00BD08E2">
        <w:trPr>
          <w:trHeight w:val="1125"/>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Стопа незапослености по старосним групама и полу, (15-64) Мушкарци (%)</w:t>
            </w:r>
          </w:p>
        </w:tc>
        <w:tc>
          <w:tcPr>
            <w:tcW w:w="3172" w:type="dxa"/>
            <w:gridSpan w:val="2"/>
            <w:shd w:val="clear" w:color="auto" w:fill="auto"/>
            <w:noWrap/>
            <w:hideMark/>
          </w:tcPr>
          <w:p w:rsidR="00BD08E2" w:rsidRPr="00BD08E2" w:rsidRDefault="007224C4"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10,</w:t>
            </w:r>
            <w:r w:rsidR="00BD08E2" w:rsidRPr="00BD08E2">
              <w:rPr>
                <w:rFonts w:ascii="Arial" w:eastAsia="Times New Roman" w:hAnsi="Arial" w:cs="Arial"/>
                <w:color w:val="222222"/>
                <w:sz w:val="18"/>
                <w:szCs w:val="18"/>
                <w:lang w:eastAsia="en-GB"/>
              </w:rPr>
              <w:t>4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9,4</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w:t>
            </w:r>
            <w:r w:rsidR="007224C4">
              <w:rPr>
                <w:rFonts w:ascii="Arial" w:eastAsia="Times New Roman" w:hAnsi="Arial" w:cs="Arial"/>
                <w:color w:val="222222"/>
                <w:sz w:val="18"/>
                <w:szCs w:val="18"/>
                <w:lang w:eastAsia="en-GB"/>
              </w:rPr>
              <w:t xml:space="preserve">ом за 2019. годину датим у АП. </w:t>
            </w:r>
            <w:r w:rsidRPr="00BD08E2">
              <w:rPr>
                <w:rFonts w:ascii="Arial" w:eastAsia="Times New Roman" w:hAnsi="Arial" w:cs="Arial"/>
                <w:color w:val="222222"/>
                <w:sz w:val="18"/>
                <w:szCs w:val="18"/>
                <w:lang w:eastAsia="en-GB"/>
              </w:rPr>
              <w:t>РЗС је ревидирао податак у складу са новом метод</w:t>
            </w:r>
            <w:r w:rsidR="007224C4">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Стопа незапослености по старосним групам</w:t>
            </w:r>
            <w:r w:rsidR="007224C4">
              <w:rPr>
                <w:rFonts w:ascii="Arial" w:eastAsia="Times New Roman" w:hAnsi="Arial" w:cs="Arial"/>
                <w:color w:val="222222"/>
                <w:sz w:val="18"/>
                <w:szCs w:val="18"/>
                <w:lang w:eastAsia="en-GB"/>
              </w:rPr>
              <w:t xml:space="preserve">а и полу </w:t>
            </w:r>
            <w:r w:rsidRPr="00BD08E2">
              <w:rPr>
                <w:rFonts w:ascii="Arial" w:eastAsia="Times New Roman" w:hAnsi="Arial" w:cs="Arial"/>
                <w:color w:val="222222"/>
                <w:sz w:val="18"/>
                <w:szCs w:val="18"/>
                <w:lang w:eastAsia="en-GB"/>
              </w:rPr>
              <w:t xml:space="preserve">(15-64)Мушкарци (11,1%) </w:t>
            </w:r>
          </w:p>
        </w:tc>
      </w:tr>
      <w:tr w:rsidR="00BD08E2" w:rsidRPr="00BD08E2" w:rsidTr="00BD08E2">
        <w:trPr>
          <w:trHeight w:val="1125"/>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незапослености по старосним групама и полу, (15-64) Жене (%)</w:t>
            </w:r>
          </w:p>
        </w:tc>
        <w:tc>
          <w:tcPr>
            <w:tcW w:w="3172" w:type="dxa"/>
            <w:gridSpan w:val="2"/>
            <w:shd w:val="clear" w:color="auto" w:fill="auto"/>
            <w:noWrap/>
            <w:hideMark/>
          </w:tcPr>
          <w:p w:rsidR="00BD08E2" w:rsidRPr="00BD08E2" w:rsidRDefault="007224C4"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11,</w:t>
            </w:r>
            <w:r w:rsidR="00BD08E2" w:rsidRPr="00BD08E2">
              <w:rPr>
                <w:rFonts w:ascii="Arial" w:eastAsia="Times New Roman" w:hAnsi="Arial" w:cs="Arial"/>
                <w:color w:val="222222"/>
                <w:sz w:val="18"/>
                <w:szCs w:val="18"/>
                <w:lang w:eastAsia="en-GB"/>
              </w:rPr>
              <w:t>5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11,2</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Због промене методологије АРС у 2021. години, податак није упоредив са податк</w:t>
            </w:r>
            <w:r w:rsidR="007224C4">
              <w:rPr>
                <w:rFonts w:ascii="Arial" w:eastAsia="Times New Roman" w:hAnsi="Arial" w:cs="Arial"/>
                <w:color w:val="222222"/>
                <w:sz w:val="18"/>
                <w:szCs w:val="18"/>
                <w:lang w:eastAsia="en-GB"/>
              </w:rPr>
              <w:t xml:space="preserve">ом за 2019. годину датим у АП. </w:t>
            </w:r>
            <w:r w:rsidRPr="00BD08E2">
              <w:rPr>
                <w:rFonts w:ascii="Arial" w:eastAsia="Times New Roman" w:hAnsi="Arial" w:cs="Arial"/>
                <w:color w:val="222222"/>
                <w:sz w:val="18"/>
                <w:szCs w:val="18"/>
                <w:lang w:eastAsia="en-GB"/>
              </w:rPr>
              <w:t>РЗС је ревидирао податак у складу са новом метод</w:t>
            </w:r>
            <w:r w:rsidR="007224C4">
              <w:rPr>
                <w:rFonts w:ascii="Arial" w:eastAsia="Times New Roman" w:hAnsi="Arial" w:cs="Arial"/>
                <w:color w:val="222222"/>
                <w:sz w:val="18"/>
                <w:szCs w:val="18"/>
                <w:lang w:eastAsia="en-GB"/>
              </w:rPr>
              <w:t xml:space="preserve">ологијом па је у 2019. години: </w:t>
            </w:r>
            <w:r w:rsidRPr="00BD08E2">
              <w:rPr>
                <w:rFonts w:ascii="Arial" w:eastAsia="Times New Roman" w:hAnsi="Arial" w:cs="Arial"/>
                <w:color w:val="222222"/>
                <w:sz w:val="18"/>
                <w:szCs w:val="18"/>
                <w:lang w:eastAsia="en-GB"/>
              </w:rPr>
              <w:t xml:space="preserve">Стопа незапослености по старосним групама и полу (15-64) Жене (12,2%) </w:t>
            </w: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Удео рањиве запослености, (15+) (%)</w:t>
            </w:r>
          </w:p>
        </w:tc>
        <w:tc>
          <w:tcPr>
            <w:tcW w:w="3172" w:type="dxa"/>
            <w:gridSpan w:val="2"/>
            <w:shd w:val="clear" w:color="auto" w:fill="auto"/>
            <w:noWrap/>
            <w:hideMark/>
          </w:tcPr>
          <w:p w:rsidR="00BD08E2" w:rsidRPr="00BD08E2" w:rsidRDefault="007224C4"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24,</w:t>
            </w:r>
            <w:r w:rsidR="00BD08E2" w:rsidRPr="00BD08E2">
              <w:rPr>
                <w:rFonts w:ascii="Arial" w:eastAsia="Times New Roman" w:hAnsi="Arial" w:cs="Arial"/>
                <w:color w:val="222222"/>
                <w:sz w:val="18"/>
                <w:szCs w:val="18"/>
                <w:lang w:eastAsia="en-GB"/>
              </w:rPr>
              <w:t>3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19,6</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95DBB8"/>
            <w:vAlign w:val="center"/>
            <w:hideMark/>
          </w:tcPr>
          <w:p w:rsidR="00BD08E2" w:rsidRPr="00BD08E2" w:rsidRDefault="001033F1" w:rsidP="00BD08E2">
            <w:pPr>
              <w:spacing w:after="0" w:line="240" w:lineRule="auto"/>
              <w:rPr>
                <w:rFonts w:ascii="Arial" w:eastAsia="Times New Roman" w:hAnsi="Arial" w:cs="Arial"/>
                <w:b/>
                <w:bCs/>
                <w:color w:val="222222"/>
                <w:sz w:val="18"/>
                <w:szCs w:val="18"/>
                <w:lang w:eastAsia="en-GB"/>
              </w:rPr>
            </w:pPr>
            <w:r>
              <w:rPr>
                <w:rFonts w:ascii="Arial" w:eastAsia="Times New Roman" w:hAnsi="Arial" w:cs="Arial"/>
                <w:b/>
                <w:bCs/>
                <w:color w:val="222222"/>
                <w:sz w:val="18"/>
                <w:szCs w:val="18"/>
                <w:lang w:eastAsia="en-GB"/>
              </w:rPr>
              <w:t xml:space="preserve">Посебан циљ </w:t>
            </w:r>
            <w:r w:rsidR="00BD08E2" w:rsidRPr="00BD08E2">
              <w:rPr>
                <w:rFonts w:ascii="Arial" w:eastAsia="Times New Roman" w:hAnsi="Arial" w:cs="Arial"/>
                <w:b/>
                <w:bCs/>
                <w:color w:val="222222"/>
                <w:sz w:val="18"/>
                <w:szCs w:val="18"/>
                <w:lang w:eastAsia="en-GB"/>
              </w:rPr>
              <w:t>1: Остварен раст квалитетне запослености кроз међусекторске мере усмерене на унапређење понуде рада и тражње за радом</w:t>
            </w:r>
          </w:p>
        </w:tc>
      </w:tr>
      <w:tr w:rsidR="00BD08E2" w:rsidRPr="00BD08E2" w:rsidTr="00BD08E2">
        <w:trPr>
          <w:trHeight w:val="255"/>
        </w:trPr>
        <w:tc>
          <w:tcPr>
            <w:tcW w:w="16034" w:type="dxa"/>
            <w:gridSpan w:val="9"/>
            <w:shd w:val="clear" w:color="000000" w:fill="95DBB8"/>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Почетна вредност и година </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Регистрована запосленост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2.173.135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w:t>
            </w:r>
            <w:r w:rsidR="00D04CE9">
              <w:rPr>
                <w:rFonts w:ascii="Arial" w:eastAsia="Times New Roman" w:hAnsi="Arial" w:cs="Arial"/>
                <w:color w:val="222222"/>
                <w:sz w:val="18"/>
                <w:szCs w:val="18"/>
                <w:lang w:eastAsia="en-GB"/>
              </w:rPr>
              <w:t>.</w:t>
            </w:r>
            <w:r w:rsidRPr="00BD08E2">
              <w:rPr>
                <w:rFonts w:ascii="Arial" w:eastAsia="Times New Roman" w:hAnsi="Arial" w:cs="Arial"/>
                <w:color w:val="222222"/>
                <w:sz w:val="18"/>
                <w:szCs w:val="18"/>
                <w:lang w:eastAsia="en-GB"/>
              </w:rPr>
              <w:t>260</w:t>
            </w:r>
            <w:r w:rsidR="00D04CE9">
              <w:rPr>
                <w:rFonts w:ascii="Arial" w:eastAsia="Times New Roman" w:hAnsi="Arial" w:cs="Arial"/>
                <w:color w:val="222222"/>
                <w:sz w:val="18"/>
                <w:szCs w:val="18"/>
                <w:lang w:eastAsia="en-GB"/>
              </w:rPr>
              <w:t>.</w:t>
            </w:r>
            <w:r w:rsidRPr="00BD08E2">
              <w:rPr>
                <w:rFonts w:ascii="Arial" w:eastAsia="Times New Roman" w:hAnsi="Arial" w:cs="Arial"/>
                <w:color w:val="222222"/>
                <w:sz w:val="18"/>
                <w:szCs w:val="18"/>
                <w:lang w:eastAsia="en-GB"/>
              </w:rPr>
              <w:t>930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w:t>
            </w:r>
            <w:r w:rsidR="00D04CE9">
              <w:rPr>
                <w:rFonts w:ascii="Arial" w:eastAsia="Times New Roman" w:hAnsi="Arial" w:cs="Arial"/>
                <w:color w:val="222222"/>
                <w:sz w:val="18"/>
                <w:szCs w:val="18"/>
                <w:lang w:eastAsia="en-GB"/>
              </w:rPr>
              <w:t>.</w:t>
            </w:r>
            <w:r w:rsidRPr="00BD08E2">
              <w:rPr>
                <w:rFonts w:ascii="Arial" w:eastAsia="Times New Roman" w:hAnsi="Arial" w:cs="Arial"/>
                <w:color w:val="222222"/>
                <w:sz w:val="18"/>
                <w:szCs w:val="18"/>
                <w:lang w:eastAsia="en-GB"/>
              </w:rPr>
              <w:t>273</w:t>
            </w:r>
            <w:r w:rsidR="00D04CE9">
              <w:rPr>
                <w:rFonts w:ascii="Arial" w:eastAsia="Times New Roman" w:hAnsi="Arial" w:cs="Arial"/>
                <w:color w:val="222222"/>
                <w:sz w:val="18"/>
                <w:szCs w:val="18"/>
                <w:lang w:eastAsia="en-GB"/>
              </w:rPr>
              <w:t>.</w:t>
            </w:r>
            <w:r w:rsidRPr="00BD08E2">
              <w:rPr>
                <w:rFonts w:ascii="Arial" w:eastAsia="Times New Roman" w:hAnsi="Arial" w:cs="Arial"/>
                <w:color w:val="222222"/>
                <w:sz w:val="18"/>
                <w:szCs w:val="18"/>
                <w:lang w:eastAsia="en-GB"/>
              </w:rPr>
              <w:t>591</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Неформална запосленост, (15+)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529.200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487</w:t>
            </w:r>
            <w:r w:rsidR="00D04CE9">
              <w:rPr>
                <w:rFonts w:ascii="Arial" w:eastAsia="Times New Roman" w:hAnsi="Arial" w:cs="Arial"/>
                <w:color w:val="222222"/>
                <w:sz w:val="18"/>
                <w:szCs w:val="18"/>
                <w:lang w:eastAsia="en-GB"/>
              </w:rPr>
              <w:t>.</w:t>
            </w:r>
            <w:r w:rsidRPr="00BD08E2">
              <w:rPr>
                <w:rFonts w:ascii="Arial" w:eastAsia="Times New Roman" w:hAnsi="Arial" w:cs="Arial"/>
                <w:color w:val="222222"/>
                <w:sz w:val="18"/>
                <w:szCs w:val="18"/>
                <w:lang w:eastAsia="en-GB"/>
              </w:rPr>
              <w:t>100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375</w:t>
            </w:r>
            <w:r w:rsidR="00D04CE9">
              <w:rPr>
                <w:rFonts w:ascii="Arial" w:eastAsia="Times New Roman" w:hAnsi="Arial" w:cs="Arial"/>
                <w:color w:val="222222"/>
                <w:sz w:val="18"/>
                <w:szCs w:val="18"/>
                <w:lang w:eastAsia="en-GB"/>
              </w:rPr>
              <w:t>.</w:t>
            </w:r>
            <w:r w:rsidRPr="00BD08E2">
              <w:rPr>
                <w:rFonts w:ascii="Arial" w:eastAsia="Times New Roman" w:hAnsi="Arial" w:cs="Arial"/>
                <w:color w:val="222222"/>
                <w:sz w:val="18"/>
                <w:szCs w:val="18"/>
                <w:lang w:eastAsia="en-GB"/>
              </w:rPr>
              <w:t>500</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Запосленост према врсти рада, неодређено (%)</w:t>
            </w:r>
          </w:p>
        </w:tc>
        <w:tc>
          <w:tcPr>
            <w:tcW w:w="3172" w:type="dxa"/>
            <w:gridSpan w:val="2"/>
            <w:shd w:val="clear" w:color="auto" w:fill="auto"/>
            <w:noWrap/>
            <w:hideMark/>
          </w:tcPr>
          <w:p w:rsidR="00BD08E2" w:rsidRPr="00BD08E2" w:rsidRDefault="008D568D"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77,</w:t>
            </w:r>
            <w:r w:rsidR="00BD08E2" w:rsidRPr="00BD08E2">
              <w:rPr>
                <w:rFonts w:ascii="Arial" w:eastAsia="Times New Roman" w:hAnsi="Arial" w:cs="Arial"/>
                <w:color w:val="222222"/>
                <w:sz w:val="18"/>
                <w:szCs w:val="18"/>
                <w:lang w:eastAsia="en-GB"/>
              </w:rPr>
              <w:t>2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76,5</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59,4</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Запосленост према врсти рада, одређено (%)</w:t>
            </w:r>
          </w:p>
        </w:tc>
        <w:tc>
          <w:tcPr>
            <w:tcW w:w="3172" w:type="dxa"/>
            <w:gridSpan w:val="2"/>
            <w:shd w:val="clear" w:color="auto" w:fill="auto"/>
            <w:noWrap/>
            <w:hideMark/>
          </w:tcPr>
          <w:p w:rsidR="00BD08E2" w:rsidRPr="00BD08E2" w:rsidRDefault="008D568D"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19,</w:t>
            </w:r>
            <w:r w:rsidR="00BD08E2" w:rsidRPr="00BD08E2">
              <w:rPr>
                <w:rFonts w:ascii="Arial" w:eastAsia="Times New Roman" w:hAnsi="Arial" w:cs="Arial"/>
                <w:color w:val="222222"/>
                <w:sz w:val="18"/>
                <w:szCs w:val="18"/>
                <w:lang w:eastAsia="en-GB"/>
              </w:rPr>
              <w:t>5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20,9</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14,8</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51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Запосленост према врсти рада, сезонски и повремени послови (%)</w:t>
            </w:r>
          </w:p>
        </w:tc>
        <w:tc>
          <w:tcPr>
            <w:tcW w:w="3172" w:type="dxa"/>
            <w:gridSpan w:val="2"/>
            <w:shd w:val="clear" w:color="auto" w:fill="auto"/>
            <w:noWrap/>
            <w:hideMark/>
          </w:tcPr>
          <w:p w:rsidR="00BD08E2" w:rsidRPr="00BD08E2" w:rsidRDefault="008D568D"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3,</w:t>
            </w:r>
            <w:r w:rsidR="00BD08E2" w:rsidRPr="00BD08E2">
              <w:rPr>
                <w:rFonts w:ascii="Arial" w:eastAsia="Times New Roman" w:hAnsi="Arial" w:cs="Arial"/>
                <w:color w:val="222222"/>
                <w:sz w:val="18"/>
                <w:szCs w:val="18"/>
                <w:lang w:eastAsia="en-GB"/>
              </w:rPr>
              <w:t>3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2,6</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2,8</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510"/>
        </w:trPr>
        <w:tc>
          <w:tcPr>
            <w:tcW w:w="5644" w:type="dxa"/>
            <w:gridSpan w:val="3"/>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Стопа ризика од сиромаштва код запослених (%)</w:t>
            </w:r>
          </w:p>
        </w:tc>
        <w:tc>
          <w:tcPr>
            <w:tcW w:w="3172" w:type="dxa"/>
            <w:gridSpan w:val="2"/>
            <w:shd w:val="clear" w:color="000000" w:fill="FFFFFF"/>
            <w:noWrap/>
            <w:hideMark/>
          </w:tcPr>
          <w:p w:rsidR="00BD08E2" w:rsidRPr="00BD08E2" w:rsidRDefault="008D568D"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9,</w:t>
            </w:r>
            <w:r w:rsidR="00BD08E2" w:rsidRPr="00BD08E2">
              <w:rPr>
                <w:rFonts w:ascii="Arial" w:eastAsia="Times New Roman" w:hAnsi="Arial" w:cs="Arial"/>
                <w:sz w:val="18"/>
                <w:szCs w:val="18"/>
                <w:lang w:eastAsia="en-GB"/>
              </w:rPr>
              <w:t>2 (2019)</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7,6</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7,8</w:t>
            </w:r>
          </w:p>
        </w:tc>
        <w:tc>
          <w:tcPr>
            <w:tcW w:w="3975"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xml:space="preserve">Наведен је податак за 2020. годину. Податак за 2021. годину биће доступан након 22. октобра 2022. </w:t>
            </w:r>
            <w:r w:rsidR="00AD695B" w:rsidRPr="00BD08E2">
              <w:rPr>
                <w:rFonts w:ascii="Arial" w:eastAsia="Times New Roman" w:hAnsi="Arial" w:cs="Arial"/>
                <w:sz w:val="18"/>
                <w:szCs w:val="18"/>
                <w:lang w:eastAsia="en-GB"/>
              </w:rPr>
              <w:t>Г</w:t>
            </w:r>
            <w:r w:rsidRPr="00BD08E2">
              <w:rPr>
                <w:rFonts w:ascii="Arial" w:eastAsia="Times New Roman" w:hAnsi="Arial" w:cs="Arial"/>
                <w:sz w:val="18"/>
                <w:szCs w:val="18"/>
                <w:lang w:eastAsia="en-GB"/>
              </w:rPr>
              <w:t>одине</w:t>
            </w:r>
            <w:r w:rsidR="00AD695B">
              <w:rPr>
                <w:rFonts w:ascii="Arial" w:eastAsia="Times New Roman" w:hAnsi="Arial" w:cs="Arial"/>
                <w:sz w:val="18"/>
                <w:szCs w:val="18"/>
                <w:lang w:val="sr-Cyrl-RS" w:eastAsia="en-GB"/>
              </w:rPr>
              <w:t>.</w:t>
            </w:r>
            <w:r w:rsidRPr="00BD08E2">
              <w:rPr>
                <w:rFonts w:ascii="Arial" w:eastAsia="Times New Roman" w:hAnsi="Arial" w:cs="Arial"/>
                <w:sz w:val="18"/>
                <w:szCs w:val="18"/>
                <w:lang w:eastAsia="en-GB"/>
              </w:rPr>
              <w:t xml:space="preserve"> </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7C3AA"/>
            <w:vAlign w:val="center"/>
            <w:hideMark/>
          </w:tcPr>
          <w:p w:rsidR="00BD08E2" w:rsidRPr="00BD08E2" w:rsidRDefault="001033F1" w:rsidP="00BD08E2">
            <w:pPr>
              <w:spacing w:after="0" w:line="240" w:lineRule="auto"/>
              <w:rPr>
                <w:rFonts w:ascii="Arial" w:eastAsia="Times New Roman" w:hAnsi="Arial" w:cs="Arial"/>
                <w:b/>
                <w:bCs/>
                <w:color w:val="222222"/>
                <w:sz w:val="18"/>
                <w:szCs w:val="18"/>
                <w:lang w:eastAsia="en-GB"/>
              </w:rPr>
            </w:pPr>
            <w:r>
              <w:rPr>
                <w:rFonts w:ascii="Arial" w:eastAsia="Times New Roman" w:hAnsi="Arial" w:cs="Arial"/>
                <w:b/>
                <w:bCs/>
                <w:color w:val="222222"/>
                <w:sz w:val="18"/>
                <w:szCs w:val="18"/>
                <w:lang w:eastAsia="en-GB"/>
              </w:rPr>
              <w:t xml:space="preserve">Мера </w:t>
            </w:r>
            <w:r w:rsidR="00BD08E2" w:rsidRPr="00BD08E2">
              <w:rPr>
                <w:rFonts w:ascii="Arial" w:eastAsia="Times New Roman" w:hAnsi="Arial" w:cs="Arial"/>
                <w:b/>
                <w:bCs/>
                <w:color w:val="222222"/>
                <w:sz w:val="18"/>
                <w:szCs w:val="18"/>
                <w:lang w:eastAsia="en-GB"/>
              </w:rPr>
              <w:t>1.1: Унапређење услова за развој квалитетне радне снаге</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 / MИНИСТАРСТВО ПРОСВЕТЕ, НАУКЕ И ТЕХНОЛОШКОГ РАЗВОЈА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ђака уписаних у прву годину у систем дуалног образовања у односу на укупан броја ђака уписаних у прву годину у средњем образовању (%)</w:t>
            </w:r>
          </w:p>
        </w:tc>
        <w:tc>
          <w:tcPr>
            <w:tcW w:w="3172" w:type="dxa"/>
            <w:gridSpan w:val="2"/>
            <w:shd w:val="clear" w:color="auto" w:fill="auto"/>
            <w:noWrap/>
            <w:hideMark/>
          </w:tcPr>
          <w:p w:rsidR="00BD08E2" w:rsidRPr="00BD08E2" w:rsidRDefault="008D568D"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5,</w:t>
            </w:r>
            <w:r w:rsidR="00BD08E2" w:rsidRPr="00BD08E2">
              <w:rPr>
                <w:rFonts w:ascii="Arial" w:eastAsia="Times New Roman" w:hAnsi="Arial" w:cs="Arial"/>
                <w:color w:val="222222"/>
                <w:sz w:val="18"/>
                <w:szCs w:val="18"/>
                <w:lang w:eastAsia="en-GB"/>
              </w:rPr>
              <w:t>3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5,3</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5,16</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Стопа учешћа одраслих (25-64) у формалном и неформалном образовању и обукама (%)</w:t>
            </w:r>
          </w:p>
        </w:tc>
        <w:tc>
          <w:tcPr>
            <w:tcW w:w="3172" w:type="dxa"/>
            <w:gridSpan w:val="2"/>
            <w:shd w:val="clear" w:color="auto" w:fill="auto"/>
            <w:noWrap/>
            <w:hideMark/>
          </w:tcPr>
          <w:p w:rsidR="00BD08E2" w:rsidRPr="00BD08E2" w:rsidRDefault="008D568D"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4,</w:t>
            </w:r>
            <w:r w:rsidR="00BD08E2" w:rsidRPr="00BD08E2">
              <w:rPr>
                <w:rFonts w:ascii="Arial" w:eastAsia="Times New Roman" w:hAnsi="Arial" w:cs="Arial"/>
                <w:color w:val="222222"/>
                <w:sz w:val="18"/>
                <w:szCs w:val="18"/>
                <w:lang w:eastAsia="en-GB"/>
              </w:rPr>
              <w:t>2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4,7</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4,8</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учешћа младих (15-24) у формалном и неформалном образовању и обукама (%)</w:t>
            </w:r>
          </w:p>
        </w:tc>
        <w:tc>
          <w:tcPr>
            <w:tcW w:w="3172" w:type="dxa"/>
            <w:gridSpan w:val="2"/>
            <w:shd w:val="clear" w:color="auto" w:fill="auto"/>
            <w:noWrap/>
            <w:hideMark/>
          </w:tcPr>
          <w:p w:rsidR="00BD08E2" w:rsidRPr="00BD08E2" w:rsidRDefault="008D568D"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66,</w:t>
            </w:r>
            <w:r w:rsidR="00BD08E2" w:rsidRPr="00BD08E2">
              <w:rPr>
                <w:rFonts w:ascii="Arial" w:eastAsia="Times New Roman" w:hAnsi="Arial" w:cs="Arial"/>
                <w:color w:val="222222"/>
                <w:sz w:val="18"/>
                <w:szCs w:val="18"/>
                <w:lang w:eastAsia="en-GB"/>
              </w:rPr>
              <w:t>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67,1</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64,4</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Одобрене активности образовања одраслих код ЈПОА (неформално образовање, КВиС, ППУ и сл)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250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163</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Акредитован је 151 програм за активности неформалног образовања, два (2) програма за активности КВиС и 10 програма за активности ППУ.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Обухват лица којима је пружена услуга КВиС по акредитованим програмима КВиС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Имајући у виду да је акредитација програма КВиС реализована крајем 2021. године, није било полазника истих током извештајног периода. </w:t>
            </w: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Усвојени стандарди занимања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Унапређен нормативни оквир за систем НОКС-а и област образовања одраслих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Усвојен Правилник о ближим условима у погледу програма, кадра, простора, опреме и наставних средстава за стицање статуса ЈПОА. </w:t>
            </w:r>
          </w:p>
        </w:tc>
      </w:tr>
      <w:tr w:rsidR="001033F1" w:rsidRPr="00BD08E2" w:rsidTr="00D04CE9">
        <w:trPr>
          <w:trHeight w:val="255"/>
        </w:trPr>
        <w:tc>
          <w:tcPr>
            <w:tcW w:w="16034" w:type="dxa"/>
            <w:gridSpan w:val="9"/>
            <w:shd w:val="clear" w:color="000000" w:fill="FFFFFF"/>
            <w:noWrap/>
            <w:vAlign w:val="center"/>
            <w:hideMark/>
          </w:tcPr>
          <w:p w:rsidR="001033F1" w:rsidRPr="00BD08E2" w:rsidRDefault="001033F1"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8D568D" w:rsidP="00BD08E2">
            <w:pPr>
              <w:spacing w:after="0" w:line="240" w:lineRule="auto"/>
              <w:jc w:val="center"/>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 xml:space="preserve">Разлози за одступање </w:t>
            </w:r>
            <w:r w:rsidR="00BD08E2" w:rsidRPr="00BD08E2">
              <w:rPr>
                <w:rFonts w:ascii="Arial" w:eastAsia="Times New Roman" w:hAnsi="Arial" w:cs="Arial"/>
                <w:color w:val="222222"/>
                <w:sz w:val="18"/>
                <w:szCs w:val="18"/>
                <w:lang w:eastAsia="en-GB"/>
              </w:rPr>
              <w:t>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EE3852">
        <w:trPr>
          <w:trHeight w:val="2959"/>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1.1.1: Даљи развој дуалног образовања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МПНТР</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19%</w:t>
            </w:r>
          </w:p>
        </w:tc>
        <w:tc>
          <w:tcPr>
            <w:tcW w:w="3243" w:type="dxa"/>
            <w:gridSpan w:val="2"/>
            <w:shd w:val="clear" w:color="auto" w:fill="auto"/>
            <w:hideMark/>
          </w:tcPr>
          <w:p w:rsidR="00BD08E2" w:rsidRPr="00BD08E2" w:rsidRDefault="00BD08E2" w:rsidP="00D04CE9">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Развијена је методологија за развој планова и програма наставе и учења за дуалне образовне профиле. У току је остваривање услова за функционисање тренинг центра при Ваздухопловној академији. Реализоване су промотивне активности дуалног модела образовања, имплементације дуалног модела студија у високом образовању и НОКС кроз организовање конференција и округлих столова, снимање промотивних спотова, штампање промотивног материјала и сл. УПС је узела активно учешће у активима промоције дуалног система образовања. Покренута је иницијатива, која је усвојена на седници Социјално-економског савета, о свеобухватној реформи образовног система, укључујући и даљи развој дуалног</w:t>
            </w:r>
            <w:r w:rsidR="008D568D">
              <w:rPr>
                <w:rFonts w:ascii="Arial" w:eastAsia="Times New Roman" w:hAnsi="Arial" w:cs="Arial"/>
                <w:sz w:val="18"/>
                <w:szCs w:val="18"/>
                <w:lang w:eastAsia="en-GB"/>
              </w:rPr>
              <w:t xml:space="preserve"> образовања. У оквиру Пројекта „</w:t>
            </w:r>
            <w:r w:rsidRPr="00BD08E2">
              <w:rPr>
                <w:rFonts w:ascii="Arial" w:eastAsia="Times New Roman" w:hAnsi="Arial" w:cs="Arial"/>
                <w:sz w:val="18"/>
                <w:szCs w:val="18"/>
                <w:lang w:eastAsia="en-GB"/>
              </w:rPr>
              <w:t xml:space="preserve">Дијалог о запошљавању младих, </w:t>
            </w:r>
            <w:r w:rsidR="008D568D">
              <w:rPr>
                <w:rFonts w:ascii="Arial" w:eastAsia="Times New Roman" w:hAnsi="Arial" w:cs="Arial"/>
                <w:sz w:val="18"/>
                <w:szCs w:val="18"/>
                <w:lang w:eastAsia="en-GB"/>
              </w:rPr>
              <w:t>иницијатива и дуално образовањеˮ</w:t>
            </w:r>
            <w:r w:rsidRPr="00BD08E2">
              <w:rPr>
                <w:rFonts w:ascii="Arial" w:eastAsia="Times New Roman" w:hAnsi="Arial" w:cs="Arial"/>
                <w:sz w:val="18"/>
                <w:szCs w:val="18"/>
                <w:lang w:eastAsia="en-GB"/>
              </w:rPr>
              <w:t xml:space="preserve"> - DECIDE,у шест (6) средњих </w:t>
            </w:r>
            <w:r w:rsidRPr="00BD08E2">
              <w:rPr>
                <w:rFonts w:ascii="Arial" w:eastAsia="Times New Roman" w:hAnsi="Arial" w:cs="Arial"/>
                <w:sz w:val="18"/>
                <w:szCs w:val="18"/>
                <w:lang w:eastAsia="en-GB"/>
              </w:rPr>
              <w:lastRenderedPageBreak/>
              <w:t>стручних школа (Суботица, Крагујевац, Ниш, Обреновац, Власотинце и Зајечар), подржано је унапређење квалитета у имплементацији дуалног образовања кроз: - Стручне обуке за директоре и наставнике; - Педагошко-дидактичке обуке за инструкторе; - Опремање школских радионица са машинама и опремом; - Унапређење дијалога на локалу у сврху боље запошљивости а у скл</w:t>
            </w:r>
            <w:r w:rsidR="00D04CE9">
              <w:rPr>
                <w:rFonts w:ascii="Arial" w:eastAsia="Times New Roman" w:hAnsi="Arial" w:cs="Arial"/>
                <w:sz w:val="18"/>
                <w:szCs w:val="18"/>
                <w:lang w:eastAsia="en-GB"/>
              </w:rPr>
              <w:t xml:space="preserve">аду са развојем привреде; </w:t>
            </w:r>
            <w:r w:rsidRPr="00BD08E2">
              <w:rPr>
                <w:rFonts w:ascii="Arial" w:eastAsia="Times New Roman" w:hAnsi="Arial" w:cs="Arial"/>
                <w:sz w:val="18"/>
                <w:szCs w:val="18"/>
                <w:lang w:eastAsia="en-GB"/>
              </w:rPr>
              <w:t>- Експертизу на нивоу кровних политика.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BD08E2" w:rsidRDefault="00B973D8"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w:t>
            </w:r>
          </w:p>
        </w:tc>
      </w:tr>
      <w:tr w:rsidR="00BD08E2" w:rsidRPr="00BD08E2" w:rsidTr="00BD08E2">
        <w:trPr>
          <w:trHeight w:val="412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1.1.2: Акредитација ЈПОА за: пружање услуга КВиС, ППУ, неформално образовање и др.</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МПНТР</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Током 2021. године, 47 институција (6 средњих стручних школа и 41 друга организација) акредитовало је 151 програм неформалног образовања, тако да, на крају 2021. године, укупно 108 и</w:t>
            </w:r>
            <w:r w:rsidR="00D04CE9">
              <w:rPr>
                <w:rFonts w:ascii="Arial" w:eastAsia="Times New Roman" w:hAnsi="Arial" w:cs="Arial"/>
                <w:color w:val="222222"/>
                <w:sz w:val="18"/>
                <w:szCs w:val="18"/>
                <w:lang w:eastAsia="en-GB"/>
              </w:rPr>
              <w:t xml:space="preserve">нституција </w:t>
            </w:r>
            <w:r w:rsidRPr="00BD08E2">
              <w:rPr>
                <w:rFonts w:ascii="Arial" w:eastAsia="Times New Roman" w:hAnsi="Arial" w:cs="Arial"/>
                <w:color w:val="222222"/>
                <w:sz w:val="18"/>
                <w:szCs w:val="18"/>
                <w:lang w:eastAsia="en-GB"/>
              </w:rPr>
              <w:t>(21 школа и 87 других организација) има статус ЈПОА за реализацију 433 акредитованих програма неформалних образовања. Када је реч о активностима КВиС, једна установа је акредитовала два (2) програма. За реализацију активности ППУ акредитоване су три (3) установе за 10 програма. Акредитација за спровођење поступка ППУ односи се на следеће квалификације: Армирач- бетонирац, Зидар-фасадер, Руковалац грађевинском механизацијом, Тесар, Модни крој</w:t>
            </w:r>
            <w:r w:rsidR="00F4434B">
              <w:rPr>
                <w:rFonts w:ascii="Arial" w:eastAsia="Times New Roman" w:hAnsi="Arial" w:cs="Arial"/>
                <w:color w:val="222222"/>
                <w:sz w:val="18"/>
                <w:szCs w:val="18"/>
                <w:lang w:eastAsia="en-GB"/>
              </w:rPr>
              <w:t>ач и Столар. У оквиру пројекта „DECIDEˮ</w:t>
            </w:r>
            <w:r w:rsidRPr="00BD08E2">
              <w:rPr>
                <w:rFonts w:ascii="Arial" w:eastAsia="Times New Roman" w:hAnsi="Arial" w:cs="Arial"/>
                <w:color w:val="222222"/>
                <w:sz w:val="18"/>
                <w:szCs w:val="18"/>
                <w:lang w:eastAsia="en-GB"/>
              </w:rPr>
              <w:t>, реализоване су активности на развоју и верификацији ЈПОА обука из области машинства и електротехнике. КВиС и ППУ ће бити део портфолиа у укљученим школама, које ће бити подржане и кроз реализацију стручних обука за запослене.</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973D8"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w:t>
            </w:r>
          </w:p>
        </w:tc>
      </w:tr>
      <w:tr w:rsidR="00CD0044" w:rsidRPr="00CD0044" w:rsidTr="00EE3852">
        <w:trPr>
          <w:trHeight w:val="4399"/>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1.1.3: Усклађивање програма за интерне обуке за запослене у НСЗ који пружају услуге саветовања за запошљавање, планирање каријере и каријерно информисање, са стандардима КВиС и извршена верификација у систему управљања квалитетом</w:t>
            </w:r>
          </w:p>
        </w:tc>
        <w:tc>
          <w:tcPr>
            <w:tcW w:w="849" w:type="dxa"/>
            <w:shd w:val="clear" w:color="auto" w:fill="auto"/>
            <w:noWrap/>
            <w:hideMark/>
          </w:tcPr>
          <w:p w:rsidR="00BD08E2" w:rsidRPr="00AD695B" w:rsidRDefault="00BD08E2" w:rsidP="00BD08E2">
            <w:pPr>
              <w:spacing w:after="0" w:line="240" w:lineRule="auto"/>
              <w:rPr>
                <w:rFonts w:ascii="Arial" w:eastAsia="Times New Roman" w:hAnsi="Arial" w:cs="Arial"/>
                <w:sz w:val="16"/>
                <w:szCs w:val="16"/>
                <w:lang w:val="sr-Cyrl-RS" w:eastAsia="en-GB"/>
              </w:rPr>
            </w:pPr>
            <w:r w:rsidRPr="00AD695B">
              <w:rPr>
                <w:rFonts w:ascii="Arial" w:eastAsia="Times New Roman" w:hAnsi="Arial" w:cs="Arial"/>
                <w:sz w:val="16"/>
                <w:szCs w:val="16"/>
                <w:lang w:eastAsia="en-GB"/>
              </w:rPr>
              <w:t>2021</w:t>
            </w:r>
            <w:r w:rsidR="00C253FD" w:rsidRPr="00AD695B">
              <w:rPr>
                <w:rFonts w:ascii="Arial" w:eastAsia="Times New Roman" w:hAnsi="Arial" w:cs="Arial"/>
                <w:sz w:val="16"/>
                <w:szCs w:val="16"/>
                <w:lang w:eastAsia="en-GB"/>
              </w:rPr>
              <w:t>→2022</w:t>
            </w:r>
          </w:p>
        </w:tc>
        <w:tc>
          <w:tcPr>
            <w:tcW w:w="1731"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НСЗ</w:t>
            </w:r>
          </w:p>
        </w:tc>
        <w:tc>
          <w:tcPr>
            <w:tcW w:w="190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у току</w:t>
            </w:r>
          </w:p>
        </w:tc>
        <w:tc>
          <w:tcPr>
            <w:tcW w:w="126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3243" w:type="dxa"/>
            <w:gridSpan w:val="2"/>
            <w:shd w:val="clear" w:color="auto" w:fill="auto"/>
            <w:hideMark/>
          </w:tcPr>
          <w:p w:rsidR="00BD08E2" w:rsidRPr="00CD0044" w:rsidRDefault="004C5300" w:rsidP="004C5300">
            <w:pPr>
              <w:spacing w:after="0" w:line="240" w:lineRule="auto"/>
              <w:rPr>
                <w:rFonts w:ascii="Arial" w:eastAsia="Times New Roman" w:hAnsi="Arial" w:cs="Arial"/>
                <w:sz w:val="18"/>
                <w:szCs w:val="18"/>
                <w:lang w:val="sr-Cyrl-RS" w:eastAsia="en-GB"/>
              </w:rPr>
            </w:pPr>
            <w:r w:rsidRPr="00CD0044">
              <w:rPr>
                <w:rFonts w:ascii="Arial" w:eastAsia="Times New Roman" w:hAnsi="Arial" w:cs="Arial"/>
                <w:sz w:val="18"/>
                <w:szCs w:val="18"/>
                <w:lang w:val="sr-Cyrl-RS" w:eastAsia="en-GB"/>
              </w:rPr>
              <w:t xml:space="preserve">Током 2021. године радило се на </w:t>
            </w:r>
            <w:r w:rsidRPr="00CD0044">
              <w:rPr>
                <w:rFonts w:ascii="Arial" w:eastAsia="Times New Roman" w:hAnsi="Arial" w:cs="Arial"/>
                <w:sz w:val="18"/>
                <w:szCs w:val="18"/>
                <w:lang w:eastAsia="en-GB"/>
              </w:rPr>
              <w:t xml:space="preserve"> припреми </w:t>
            </w:r>
            <w:r w:rsidR="00247058" w:rsidRPr="00CD0044">
              <w:rPr>
                <w:rFonts w:ascii="Arial" w:eastAsia="Times New Roman" w:hAnsi="Arial" w:cs="Arial"/>
                <w:sz w:val="18"/>
                <w:szCs w:val="18"/>
                <w:lang w:eastAsia="en-GB"/>
              </w:rPr>
              <w:t>нови</w:t>
            </w:r>
            <w:r w:rsidRPr="00CD0044">
              <w:rPr>
                <w:rFonts w:ascii="Arial" w:eastAsia="Times New Roman" w:hAnsi="Arial" w:cs="Arial"/>
                <w:sz w:val="18"/>
                <w:szCs w:val="18"/>
                <w:lang w:val="sr-Cyrl-RS" w:eastAsia="en-GB"/>
              </w:rPr>
              <w:t>х</w:t>
            </w:r>
            <w:r w:rsidRPr="00CD0044">
              <w:rPr>
                <w:rFonts w:ascii="Arial" w:eastAsia="Times New Roman" w:hAnsi="Arial" w:cs="Arial"/>
                <w:sz w:val="18"/>
                <w:szCs w:val="18"/>
                <w:lang w:eastAsia="en-GB"/>
              </w:rPr>
              <w:t xml:space="preserve"> докумената</w:t>
            </w:r>
            <w:r w:rsidR="00247058" w:rsidRPr="00CD0044">
              <w:rPr>
                <w:rFonts w:ascii="Arial" w:eastAsia="Times New Roman" w:hAnsi="Arial" w:cs="Arial"/>
                <w:sz w:val="18"/>
                <w:szCs w:val="18"/>
                <w:lang w:eastAsia="en-GB"/>
              </w:rPr>
              <w:t xml:space="preserve"> система управљања квалитетом за саветнике за планирање каријере и саве</w:t>
            </w:r>
            <w:r w:rsidRPr="00CD0044">
              <w:rPr>
                <w:rFonts w:ascii="Arial" w:eastAsia="Times New Roman" w:hAnsi="Arial" w:cs="Arial"/>
                <w:sz w:val="18"/>
                <w:szCs w:val="18"/>
                <w:lang w:eastAsia="en-GB"/>
              </w:rPr>
              <w:t xml:space="preserve">тнике за каријерно информисање. </w:t>
            </w:r>
            <w:r w:rsidR="00247058" w:rsidRPr="00CD0044">
              <w:rPr>
                <w:rFonts w:ascii="Arial" w:eastAsia="Times New Roman" w:hAnsi="Arial" w:cs="Arial"/>
                <w:sz w:val="18"/>
                <w:szCs w:val="18"/>
                <w:lang w:eastAsia="en-GB"/>
              </w:rPr>
              <w:t xml:space="preserve">У стандарде рада у оквиру појединих докумената система управљања квалитетом инкорпорирани су нови стандарди услуга КВиС, те ће овим путем саветници за планирање каријере и саветници за каријерно информисање бити упознати са имплементацијом стандарда услуга КВиС у конкретне мере. </w:t>
            </w:r>
          </w:p>
        </w:tc>
        <w:tc>
          <w:tcPr>
            <w:tcW w:w="2027"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Нови документи нису донети током 2021. године, услед процеса дигитализације и усклађивања са еУправом, што је изискивало прилагођавање поступака, које је још увек у току..</w:t>
            </w:r>
          </w:p>
        </w:tc>
        <w:tc>
          <w:tcPr>
            <w:tcW w:w="1948" w:type="dxa"/>
            <w:shd w:val="clear" w:color="auto" w:fill="auto"/>
            <w:hideMark/>
          </w:tcPr>
          <w:p w:rsidR="00BD08E2" w:rsidRPr="00CD0044" w:rsidRDefault="004C5300" w:rsidP="004C5300">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val="sr-Cyrl-RS" w:eastAsia="en-GB"/>
              </w:rPr>
              <w:t>У другој половини 2022. године, н</w:t>
            </w:r>
            <w:r w:rsidRPr="00CD0044">
              <w:rPr>
                <w:rFonts w:ascii="Arial" w:eastAsia="Times New Roman" w:hAnsi="Arial" w:cs="Arial"/>
                <w:sz w:val="18"/>
                <w:szCs w:val="18"/>
                <w:lang w:eastAsia="en-GB"/>
              </w:rPr>
              <w:t>акон доношења нових процедура – докумената ИМС за саветнике за планирање каријере и саветнике за каријерно информисање, биће припремљени нови документи ИМС за саветнике за запошљавање, уподобљени са стандардима услуга КВиС и приступиће се припреми материјала за сп</w:t>
            </w:r>
            <w:r w:rsidRPr="00CD0044">
              <w:rPr>
                <w:rFonts w:ascii="Arial" w:eastAsia="Times New Roman" w:hAnsi="Arial" w:cs="Arial"/>
                <w:sz w:val="18"/>
                <w:szCs w:val="18"/>
                <w:lang w:val="sr-Cyrl-RS" w:eastAsia="en-GB"/>
              </w:rPr>
              <w:t>р</w:t>
            </w:r>
            <w:r w:rsidRPr="00CD0044">
              <w:rPr>
                <w:rFonts w:ascii="Arial" w:eastAsia="Times New Roman" w:hAnsi="Arial" w:cs="Arial"/>
                <w:sz w:val="18"/>
                <w:szCs w:val="18"/>
                <w:lang w:eastAsia="en-GB"/>
              </w:rPr>
              <w:t>овођење интерних обука.</w:t>
            </w:r>
          </w:p>
        </w:tc>
      </w:tr>
      <w:tr w:rsidR="00BD08E2" w:rsidRPr="00BD08E2" w:rsidTr="00EE3852">
        <w:trPr>
          <w:trHeight w:val="1519"/>
        </w:trPr>
        <w:tc>
          <w:tcPr>
            <w:tcW w:w="3064" w:type="dxa"/>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1.1.4: Реализација обука за саветнике за запошљавање и саветнике за планирање каријере и каријерно информисање за пружање услуга КВиС у складу са усвојеним стандардима</w:t>
            </w:r>
          </w:p>
        </w:tc>
        <w:tc>
          <w:tcPr>
            <w:tcW w:w="849" w:type="dxa"/>
            <w:shd w:val="clear" w:color="000000" w:fill="FFFFFF"/>
            <w:noWrap/>
            <w:hideMark/>
          </w:tcPr>
          <w:p w:rsidR="00BD08E2" w:rsidRPr="00BD08E2" w:rsidRDefault="004C5300"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2023</w:t>
            </w:r>
          </w:p>
        </w:tc>
        <w:tc>
          <w:tcPr>
            <w:tcW w:w="173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НСЗ</w:t>
            </w:r>
          </w:p>
        </w:tc>
        <w:tc>
          <w:tcPr>
            <w:tcW w:w="1906"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току</w:t>
            </w:r>
          </w:p>
        </w:tc>
        <w:tc>
          <w:tcPr>
            <w:tcW w:w="1266"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w:t>
            </w:r>
          </w:p>
        </w:tc>
        <w:tc>
          <w:tcPr>
            <w:tcW w:w="3243" w:type="dxa"/>
            <w:gridSpan w:val="2"/>
            <w:shd w:val="clear" w:color="000000" w:fill="FFFFFF"/>
            <w:hideMark/>
          </w:tcPr>
          <w:p w:rsidR="00BD08E2" w:rsidRPr="00BD08E2" w:rsidRDefault="00F4434B"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Уз подршку Програма „Знањем до посла - Е2Еˮ</w:t>
            </w:r>
            <w:r w:rsidR="00BD08E2" w:rsidRPr="00BD08E2">
              <w:rPr>
                <w:rFonts w:ascii="Arial" w:eastAsia="Times New Roman" w:hAnsi="Arial" w:cs="Arial"/>
                <w:sz w:val="18"/>
                <w:szCs w:val="18"/>
                <w:lang w:eastAsia="en-GB"/>
              </w:rPr>
              <w:t>, обуку за стандарде КВиС похађала су 32 запослена из НСЗ.</w:t>
            </w:r>
          </w:p>
        </w:tc>
        <w:tc>
          <w:tcPr>
            <w:tcW w:w="2027" w:type="dxa"/>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p>
        </w:tc>
        <w:tc>
          <w:tcPr>
            <w:tcW w:w="1948" w:type="dxa"/>
            <w:shd w:val="clear" w:color="000000" w:fill="FFFFFF"/>
            <w:hideMark/>
          </w:tcPr>
          <w:p w:rsidR="00BD08E2" w:rsidRPr="00BD08E2" w:rsidRDefault="00F4434B" w:rsidP="00D04CE9">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Уз подршку Програма „</w:t>
            </w:r>
            <w:r w:rsidR="00BD08E2" w:rsidRPr="00BD08E2">
              <w:rPr>
                <w:rFonts w:ascii="Arial" w:eastAsia="Times New Roman" w:hAnsi="Arial" w:cs="Arial"/>
                <w:sz w:val="18"/>
                <w:szCs w:val="18"/>
                <w:lang w:eastAsia="en-GB"/>
              </w:rPr>
              <w:t>Знањем до</w:t>
            </w:r>
            <w:r>
              <w:rPr>
                <w:rFonts w:ascii="Arial" w:eastAsia="Times New Roman" w:hAnsi="Arial" w:cs="Arial"/>
                <w:sz w:val="18"/>
                <w:szCs w:val="18"/>
                <w:lang w:eastAsia="en-GB"/>
              </w:rPr>
              <w:t xml:space="preserve"> посла - Е2Еˮ</w:t>
            </w:r>
            <w:r w:rsidR="00BD08E2" w:rsidRPr="00BD08E2">
              <w:rPr>
                <w:rFonts w:ascii="Arial" w:eastAsia="Times New Roman" w:hAnsi="Arial" w:cs="Arial"/>
                <w:sz w:val="18"/>
                <w:szCs w:val="18"/>
                <w:lang w:eastAsia="en-GB"/>
              </w:rPr>
              <w:t xml:space="preserve"> у 2022. настављено је са одржавањем обука КВиС за запослене из НСЗ.</w:t>
            </w:r>
          </w:p>
        </w:tc>
      </w:tr>
      <w:tr w:rsidR="00BD08E2" w:rsidRPr="00BD08E2" w:rsidTr="00BD08E2">
        <w:trPr>
          <w:trHeight w:val="154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1.1.5: Припрема Предлога методологије за развој стандарда занимања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2021</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55154C"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eastAsia="en-GB"/>
              </w:rPr>
              <w:t>завршено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F4434B"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Уз подршку Програма „Знањем до посла - Е2Еˮ</w:t>
            </w:r>
            <w:r w:rsidR="00BD08E2" w:rsidRPr="00BD08E2">
              <w:rPr>
                <w:rFonts w:ascii="Arial" w:eastAsia="Times New Roman" w:hAnsi="Arial" w:cs="Arial"/>
                <w:color w:val="222222"/>
                <w:sz w:val="18"/>
                <w:szCs w:val="18"/>
                <w:lang w:eastAsia="en-GB"/>
              </w:rPr>
              <w:t xml:space="preserve"> припремљен је Предлог методологије за развој стандарда занимања и представљен Радној групи за развој Националне стандардне класификације занимања (НСКЗ) 14. јуна 2021. године.</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EE3852">
        <w:trPr>
          <w:trHeight w:val="529"/>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1.1.6: Тестирање Предлога методологије за развој стандарда занимања, на одабраном узорку занимања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2022</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F4434B" w:rsidP="00F4434B">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Уз подршку Програма „Знањем до посла - Е2Еˮ</w:t>
            </w:r>
            <w:r w:rsidR="00BD08E2" w:rsidRPr="00BD08E2">
              <w:rPr>
                <w:rFonts w:ascii="Arial" w:eastAsia="Times New Roman" w:hAnsi="Arial" w:cs="Arial"/>
                <w:sz w:val="18"/>
                <w:szCs w:val="18"/>
                <w:lang w:eastAsia="en-GB"/>
              </w:rPr>
              <w:t xml:space="preserve"> спроведено је тестирање Предлога методологије за развој стандарда занимања на одабраном узорку од 10 занимања: бравар, машинбравар, универзални заваривач, оператер обраде метала на машинама са нумеричким управљањем, техничар заваривања,</w:t>
            </w:r>
            <w:r>
              <w:rPr>
                <w:rFonts w:ascii="Arial" w:eastAsia="Times New Roman" w:hAnsi="Arial" w:cs="Arial"/>
                <w:sz w:val="18"/>
                <w:szCs w:val="18"/>
                <w:lang w:eastAsia="en-GB"/>
              </w:rPr>
              <w:t xml:space="preserve"> </w:t>
            </w:r>
            <w:r w:rsidR="00BD08E2" w:rsidRPr="00BD08E2">
              <w:rPr>
                <w:rFonts w:ascii="Arial" w:eastAsia="Times New Roman" w:hAnsi="Arial" w:cs="Arial"/>
                <w:sz w:val="18"/>
                <w:szCs w:val="18"/>
                <w:lang w:eastAsia="en-GB"/>
              </w:rPr>
              <w:t xml:space="preserve">кувар, главни кувар, конобар, бармен, хотелски рецепционер. На основу развоја стандарда за ових 10 занимања, методологија је унапређена и развијени су додатни </w:t>
            </w:r>
            <w:r w:rsidR="00BD08E2" w:rsidRPr="00BD08E2">
              <w:rPr>
                <w:rFonts w:ascii="Arial" w:eastAsia="Times New Roman" w:hAnsi="Arial" w:cs="Arial"/>
                <w:sz w:val="18"/>
                <w:szCs w:val="18"/>
                <w:lang w:eastAsia="en-GB"/>
              </w:rPr>
              <w:lastRenderedPageBreak/>
              <w:t>материјали (нпр. Упутство за теренско истраживање занимања).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Тестирање Предлога методологије ће се наставити на додатним занимањима која ће бити одабрана у сарадњи са члановима РГ за развој НСКЗ (МПНТР, АзК, ПКС, УПС…).</w:t>
            </w: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1.1.7: Успостављање институционалног оквира за развој стандарда занимања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1346D2" w:rsidRDefault="0055154C" w:rsidP="00B973D8">
            <w:pPr>
              <w:spacing w:after="0" w:line="240" w:lineRule="auto"/>
              <w:rPr>
                <w:rFonts w:ascii="Arial" w:eastAsia="Times New Roman" w:hAnsi="Arial" w:cs="Arial"/>
                <w:sz w:val="18"/>
                <w:szCs w:val="18"/>
                <w:lang w:val="sr-Latn-RS" w:eastAsia="en-GB"/>
              </w:rPr>
            </w:pPr>
            <w:r w:rsidRPr="00CD0044">
              <w:rPr>
                <w:rFonts w:ascii="Arial" w:eastAsia="Times New Roman" w:hAnsi="Arial" w:cs="Arial"/>
                <w:sz w:val="18"/>
                <w:szCs w:val="18"/>
                <w:lang w:val="sr-Cyrl-RS" w:eastAsia="en-GB"/>
              </w:rPr>
              <w:t xml:space="preserve">Ова активност је у посредној вези са активношћу 3.1.2.- </w:t>
            </w:r>
            <w:r w:rsidRPr="00CD0044">
              <w:rPr>
                <w:rFonts w:ascii="Arial" w:eastAsia="Times New Roman" w:hAnsi="Arial" w:cs="Arial"/>
                <w:sz w:val="18"/>
                <w:szCs w:val="18"/>
                <w:lang w:eastAsia="en-GB"/>
              </w:rPr>
              <w:t xml:space="preserve">II фаза - унапређење прописа </w:t>
            </w:r>
            <w:r w:rsidRPr="00CD0044">
              <w:rPr>
                <w:rFonts w:ascii="Arial" w:eastAsia="Times New Roman" w:hAnsi="Arial" w:cs="Arial"/>
                <w:sz w:val="18"/>
                <w:szCs w:val="18"/>
                <w:lang w:val="sr-Cyrl-RS" w:eastAsia="en-GB"/>
              </w:rPr>
              <w:t xml:space="preserve">у области запошљавања </w:t>
            </w:r>
            <w:r w:rsidRPr="00CD0044">
              <w:rPr>
                <w:rFonts w:ascii="Arial" w:eastAsia="Times New Roman" w:hAnsi="Arial" w:cs="Arial"/>
                <w:sz w:val="18"/>
                <w:szCs w:val="18"/>
                <w:lang w:eastAsia="en-GB"/>
              </w:rPr>
              <w:t>у складу са налазима Ex-post анализе</w:t>
            </w:r>
            <w:r w:rsidR="00CD0044" w:rsidRPr="00CD0044">
              <w:rPr>
                <w:rFonts w:ascii="Arial" w:eastAsia="Times New Roman" w:hAnsi="Arial" w:cs="Arial"/>
                <w:sz w:val="18"/>
                <w:szCs w:val="18"/>
                <w:lang w:val="sr-Cyrl-RS" w:eastAsia="en-GB"/>
              </w:rPr>
              <w:t xml:space="preserve">, која је планирана за 2022. </w:t>
            </w:r>
            <w:r w:rsidRPr="00CD0044">
              <w:rPr>
                <w:rFonts w:ascii="Arial" w:eastAsia="Times New Roman" w:hAnsi="Arial" w:cs="Arial"/>
                <w:sz w:val="18"/>
                <w:szCs w:val="18"/>
                <w:lang w:val="sr-Cyrl-RS" w:eastAsia="en-GB"/>
              </w:rPr>
              <w:t>годину.</w:t>
            </w:r>
          </w:p>
        </w:tc>
        <w:tc>
          <w:tcPr>
            <w:tcW w:w="2027" w:type="dxa"/>
            <w:shd w:val="clear" w:color="auto" w:fill="auto"/>
            <w:hideMark/>
          </w:tcPr>
          <w:p w:rsidR="00BD08E2" w:rsidRPr="007A514B" w:rsidRDefault="00BD08E2" w:rsidP="00BD08E2">
            <w:pPr>
              <w:spacing w:after="0" w:line="240" w:lineRule="auto"/>
              <w:rPr>
                <w:rFonts w:ascii="Arial" w:eastAsia="Times New Roman" w:hAnsi="Arial" w:cs="Arial"/>
                <w:color w:val="222222"/>
                <w:sz w:val="18"/>
                <w:szCs w:val="18"/>
                <w:lang w:val="sr-Cyrl-RS" w:eastAsia="en-GB"/>
              </w:rPr>
            </w:pPr>
            <w:r w:rsidRPr="00BD08E2">
              <w:rPr>
                <w:rFonts w:ascii="Arial" w:eastAsia="Times New Roman" w:hAnsi="Arial" w:cs="Arial"/>
                <w:color w:val="FFFFFF"/>
                <w:sz w:val="18"/>
                <w:szCs w:val="18"/>
                <w:lang w:eastAsia="en-GB"/>
              </w:rPr>
              <w:t>.</w:t>
            </w:r>
            <w:r w:rsidR="007A514B">
              <w:rPr>
                <w:rFonts w:ascii="Arial" w:eastAsia="Times New Roman" w:hAnsi="Arial" w:cs="Arial"/>
                <w:color w:val="FFFFFF"/>
                <w:sz w:val="18"/>
                <w:szCs w:val="18"/>
                <w:lang w:val="sr-Cyrl-RS" w:eastAsia="en-GB"/>
              </w:rPr>
              <w:t xml:space="preserve">  </w:t>
            </w:r>
          </w:p>
        </w:tc>
        <w:tc>
          <w:tcPr>
            <w:tcW w:w="1948" w:type="dxa"/>
            <w:shd w:val="clear" w:color="auto" w:fill="auto"/>
            <w:hideMark/>
          </w:tcPr>
          <w:p w:rsidR="00BD08E2" w:rsidRPr="00B973D8" w:rsidRDefault="00BD08E2" w:rsidP="00BD08E2">
            <w:pPr>
              <w:spacing w:after="0" w:line="240" w:lineRule="auto"/>
              <w:rPr>
                <w:rFonts w:ascii="Arial" w:eastAsia="Times New Roman" w:hAnsi="Arial" w:cs="Arial"/>
                <w:color w:val="222222"/>
                <w:sz w:val="18"/>
                <w:szCs w:val="18"/>
                <w:lang w:val="sr-Cyrl-RS" w:eastAsia="en-GB"/>
              </w:rPr>
            </w:pPr>
          </w:p>
        </w:tc>
      </w:tr>
      <w:tr w:rsidR="00BD08E2" w:rsidRPr="00BD08E2" w:rsidTr="00EE3852">
        <w:trPr>
          <w:trHeight w:val="1042"/>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1.1.8: Развој стандарда занимања у складу са усвојеном Методологијом за развој стандарда занимања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CD0044" w:rsidRDefault="007A514B" w:rsidP="007A514B">
            <w:pPr>
              <w:spacing w:after="0" w:line="240" w:lineRule="auto"/>
              <w:rPr>
                <w:rFonts w:ascii="Arial" w:eastAsia="Times New Roman" w:hAnsi="Arial" w:cs="Arial"/>
                <w:sz w:val="18"/>
                <w:szCs w:val="18"/>
                <w:lang w:val="sr-Cyrl-RS" w:eastAsia="en-GB"/>
              </w:rPr>
            </w:pPr>
            <w:r w:rsidRPr="00CD0044">
              <w:rPr>
                <w:rFonts w:ascii="Arial" w:eastAsia="Times New Roman" w:hAnsi="Arial" w:cs="Arial"/>
                <w:sz w:val="18"/>
                <w:szCs w:val="18"/>
                <w:lang w:val="sr-Cyrl-RS" w:eastAsia="en-GB"/>
              </w:rPr>
              <w:t>У току је тестирање Предлог</w:t>
            </w:r>
            <w:r w:rsidR="00B973D8" w:rsidRPr="00CD0044">
              <w:rPr>
                <w:rFonts w:ascii="Arial" w:eastAsia="Times New Roman" w:hAnsi="Arial" w:cs="Arial"/>
                <w:sz w:val="18"/>
                <w:szCs w:val="18"/>
                <w:lang w:val="sr-Cyrl-RS" w:eastAsia="en-GB"/>
              </w:rPr>
              <w:t xml:space="preserve">а методологије, након </w:t>
            </w:r>
            <w:r w:rsidR="0055154C" w:rsidRPr="00CD0044">
              <w:rPr>
                <w:rFonts w:ascii="Arial" w:eastAsia="Times New Roman" w:hAnsi="Arial" w:cs="Arial"/>
                <w:sz w:val="18"/>
                <w:szCs w:val="18"/>
                <w:lang w:val="sr-Cyrl-RS" w:eastAsia="en-GB"/>
              </w:rPr>
              <w:t>чега следи усва</w:t>
            </w:r>
            <w:r w:rsidR="00B973D8" w:rsidRPr="00CD0044">
              <w:rPr>
                <w:rFonts w:ascii="Arial" w:eastAsia="Times New Roman" w:hAnsi="Arial" w:cs="Arial"/>
                <w:sz w:val="18"/>
                <w:szCs w:val="18"/>
                <w:lang w:val="sr-Cyrl-RS" w:eastAsia="en-GB"/>
              </w:rPr>
              <w:t>јање Методологије што је</w:t>
            </w:r>
            <w:r w:rsidRPr="00CD0044">
              <w:rPr>
                <w:rFonts w:ascii="Arial" w:eastAsia="Times New Roman" w:hAnsi="Arial" w:cs="Arial"/>
                <w:sz w:val="18"/>
                <w:szCs w:val="18"/>
                <w:lang w:val="sr-Cyrl-RS" w:eastAsia="en-GB"/>
              </w:rPr>
              <w:t xml:space="preserve"> предуслов за развој стандарда занимања</w:t>
            </w:r>
            <w:r w:rsidR="0055154C" w:rsidRPr="00CD0044">
              <w:rPr>
                <w:rFonts w:ascii="Arial" w:eastAsia="Times New Roman" w:hAnsi="Arial" w:cs="Arial"/>
                <w:sz w:val="18"/>
                <w:szCs w:val="18"/>
                <w:lang w:val="sr-Cyrl-RS"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544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1.1.9: Унапређивање стандарда за одобравање статуса ЈПОА, стандарда и процедура за самовредновање и спољашње вредновање рада ЈПОА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МПНТР</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периоду од јула 2020. до маја 2021. спроведена је евалуациона студија постојећег система и стандарда за акредитацију ЈПОА, као и студија о оцени квалитета реализације краткотрајних стручних обука. Широј јавности добијени налази су п</w:t>
            </w:r>
            <w:r w:rsidR="00F4434B">
              <w:rPr>
                <w:rFonts w:ascii="Arial" w:eastAsia="Times New Roman" w:hAnsi="Arial" w:cs="Arial"/>
                <w:sz w:val="18"/>
                <w:szCs w:val="18"/>
                <w:lang w:eastAsia="en-GB"/>
              </w:rPr>
              <w:t>редстављени на конференцији „</w:t>
            </w:r>
            <w:r w:rsidRPr="00BD08E2">
              <w:rPr>
                <w:rFonts w:ascii="Arial" w:eastAsia="Times New Roman" w:hAnsi="Arial" w:cs="Arial"/>
                <w:sz w:val="18"/>
                <w:szCs w:val="18"/>
                <w:lang w:eastAsia="en-GB"/>
              </w:rPr>
              <w:t>Образовне политике засноване на подац</w:t>
            </w:r>
            <w:r w:rsidR="00F4434B">
              <w:rPr>
                <w:rFonts w:ascii="Arial" w:eastAsia="Times New Roman" w:hAnsi="Arial" w:cs="Arial"/>
                <w:sz w:val="18"/>
                <w:szCs w:val="18"/>
                <w:lang w:eastAsia="en-GB"/>
              </w:rPr>
              <w:t>има: Путеви образовања одраслихˮ</w:t>
            </w:r>
            <w:r w:rsidRPr="00BD08E2">
              <w:rPr>
                <w:rFonts w:ascii="Arial" w:eastAsia="Times New Roman" w:hAnsi="Arial" w:cs="Arial"/>
                <w:sz w:val="18"/>
                <w:szCs w:val="18"/>
                <w:lang w:eastAsia="en-GB"/>
              </w:rPr>
              <w:t xml:space="preserve">, 7. </w:t>
            </w:r>
            <w:r w:rsidR="003425E9">
              <w:rPr>
                <w:rFonts w:ascii="Arial" w:eastAsia="Times New Roman" w:hAnsi="Arial" w:cs="Arial"/>
                <w:sz w:val="18"/>
                <w:szCs w:val="18"/>
                <w:lang w:eastAsia="en-GB"/>
              </w:rPr>
              <w:t xml:space="preserve">јуна 2021. године. Полазећи од </w:t>
            </w:r>
            <w:r w:rsidRPr="00BD08E2">
              <w:rPr>
                <w:rFonts w:ascii="Arial" w:eastAsia="Times New Roman" w:hAnsi="Arial" w:cs="Arial"/>
                <w:sz w:val="18"/>
                <w:szCs w:val="18"/>
                <w:lang w:eastAsia="en-GB"/>
              </w:rPr>
              <w:t>налаза и препорука студија, припремљен је и усвојен Правилник о ближим условима у погледу програма, кадра, простора, опреме и наставних средстава за стицање статуса ЈПОА, којим су предвиђени унапређени стандарди и поступак за стицање статуса ЈПОА. Ради лакше примене наведеног правилника и унапређивања транспарентног поступка акредитације за потребе будућих ЈПОА, припремљен је и Нацрт водича за стицање статуса ЈПОА. Такође, израђен је и Предлог правилника о самовредновању и спољашњем вредновању квалитета рада ЈПОА. У</w:t>
            </w:r>
            <w:r w:rsidR="00F4434B">
              <w:rPr>
                <w:rFonts w:ascii="Arial" w:eastAsia="Times New Roman" w:hAnsi="Arial" w:cs="Arial"/>
                <w:sz w:val="18"/>
                <w:szCs w:val="18"/>
                <w:lang w:eastAsia="en-GB"/>
              </w:rPr>
              <w:t xml:space="preserve"> сарадњи са екпертима Програма „Знањем до посла - Е2Еˮ</w:t>
            </w:r>
            <w:r w:rsidRPr="00BD08E2">
              <w:rPr>
                <w:rFonts w:ascii="Arial" w:eastAsia="Times New Roman" w:hAnsi="Arial" w:cs="Arial"/>
                <w:sz w:val="18"/>
                <w:szCs w:val="18"/>
                <w:lang w:eastAsia="en-GB"/>
              </w:rPr>
              <w:t>, припремљена је Методологија за развој програма неформалног образовања заснованих на стандарду квалификација, као и упутство за њихову процену.</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973D8"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w:t>
            </w:r>
          </w:p>
        </w:tc>
      </w:tr>
      <w:tr w:rsidR="00BD08E2" w:rsidRPr="00BD08E2" w:rsidTr="00BD08E2">
        <w:trPr>
          <w:trHeight w:val="737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1.1.10: Пилотирање поступка ППУ</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2021</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МПНТР</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завршено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100%</w:t>
            </w:r>
          </w:p>
        </w:tc>
        <w:tc>
          <w:tcPr>
            <w:tcW w:w="3243" w:type="dxa"/>
            <w:gridSpan w:val="2"/>
            <w:shd w:val="clear" w:color="auto" w:fill="auto"/>
            <w:hideMark/>
          </w:tcPr>
          <w:p w:rsidR="00BD08E2" w:rsidRPr="00BD08E2" w:rsidRDefault="00BD08E2" w:rsidP="00EE385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Током 2021. године предузете су активности на успостављању и пилотирању поступка ППУ, као равноправног пута за стицање квалификација. Уз подршку ИПА14 Пројекта „Развој интегрисаног система националних к</w:t>
            </w:r>
            <w:r w:rsidR="00F4434B">
              <w:rPr>
                <w:rFonts w:ascii="Arial" w:eastAsia="Times New Roman" w:hAnsi="Arial" w:cs="Arial"/>
                <w:sz w:val="18"/>
                <w:szCs w:val="18"/>
                <w:lang w:eastAsia="en-GB"/>
              </w:rPr>
              <w:t>валификација у Републици Србијиˮ</w:t>
            </w:r>
            <w:r w:rsidRPr="00BD08E2">
              <w:rPr>
                <w:rFonts w:ascii="Arial" w:eastAsia="Times New Roman" w:hAnsi="Arial" w:cs="Arial"/>
                <w:sz w:val="18"/>
                <w:szCs w:val="18"/>
                <w:lang w:eastAsia="en-GB"/>
              </w:rPr>
              <w:t xml:space="preserve"> донет је Правилник о стандардима и начину спровођења поступк</w:t>
            </w:r>
            <w:r w:rsidR="00F4434B">
              <w:rPr>
                <w:rFonts w:ascii="Arial" w:eastAsia="Times New Roman" w:hAnsi="Arial" w:cs="Arial"/>
                <w:sz w:val="18"/>
                <w:szCs w:val="18"/>
                <w:lang w:eastAsia="en-GB"/>
              </w:rPr>
              <w:t>а признавања претходног учења („Службени гласник РСˮ</w:t>
            </w:r>
            <w:r w:rsidRPr="00BD08E2">
              <w:rPr>
                <w:rFonts w:ascii="Arial" w:eastAsia="Times New Roman" w:hAnsi="Arial" w:cs="Arial"/>
                <w:sz w:val="18"/>
                <w:szCs w:val="18"/>
                <w:lang w:eastAsia="en-GB"/>
              </w:rPr>
              <w:t>, број 148/20), којим су утврђени стандарди, као и начин спровођења поступка ППУ.</w:t>
            </w:r>
            <w:r w:rsidRPr="00BD08E2">
              <w:rPr>
                <w:rFonts w:ascii="Arial" w:eastAsia="Times New Roman" w:hAnsi="Arial" w:cs="Arial"/>
                <w:sz w:val="18"/>
                <w:szCs w:val="18"/>
                <w:lang w:eastAsia="en-GB"/>
              </w:rPr>
              <w:br/>
              <w:t>Ради пилотирања поступка ППУ, МПНТР је у сарадњи са социјалним партнерима, а пре свега са МРЗБСП, НСЗ и ЗУОВ дефинисало да се пилотирање поступка ППУ реализује за квалификације: Пекар; Кувар; Месар; Столар; Модни кројач; Армирач – бетонирац; Зидар- фасадер; Руковалац грађевинском механизацијом и Тесар. Приликом селекције квалификација у обзир су узета најучесталија занимања у којима су искуства стекла незапослена лица са евиденције НСЗ као потенцијални кандидати за ППУ, постојање стандарда квалификација, као и подаци о положају на тржишту рада лица са селектованим к</w:t>
            </w:r>
            <w:r w:rsidR="00F4434B">
              <w:rPr>
                <w:rFonts w:ascii="Arial" w:eastAsia="Times New Roman" w:hAnsi="Arial" w:cs="Arial"/>
                <w:sz w:val="18"/>
                <w:szCs w:val="18"/>
                <w:lang w:eastAsia="en-GB"/>
              </w:rPr>
              <w:t xml:space="preserve">валификацијама, </w:t>
            </w:r>
            <w:r w:rsidR="00F4434B" w:rsidRPr="00CD0044">
              <w:rPr>
                <w:rFonts w:ascii="Arial" w:eastAsia="Times New Roman" w:hAnsi="Arial" w:cs="Arial"/>
                <w:sz w:val="18"/>
                <w:szCs w:val="18"/>
                <w:lang w:eastAsia="en-GB"/>
              </w:rPr>
              <w:t>односно пода</w:t>
            </w:r>
            <w:r w:rsidR="00F4434B" w:rsidRPr="00CD0044">
              <w:rPr>
                <w:rFonts w:ascii="Arial" w:eastAsia="Times New Roman" w:hAnsi="Arial" w:cs="Arial"/>
                <w:sz w:val="18"/>
                <w:szCs w:val="18"/>
                <w:lang w:val="sr-Cyrl-RS" w:eastAsia="en-GB"/>
              </w:rPr>
              <w:t>ци</w:t>
            </w:r>
            <w:r w:rsidRPr="00CD0044">
              <w:rPr>
                <w:rFonts w:ascii="Arial" w:eastAsia="Times New Roman" w:hAnsi="Arial" w:cs="Arial"/>
                <w:sz w:val="18"/>
                <w:szCs w:val="18"/>
                <w:lang w:eastAsia="en-GB"/>
              </w:rPr>
              <w:t xml:space="preserve"> о </w:t>
            </w:r>
            <w:r w:rsidRPr="00BD08E2">
              <w:rPr>
                <w:rFonts w:ascii="Arial" w:eastAsia="Times New Roman" w:hAnsi="Arial" w:cs="Arial"/>
                <w:sz w:val="18"/>
                <w:szCs w:val="18"/>
                <w:lang w:eastAsia="en-GB"/>
              </w:rPr>
              <w:t xml:space="preserve">запошљавању лица на занимањима релевантних за одабране квалификације.  </w:t>
            </w:r>
            <w:r w:rsidRPr="00BD08E2">
              <w:rPr>
                <w:rFonts w:ascii="Arial" w:eastAsia="Times New Roman" w:hAnsi="Arial" w:cs="Arial"/>
                <w:sz w:val="18"/>
                <w:szCs w:val="18"/>
                <w:lang w:eastAsia="en-GB"/>
              </w:rPr>
              <w:br/>
              <w:t xml:space="preserve">Узимајући у обзир да поступак ППУ могу да реализују школе са статусом ЈПОА, за пилотирање поступка ППУ селектована је 21 средња стручна школа. Приликом селекције школа у обзир је узета верификација школе за реализацију плана и програма наставе и учења за одређено подручје рада, тј. селектовану квалификацију, реализација уписа ученика у школској 2020/2021 за селектоване квалификације, усклађеност територијалне дистрибуције школа са филијалама </w:t>
            </w:r>
            <w:r w:rsidRPr="00BD08E2">
              <w:rPr>
                <w:rFonts w:ascii="Arial" w:eastAsia="Times New Roman" w:hAnsi="Arial" w:cs="Arial"/>
                <w:sz w:val="18"/>
                <w:szCs w:val="18"/>
                <w:lang w:eastAsia="en-GB"/>
              </w:rPr>
              <w:lastRenderedPageBreak/>
              <w:t>НСЗ где је идентификован највећи број незапослених лица без квалификација са најмање три године радног искуства у једном занимању– потенцијалних кандидата за ППУ и територијална заступљеност школа из различитих региона РС.</w:t>
            </w:r>
            <w:r w:rsidRPr="00BD08E2">
              <w:rPr>
                <w:rFonts w:ascii="Arial" w:eastAsia="Times New Roman" w:hAnsi="Arial" w:cs="Arial"/>
                <w:sz w:val="18"/>
                <w:szCs w:val="18"/>
                <w:lang w:eastAsia="en-GB"/>
              </w:rPr>
              <w:br/>
              <w:t xml:space="preserve">Након обучавања и менторинга Тимова за ППУ у оквиру пилот школа, у складу са донетим прописима, акредитацију и верификацију проширене делатности за активност ППУ у 2021. години добиле су три (3) пилот школе и то: Политехничка школа из Суботице, Техничка школа </w:t>
            </w:r>
            <w:r w:rsidR="00F4434B">
              <w:rPr>
                <w:rFonts w:ascii="Arial" w:eastAsia="Times New Roman" w:hAnsi="Arial" w:cs="Arial"/>
                <w:sz w:val="18"/>
                <w:szCs w:val="18"/>
                <w:lang w:eastAsia="en-GB"/>
              </w:rPr>
              <w:t>из Власотинца и Техничка школа „Дрвоартˮ</w:t>
            </w:r>
            <w:r w:rsidRPr="00BD08E2">
              <w:rPr>
                <w:rFonts w:ascii="Arial" w:eastAsia="Times New Roman" w:hAnsi="Arial" w:cs="Arial"/>
                <w:sz w:val="18"/>
                <w:szCs w:val="18"/>
                <w:lang w:eastAsia="en-GB"/>
              </w:rPr>
              <w:t xml:space="preserve"> из Београда, за укупно 10 програма. У току 2021. године Политехничка школа из Суботице прва је спровела поступак ППУ и 27 кандидата је добило јавну исправу (уверење) о доказаним компетенцијама. Преостале школе које су започеле припрему документације за стицање статуса ЈПОА у оквиру ИПА 2014 програмског циклуса, треба да добију решење о акредитацији током 2022. године.</w:t>
            </w:r>
            <w:r w:rsidRPr="00BD08E2">
              <w:rPr>
                <w:rFonts w:ascii="Arial" w:eastAsia="Times New Roman" w:hAnsi="Arial" w:cs="Arial"/>
                <w:sz w:val="18"/>
                <w:szCs w:val="18"/>
                <w:lang w:eastAsia="en-GB"/>
              </w:rPr>
              <w:br/>
              <w:t>Ради дисеминације информација о поступку ППУ у току 2021. године у 8 градова (Шабац, Београд, Зрењанин, Крагујевац, Краљево, Ужице, Нови Сад, Ниш, Лесковац). одржано је 8 радионица са социјалним партнери</w:t>
            </w:r>
            <w:r>
              <w:rPr>
                <w:rFonts w:ascii="Arial" w:eastAsia="Times New Roman" w:hAnsi="Arial" w:cs="Arial"/>
                <w:sz w:val="18"/>
                <w:szCs w:val="18"/>
                <w:lang w:eastAsia="en-GB"/>
              </w:rPr>
              <w:t>ма уз подршку ИПА 14 пројекта.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BD08E2" w:rsidRDefault="00F4434B"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Пројекат „DECIDEˮ</w:t>
            </w:r>
            <w:r w:rsidR="00BD08E2" w:rsidRPr="00BD08E2">
              <w:rPr>
                <w:rFonts w:ascii="Arial" w:eastAsia="Times New Roman" w:hAnsi="Arial" w:cs="Arial"/>
                <w:color w:val="222222"/>
                <w:sz w:val="18"/>
                <w:szCs w:val="18"/>
                <w:lang w:eastAsia="en-GB"/>
              </w:rPr>
              <w:t xml:space="preserve"> ће, у оквиру укључених школа, развити ППУ у подручјима рада машинства и електротехнике током 2022. </w:t>
            </w:r>
            <w:r w:rsidR="00AD695B">
              <w:rPr>
                <w:rFonts w:ascii="Arial" w:eastAsia="Times New Roman" w:hAnsi="Arial" w:cs="Arial"/>
                <w:color w:val="222222"/>
                <w:sz w:val="18"/>
                <w:szCs w:val="18"/>
                <w:lang w:eastAsia="en-GB"/>
              </w:rPr>
              <w:t>г</w:t>
            </w:r>
            <w:r w:rsidR="00BD08E2" w:rsidRPr="00BD08E2">
              <w:rPr>
                <w:rFonts w:ascii="Arial" w:eastAsia="Times New Roman" w:hAnsi="Arial" w:cs="Arial"/>
                <w:color w:val="222222"/>
                <w:sz w:val="18"/>
                <w:szCs w:val="18"/>
                <w:lang w:eastAsia="en-GB"/>
              </w:rPr>
              <w:t>одине</w:t>
            </w:r>
            <w:r w:rsidR="00AD695B">
              <w:rPr>
                <w:rFonts w:ascii="Arial" w:eastAsia="Times New Roman" w:hAnsi="Arial" w:cs="Arial"/>
                <w:color w:val="222222"/>
                <w:sz w:val="18"/>
                <w:szCs w:val="18"/>
                <w:lang w:val="sr-Cyrl-RS" w:eastAsia="en-GB"/>
              </w:rPr>
              <w:t>.</w:t>
            </w:r>
            <w:r w:rsidR="00BD08E2"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lastRenderedPageBreak/>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w:t>
            </w:r>
            <w:r w:rsidR="001033F1">
              <w:rPr>
                <w:rFonts w:ascii="Arial" w:eastAsia="Times New Roman" w:hAnsi="Arial" w:cs="Arial"/>
                <w:b/>
                <w:bCs/>
                <w:color w:val="222222"/>
                <w:sz w:val="18"/>
                <w:szCs w:val="18"/>
                <w:lang w:eastAsia="en-GB"/>
              </w:rPr>
              <w:t xml:space="preserve"> </w:t>
            </w:r>
            <w:r w:rsidRPr="00BD08E2">
              <w:rPr>
                <w:rFonts w:ascii="Arial" w:eastAsia="Times New Roman" w:hAnsi="Arial" w:cs="Arial"/>
                <w:b/>
                <w:bCs/>
                <w:color w:val="222222"/>
                <w:sz w:val="18"/>
                <w:szCs w:val="18"/>
                <w:lang w:eastAsia="en-GB"/>
              </w:rPr>
              <w:t>1.2: Повећање исплативости и квалитета рада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ФИНАНСИЈА / МИНИСТАРСТВО ЗА РАД, ЗАПОШЉАВАЊЕ, БОРАЧКА И СОЦИЈАЛА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Просечна нето зарада (РСД)</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54.919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62</w:t>
            </w:r>
            <w:r w:rsidR="00F4434B">
              <w:rPr>
                <w:rFonts w:ascii="Arial" w:eastAsia="Times New Roman" w:hAnsi="Arial" w:cs="Arial"/>
                <w:color w:val="222222"/>
                <w:sz w:val="18"/>
                <w:szCs w:val="18"/>
                <w:lang w:val="sr-Cyrl-RS" w:eastAsia="en-GB"/>
              </w:rPr>
              <w:t>.</w:t>
            </w:r>
            <w:r w:rsidRPr="00BD08E2">
              <w:rPr>
                <w:rFonts w:ascii="Arial" w:eastAsia="Times New Roman" w:hAnsi="Arial" w:cs="Arial"/>
                <w:color w:val="222222"/>
                <w:sz w:val="18"/>
                <w:szCs w:val="18"/>
                <w:lang w:eastAsia="en-GB"/>
              </w:rPr>
              <w:t>210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65</w:t>
            </w:r>
            <w:r w:rsidR="00F4434B">
              <w:rPr>
                <w:rFonts w:ascii="Arial" w:eastAsia="Times New Roman" w:hAnsi="Arial" w:cs="Arial"/>
                <w:color w:val="222222"/>
                <w:sz w:val="18"/>
                <w:szCs w:val="18"/>
                <w:lang w:val="sr-Cyrl-RS" w:eastAsia="en-GB"/>
              </w:rPr>
              <w:t>.</w:t>
            </w:r>
            <w:r w:rsidRPr="00BD08E2">
              <w:rPr>
                <w:rFonts w:ascii="Arial" w:eastAsia="Times New Roman" w:hAnsi="Arial" w:cs="Arial"/>
                <w:color w:val="222222"/>
                <w:sz w:val="18"/>
                <w:szCs w:val="18"/>
                <w:lang w:eastAsia="en-GB"/>
              </w:rPr>
              <w:t>864</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190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Смањено пореско оптерећење рада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Законом о изменама и допунама Закон</w:t>
            </w:r>
            <w:r w:rsidR="00F4434B">
              <w:rPr>
                <w:rFonts w:ascii="Arial" w:eastAsia="Times New Roman" w:hAnsi="Arial" w:cs="Arial"/>
                <w:sz w:val="18"/>
                <w:szCs w:val="18"/>
                <w:lang w:eastAsia="en-GB"/>
              </w:rPr>
              <w:t>а о порезу на доходак грађана („Службени гласник РСˮ</w:t>
            </w:r>
            <w:r w:rsidRPr="00BD08E2">
              <w:rPr>
                <w:rFonts w:ascii="Arial" w:eastAsia="Times New Roman" w:hAnsi="Arial" w:cs="Arial"/>
                <w:sz w:val="18"/>
                <w:szCs w:val="18"/>
                <w:lang w:eastAsia="en-GB"/>
              </w:rPr>
              <w:t xml:space="preserve">, број 153/20), са применом од 1. јануара 2021. године, повећан је неопорезиви износ зараде са 16.300 динара на 18.300 динара месечно. На овај начин смањена је основица на коју се обрачунава и плаћа порез на зараду, па сходно томе и висина пореске обавезе. </w:t>
            </w: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Закључени уговори о раду са лицима која је инспекција рада затекла на раду на црно у односу на укупан број лица затечених на раду на црно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95 (2017)</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93</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68</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Извршени надзор привредних субјеката у високоризичним делатностима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70 (2017)</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73</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81</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D04CE9">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1172"/>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1.2.1: Успостављање међусекторске сарадње у процесу утврђивања пореских олакшица за запошљавање незапослених из категорије теже запошљивих</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МФ</w:t>
            </w:r>
          </w:p>
        </w:tc>
        <w:tc>
          <w:tcPr>
            <w:tcW w:w="1906" w:type="dxa"/>
            <w:shd w:val="clear" w:color="auto" w:fill="auto"/>
            <w:noWrap/>
            <w:hideMark/>
          </w:tcPr>
          <w:p w:rsidR="00BD08E2" w:rsidRPr="00BD08E2" w:rsidRDefault="00B973D8"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r w:rsidRPr="00BD08E2">
              <w:rPr>
                <w:rFonts w:ascii="Arial" w:eastAsia="Times New Roman" w:hAnsi="Arial" w:cs="Arial"/>
                <w:color w:val="222222"/>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1965"/>
        </w:trPr>
        <w:tc>
          <w:tcPr>
            <w:tcW w:w="3064" w:type="dxa"/>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1.2.2: Израда анализе пореског оптерећења рада са аспекта увођења модела прогресивног опорезивања</w:t>
            </w:r>
          </w:p>
        </w:tc>
        <w:tc>
          <w:tcPr>
            <w:tcW w:w="849"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2022</w:t>
            </w:r>
          </w:p>
        </w:tc>
        <w:tc>
          <w:tcPr>
            <w:tcW w:w="173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МФ</w:t>
            </w:r>
          </w:p>
        </w:tc>
        <w:tc>
          <w:tcPr>
            <w:tcW w:w="1906"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току</w:t>
            </w:r>
          </w:p>
        </w:tc>
        <w:tc>
          <w:tcPr>
            <w:tcW w:w="1266"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w:t>
            </w:r>
          </w:p>
        </w:tc>
        <w:tc>
          <w:tcPr>
            <w:tcW w:w="3243"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Израђен је Нацрт анализе пореског оптерећења рада са апсекта увођења модела прогресивног опорезивања уз подршку МОР. УПС је,</w:t>
            </w:r>
            <w:r w:rsidR="00F4434B">
              <w:rPr>
                <w:rFonts w:ascii="Arial" w:eastAsia="Times New Roman" w:hAnsi="Arial" w:cs="Arial"/>
                <w:sz w:val="18"/>
                <w:szCs w:val="18"/>
                <w:lang w:eastAsia="en-GB"/>
              </w:rPr>
              <w:t xml:space="preserve"> током 2021. године, реализовао два (2) истраживања: „</w:t>
            </w:r>
            <w:r w:rsidRPr="00BD08E2">
              <w:rPr>
                <w:rFonts w:ascii="Arial" w:eastAsia="Times New Roman" w:hAnsi="Arial" w:cs="Arial"/>
                <w:sz w:val="18"/>
                <w:szCs w:val="18"/>
                <w:lang w:eastAsia="en-GB"/>
              </w:rPr>
              <w:t xml:space="preserve">Утицај пореске политике на </w:t>
            </w:r>
            <w:r w:rsidR="00F4434B">
              <w:rPr>
                <w:rFonts w:ascii="Arial" w:eastAsia="Times New Roman" w:hAnsi="Arial" w:cs="Arial"/>
                <w:sz w:val="18"/>
                <w:szCs w:val="18"/>
                <w:lang w:eastAsia="en-GB"/>
              </w:rPr>
              <w:t>привредни раст Републике Србијеˮ и „</w:t>
            </w:r>
            <w:r w:rsidRPr="00BD08E2">
              <w:rPr>
                <w:rFonts w:ascii="Arial" w:eastAsia="Times New Roman" w:hAnsi="Arial" w:cs="Arial"/>
                <w:sz w:val="18"/>
                <w:szCs w:val="18"/>
                <w:lang w:eastAsia="en-GB"/>
              </w:rPr>
              <w:t xml:space="preserve">Утицај пореске политике </w:t>
            </w:r>
            <w:r w:rsidR="00F4434B">
              <w:rPr>
                <w:rFonts w:ascii="Arial" w:eastAsia="Times New Roman" w:hAnsi="Arial" w:cs="Arial"/>
                <w:sz w:val="18"/>
                <w:szCs w:val="18"/>
                <w:lang w:eastAsia="en-GB"/>
              </w:rPr>
              <w:t>на пословање предузећа у Србијиˮ</w:t>
            </w:r>
            <w:r w:rsidRPr="00BD08E2">
              <w:rPr>
                <w:rFonts w:ascii="Arial" w:eastAsia="Times New Roman" w:hAnsi="Arial" w:cs="Arial"/>
                <w:sz w:val="18"/>
                <w:szCs w:val="18"/>
                <w:lang w:eastAsia="en-GB"/>
              </w:rPr>
              <w:t>, у којима је учествовало око 300 привредника из Србије.</w:t>
            </w:r>
          </w:p>
        </w:tc>
        <w:tc>
          <w:tcPr>
            <w:tcW w:w="2027" w:type="dxa"/>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w:t>
            </w:r>
          </w:p>
        </w:tc>
        <w:tc>
          <w:tcPr>
            <w:tcW w:w="1948" w:type="dxa"/>
            <w:shd w:val="clear" w:color="000000" w:fill="FFFFFF"/>
            <w:hideMark/>
          </w:tcPr>
          <w:p w:rsidR="00BD08E2" w:rsidRPr="00BD08E2" w:rsidRDefault="00BD08E2" w:rsidP="00F4434B">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На радионици одржаној 24.02.2022. представљен је Нацрт анализе социјалним партнерима и заинтересованим странама. Током јуна месеца настављене су консултације МФ и МРЗБСП са ангажованим експертом на финализацији анализе.</w:t>
            </w:r>
          </w:p>
        </w:tc>
      </w:tr>
      <w:tr w:rsidR="00BD08E2" w:rsidRPr="00BD08E2" w:rsidTr="00BD08E2">
        <w:trPr>
          <w:trHeight w:val="93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1.2.3: Преиспитивање и промена регулативе ради смањења прекарне и рањиве запослености</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2022</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973D8" w:rsidRDefault="00B973D8" w:rsidP="00BD08E2">
            <w:pPr>
              <w:spacing w:after="0" w:line="240" w:lineRule="auto"/>
              <w:rPr>
                <w:rFonts w:ascii="Arial" w:eastAsia="Times New Roman" w:hAnsi="Arial" w:cs="Arial"/>
                <w:color w:val="222222"/>
                <w:sz w:val="18"/>
                <w:szCs w:val="18"/>
                <w:lang w:val="sr-Cyrl-RS" w:eastAsia="en-GB"/>
              </w:rPr>
            </w:pPr>
            <w:r w:rsidRPr="00CD0044">
              <w:rPr>
                <w:rFonts w:ascii="Arial" w:eastAsia="Times New Roman" w:hAnsi="Arial" w:cs="Arial"/>
                <w:sz w:val="18"/>
                <w:szCs w:val="18"/>
                <w:lang w:val="sr-Cyrl-RS"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819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1.2.4: Спровођење надзора код послодавца ради заштите права запослених у области радних односа и обезбеђивања безбедног и здравог места за сваког запосленог</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Инспекторат за рад</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F4434B">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Током 2021. године, инспектори рада су:</w:t>
            </w:r>
            <w:r w:rsidRPr="00BD08E2">
              <w:rPr>
                <w:rFonts w:ascii="Arial" w:eastAsia="Times New Roman" w:hAnsi="Arial" w:cs="Arial"/>
                <w:color w:val="222222"/>
                <w:sz w:val="18"/>
                <w:szCs w:val="18"/>
                <w:lang w:eastAsia="en-GB"/>
              </w:rPr>
              <w:br/>
              <w:t>- извршили 63.670 инспекцијских надзора у области радних односа и безбедности и здравља на раду, којима је обухваћено 426.023 запослених;</w:t>
            </w:r>
            <w:r w:rsidRPr="00BD08E2">
              <w:rPr>
                <w:rFonts w:ascii="Arial" w:eastAsia="Times New Roman" w:hAnsi="Arial" w:cs="Arial"/>
                <w:color w:val="222222"/>
                <w:sz w:val="18"/>
                <w:szCs w:val="18"/>
                <w:lang w:eastAsia="en-GB"/>
              </w:rPr>
              <w:br/>
              <w:t xml:space="preserve">- од тога је извршено 30.504 надзора у области радних односа, 32.920 у области безбедности и здравља на раду и 264 надзора над нерегистрованим субјектима; </w:t>
            </w:r>
            <w:r w:rsidRPr="00BD08E2">
              <w:rPr>
                <w:rFonts w:ascii="Arial" w:eastAsia="Times New Roman" w:hAnsi="Arial" w:cs="Arial"/>
                <w:color w:val="222222"/>
                <w:sz w:val="18"/>
                <w:szCs w:val="18"/>
                <w:lang w:eastAsia="en-GB"/>
              </w:rPr>
              <w:br/>
              <w:t xml:space="preserve">- </w:t>
            </w:r>
            <w:r w:rsidR="00F4434B">
              <w:rPr>
                <w:rFonts w:ascii="Arial" w:eastAsia="Times New Roman" w:hAnsi="Arial" w:cs="Arial"/>
                <w:color w:val="222222"/>
                <w:sz w:val="18"/>
                <w:szCs w:val="18"/>
                <w:lang w:eastAsia="en-GB"/>
              </w:rPr>
              <w:t>затечено је 5.261 лице на раду „на црноˮ</w:t>
            </w:r>
            <w:r w:rsidRPr="00BD08E2">
              <w:rPr>
                <w:rFonts w:ascii="Arial" w:eastAsia="Times New Roman" w:hAnsi="Arial" w:cs="Arial"/>
                <w:color w:val="222222"/>
                <w:sz w:val="18"/>
                <w:szCs w:val="18"/>
                <w:lang w:eastAsia="en-GB"/>
              </w:rPr>
              <w:t xml:space="preserve">, а након предузетих мера инспектора рада, послодавци су засновали радни однос са 3.180 лица, односно са 60% лица; </w:t>
            </w:r>
            <w:r w:rsidRPr="00BD08E2">
              <w:rPr>
                <w:rFonts w:ascii="Arial" w:eastAsia="Times New Roman" w:hAnsi="Arial" w:cs="Arial"/>
                <w:color w:val="222222"/>
                <w:sz w:val="18"/>
                <w:szCs w:val="18"/>
                <w:lang w:eastAsia="en-GB"/>
              </w:rPr>
              <w:br/>
              <w:t>- донето је 5.200 решења за отклањање утврђених неправилности са укупно 11.215 мера (826 решења у област</w:t>
            </w:r>
            <w:r w:rsidR="00F4434B">
              <w:rPr>
                <w:rFonts w:ascii="Arial" w:eastAsia="Times New Roman" w:hAnsi="Arial" w:cs="Arial"/>
                <w:color w:val="222222"/>
                <w:sz w:val="18"/>
                <w:szCs w:val="18"/>
                <w:lang w:eastAsia="en-GB"/>
              </w:rPr>
              <w:t xml:space="preserve">и радних односа - са 950 мера, </w:t>
            </w:r>
            <w:r w:rsidRPr="00BD08E2">
              <w:rPr>
                <w:rFonts w:ascii="Arial" w:eastAsia="Times New Roman" w:hAnsi="Arial" w:cs="Arial"/>
                <w:color w:val="222222"/>
                <w:sz w:val="18"/>
                <w:szCs w:val="18"/>
                <w:lang w:eastAsia="en-GB"/>
              </w:rPr>
              <w:t xml:space="preserve">4.154 решења у области безбедности и здравља на раду – са 9.825 мера и 220 решења са 440 мера према нерегистрованим субјектима), као и укупно 5.809 указивања, упозорењa и налога на записнике (3.863 налога на 2.538 записника, 1.604 указивања и 342 упозорења); </w:t>
            </w:r>
            <w:r w:rsidRPr="00BD08E2">
              <w:rPr>
                <w:rFonts w:ascii="Arial" w:eastAsia="Times New Roman" w:hAnsi="Arial" w:cs="Arial"/>
                <w:color w:val="222222"/>
                <w:sz w:val="18"/>
                <w:szCs w:val="18"/>
                <w:lang w:eastAsia="en-GB"/>
              </w:rPr>
              <w:br/>
              <w:t xml:space="preserve">- донето је 492 решења о забрани рада на месту рада; </w:t>
            </w:r>
            <w:r w:rsidRPr="00BD08E2">
              <w:rPr>
                <w:rFonts w:ascii="Arial" w:eastAsia="Times New Roman" w:hAnsi="Arial" w:cs="Arial"/>
                <w:color w:val="222222"/>
                <w:sz w:val="18"/>
                <w:szCs w:val="18"/>
                <w:lang w:eastAsia="en-GB"/>
              </w:rPr>
              <w:br/>
              <w:t>- поднето је 3.708 захтевa за покретање прекршајног поступка (2.105 у области радних односа, 1.442 у области безбедности и здравља на раду и 161 против физичких лица која обављају нерегистровану делатност);</w:t>
            </w:r>
            <w:r w:rsidRPr="00BD08E2">
              <w:rPr>
                <w:rFonts w:ascii="Arial" w:eastAsia="Times New Roman" w:hAnsi="Arial" w:cs="Arial"/>
                <w:color w:val="222222"/>
                <w:sz w:val="18"/>
                <w:szCs w:val="18"/>
                <w:lang w:eastAsia="en-GB"/>
              </w:rPr>
              <w:br/>
              <w:t>- поднето је 75 кривичних пријава, од којих 65 против одговорних лица у области безбедности и здравља на раду и 10 против одговорних лица у области радних односа;</w:t>
            </w:r>
            <w:r w:rsidRPr="00BD08E2">
              <w:rPr>
                <w:rFonts w:ascii="Arial" w:eastAsia="Times New Roman" w:hAnsi="Arial" w:cs="Arial"/>
                <w:color w:val="222222"/>
                <w:sz w:val="18"/>
                <w:szCs w:val="18"/>
                <w:lang w:eastAsia="en-GB"/>
              </w:rPr>
              <w:br/>
              <w:t>- извршено је 1.096 инспекцијских надзора поводом пријављених повреда на раду;</w:t>
            </w:r>
            <w:r w:rsidRPr="00BD08E2">
              <w:rPr>
                <w:rFonts w:ascii="Arial" w:eastAsia="Times New Roman" w:hAnsi="Arial" w:cs="Arial"/>
                <w:color w:val="222222"/>
                <w:sz w:val="18"/>
                <w:szCs w:val="18"/>
                <w:lang w:eastAsia="en-GB"/>
              </w:rPr>
              <w:br/>
              <w:t>- утврђено је 246 нерегистрованих субјеката, при чему је код истих, поред физичког лица које врши нерегистровану делатност, за</w:t>
            </w:r>
            <w:r w:rsidR="00183914">
              <w:rPr>
                <w:rFonts w:ascii="Arial" w:eastAsia="Times New Roman" w:hAnsi="Arial" w:cs="Arial"/>
                <w:color w:val="222222"/>
                <w:sz w:val="18"/>
                <w:szCs w:val="18"/>
                <w:lang w:eastAsia="en-GB"/>
              </w:rPr>
              <w:t>течено још и 209 лица на раду „на црнoˮ</w:t>
            </w:r>
            <w:r w:rsidRPr="00BD08E2">
              <w:rPr>
                <w:rFonts w:ascii="Arial" w:eastAsia="Times New Roman" w:hAnsi="Arial" w:cs="Arial"/>
                <w:color w:val="222222"/>
                <w:sz w:val="18"/>
                <w:szCs w:val="18"/>
                <w:lang w:eastAsia="en-GB"/>
              </w:rPr>
              <w:t>;</w:t>
            </w:r>
            <w:r w:rsidRPr="00BD08E2">
              <w:rPr>
                <w:rFonts w:ascii="Arial" w:eastAsia="Times New Roman" w:hAnsi="Arial" w:cs="Arial"/>
                <w:color w:val="222222"/>
                <w:sz w:val="18"/>
                <w:szCs w:val="18"/>
                <w:lang w:eastAsia="en-GB"/>
              </w:rPr>
              <w:br/>
            </w:r>
            <w:r w:rsidRPr="00BD08E2">
              <w:rPr>
                <w:rFonts w:ascii="Arial" w:eastAsia="Times New Roman" w:hAnsi="Arial" w:cs="Arial"/>
                <w:color w:val="222222"/>
                <w:sz w:val="18"/>
                <w:szCs w:val="18"/>
                <w:lang w:eastAsia="en-GB"/>
              </w:rPr>
              <w:lastRenderedPageBreak/>
              <w:t xml:space="preserve">- од укупног броја утврђених нерегистрованих субјеката, одмах након мера које су предузели инспектори рада, у одговарајући регистар се уписало њих 151, односно 61%; </w:t>
            </w:r>
            <w:r w:rsidRPr="00BD08E2">
              <w:rPr>
                <w:rFonts w:ascii="Arial" w:eastAsia="Times New Roman" w:hAnsi="Arial" w:cs="Arial"/>
                <w:color w:val="222222"/>
                <w:sz w:val="18"/>
                <w:szCs w:val="18"/>
                <w:lang w:eastAsia="en-GB"/>
              </w:rPr>
              <w:br/>
              <w:t>- на основу захтева за покретање прекршајног поступка које су  подносили</w:t>
            </w:r>
            <w:r w:rsidR="00183914">
              <w:rPr>
                <w:rFonts w:ascii="Arial" w:eastAsia="Times New Roman" w:hAnsi="Arial" w:cs="Arial"/>
                <w:color w:val="222222"/>
                <w:sz w:val="18"/>
                <w:szCs w:val="18"/>
                <w:lang w:eastAsia="en-GB"/>
              </w:rPr>
              <w:t xml:space="preserve"> инспектори рада, послодавци су</w:t>
            </w:r>
            <w:r w:rsidRPr="00BD08E2">
              <w:rPr>
                <w:rFonts w:ascii="Arial" w:eastAsia="Times New Roman" w:hAnsi="Arial" w:cs="Arial"/>
                <w:color w:val="222222"/>
                <w:sz w:val="18"/>
                <w:szCs w:val="18"/>
                <w:lang w:eastAsia="en-GB"/>
              </w:rPr>
              <w:t xml:space="preserve"> кажњени новчаним казнама у укупном износу од 207.077.886,00 динара, од којих  197.762.886,00 динара на основу поднетих захтева према Закону о раду и Закону о безбедности и здрављ</w:t>
            </w:r>
            <w:r w:rsidR="00183914">
              <w:rPr>
                <w:rFonts w:ascii="Arial" w:eastAsia="Times New Roman" w:hAnsi="Arial" w:cs="Arial"/>
                <w:color w:val="222222"/>
                <w:sz w:val="18"/>
                <w:szCs w:val="18"/>
                <w:lang w:eastAsia="en-GB"/>
              </w:rPr>
              <w:t xml:space="preserve">у на раду, 2.361.000,00 динара </w:t>
            </w:r>
            <w:r w:rsidRPr="00BD08E2">
              <w:rPr>
                <w:rFonts w:ascii="Arial" w:eastAsia="Times New Roman" w:hAnsi="Arial" w:cs="Arial"/>
                <w:color w:val="222222"/>
                <w:sz w:val="18"/>
                <w:szCs w:val="18"/>
                <w:lang w:eastAsia="en-GB"/>
              </w:rPr>
              <w:t>на основу поднетих  захтева према Закону о инспекцијском надзору и 6.954.000,00 динара на основу поднетих  захтева према осталим законима и уредбама.</w:t>
            </w:r>
            <w:r w:rsidRPr="00BD08E2">
              <w:rPr>
                <w:rFonts w:ascii="Arial" w:eastAsia="Times New Roman" w:hAnsi="Arial" w:cs="Arial"/>
                <w:color w:val="222222"/>
                <w:sz w:val="18"/>
                <w:szCs w:val="18"/>
                <w:lang w:eastAsia="en-GB"/>
              </w:rPr>
              <w:br/>
              <w:t>Инспекторат за рад je свакодневно, на целој територији Републике Србије, организoвао и вршио појачане,</w:t>
            </w:r>
            <w:r w:rsidR="00183914">
              <w:rPr>
                <w:rFonts w:ascii="Arial" w:eastAsia="Times New Roman" w:hAnsi="Arial" w:cs="Arial"/>
                <w:color w:val="222222"/>
                <w:sz w:val="18"/>
                <w:szCs w:val="18"/>
                <w:lang w:eastAsia="en-GB"/>
              </w:rPr>
              <w:t xml:space="preserve"> ванредне инспекцијске надзоре </w:t>
            </w:r>
            <w:r w:rsidRPr="00BD08E2">
              <w:rPr>
                <w:rFonts w:ascii="Arial" w:eastAsia="Times New Roman" w:hAnsi="Arial" w:cs="Arial"/>
                <w:color w:val="222222"/>
                <w:sz w:val="18"/>
                <w:szCs w:val="18"/>
                <w:lang w:eastAsia="en-GB"/>
              </w:rPr>
              <w:t>у циљу контроле примене Правилника о превентивним мерама за безбедан и зд</w:t>
            </w:r>
            <w:r w:rsidR="00183914">
              <w:rPr>
                <w:rFonts w:ascii="Arial" w:eastAsia="Times New Roman" w:hAnsi="Arial" w:cs="Arial"/>
                <w:color w:val="222222"/>
                <w:sz w:val="18"/>
                <w:szCs w:val="18"/>
                <w:lang w:eastAsia="en-GB"/>
              </w:rPr>
              <w:t xml:space="preserve">рав рад за спречавање појаве и </w:t>
            </w:r>
            <w:r w:rsidRPr="00BD08E2">
              <w:rPr>
                <w:rFonts w:ascii="Arial" w:eastAsia="Times New Roman" w:hAnsi="Arial" w:cs="Arial"/>
                <w:color w:val="222222"/>
                <w:sz w:val="18"/>
                <w:szCs w:val="18"/>
                <w:lang w:eastAsia="en-GB"/>
              </w:rPr>
              <w:t xml:space="preserve">ширења епидемије заразне болести. Инспектори рада </w:t>
            </w:r>
            <w:r w:rsidRPr="00BD08E2">
              <w:rPr>
                <w:rFonts w:ascii="Arial" w:eastAsia="Times New Roman" w:hAnsi="Arial" w:cs="Arial"/>
                <w:sz w:val="18"/>
                <w:szCs w:val="18"/>
                <w:lang w:eastAsia="en-GB"/>
              </w:rPr>
              <w:t xml:space="preserve">су извршили </w:t>
            </w:r>
            <w:r w:rsidRPr="00BD08E2">
              <w:rPr>
                <w:rFonts w:ascii="Arial" w:eastAsia="Times New Roman" w:hAnsi="Arial" w:cs="Arial"/>
                <w:color w:val="222222"/>
                <w:sz w:val="18"/>
                <w:szCs w:val="18"/>
                <w:lang w:eastAsia="en-GB"/>
              </w:rPr>
              <w:t>укупно 16.421 појачан инспекцијски надзор на целој територији Републике Србије. Инспекцијским надзорима, које је свакодневно, у просеку, вршило 12 инспектора рада, обухваћено је 126.879 радно ангажованих лица.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B973D8" w:rsidRDefault="00B973D8" w:rsidP="00BD08E2">
            <w:pPr>
              <w:spacing w:after="0" w:line="240" w:lineRule="auto"/>
              <w:rPr>
                <w:rFonts w:ascii="Arial" w:eastAsia="Times New Roman" w:hAnsi="Arial" w:cs="Arial"/>
                <w:color w:val="222222"/>
                <w:sz w:val="18"/>
                <w:szCs w:val="18"/>
                <w:lang w:val="sr-Cyrl-RS" w:eastAsia="en-GB"/>
              </w:rPr>
            </w:pPr>
            <w:r w:rsidRPr="00CD0044">
              <w:rPr>
                <w:rFonts w:ascii="Arial" w:eastAsia="Times New Roman" w:hAnsi="Arial" w:cs="Arial"/>
                <w:sz w:val="18"/>
                <w:szCs w:val="18"/>
                <w:lang w:val="sr-Cyrl-RS" w:eastAsia="en-GB"/>
              </w:rPr>
              <w:t>Ова активност се спроводи континуирано.</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lastRenderedPageBreak/>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1.3: Подстицање креирања послова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Нето стопа креирања послова у малим, средњим и великим предузећима (мала предузећа)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5.6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5 - 5,2</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3,58</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Нето стопа креирања послова у малим, средњим и великим предузећима (средња предузећа)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2 - 2,2</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2,83</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Нето стопа креирања послова у малим, средњим и великим предузећима (велика предузећа)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-2.4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-1 - -0,7</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0,32</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255"/>
        </w:trPr>
        <w:tc>
          <w:tcPr>
            <w:tcW w:w="5644" w:type="dxa"/>
            <w:gridSpan w:val="3"/>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Број подржаних привредних субјеката за развојне пројекте (Број)</w:t>
            </w:r>
          </w:p>
        </w:tc>
        <w:tc>
          <w:tcPr>
            <w:tcW w:w="3172" w:type="dxa"/>
            <w:gridSpan w:val="2"/>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175 (2019)</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40</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око 50</w:t>
            </w:r>
          </w:p>
        </w:tc>
        <w:tc>
          <w:tcPr>
            <w:tcW w:w="3975" w:type="dxa"/>
            <w:gridSpan w:val="2"/>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xml:space="preserve"> </w:t>
            </w:r>
          </w:p>
        </w:tc>
      </w:tr>
      <w:tr w:rsidR="00BD08E2" w:rsidRPr="00BD08E2" w:rsidTr="00BD08E2">
        <w:trPr>
          <w:trHeight w:val="681"/>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лица запослених са евиденције НСЗ у укупном броју запослених на новоотвореним радним местима у оквиру реализације уговора о додели средстава подстицаја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37</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D04CE9">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154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1.3.1: Редефинисање критеријума за мере подршке директним инвестицијама ради запошљавања лица из категорије теже запошљивих са евиденције НСЗ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МП</w:t>
            </w:r>
          </w:p>
        </w:tc>
        <w:tc>
          <w:tcPr>
            <w:tcW w:w="1906" w:type="dxa"/>
            <w:shd w:val="clear" w:color="auto" w:fill="auto"/>
            <w:noWrap/>
            <w:hideMark/>
          </w:tcPr>
          <w:p w:rsidR="00BD08E2" w:rsidRPr="00CD0044" w:rsidRDefault="00B973D8"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CD296A">
        <w:trPr>
          <w:trHeight w:val="871"/>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1.3.2: Јачање међусекторске сарадње за синхронизовану реализацију директних инвестиција и мера АПЗ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3425E9"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МП       </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CD0044" w:rsidRDefault="00B973D8"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1.3.3: Успостављање сарадње НСЗ и РАС у пружању подршке развоја предузетништва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CD0044" w:rsidRDefault="00B973D8"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5550"/>
        </w:trPr>
        <w:tc>
          <w:tcPr>
            <w:tcW w:w="3064" w:type="dxa"/>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lastRenderedPageBreak/>
              <w:t>1.3.4: Реализација Програма подстицања предузетништва кроз развојне пројекте</w:t>
            </w:r>
          </w:p>
        </w:tc>
        <w:tc>
          <w:tcPr>
            <w:tcW w:w="849"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2023</w:t>
            </w:r>
          </w:p>
        </w:tc>
        <w:tc>
          <w:tcPr>
            <w:tcW w:w="173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МП</w:t>
            </w:r>
          </w:p>
        </w:tc>
        <w:tc>
          <w:tcPr>
            <w:tcW w:w="1906"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току</w:t>
            </w:r>
          </w:p>
        </w:tc>
        <w:tc>
          <w:tcPr>
            <w:tcW w:w="1266"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100%</w:t>
            </w:r>
          </w:p>
        </w:tc>
        <w:tc>
          <w:tcPr>
            <w:tcW w:w="3243"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складу са Уредбом о утврђивању Програма подстицања предузетништва кроз развојне пројекте у 2021. години („Службени гласник РС”, бр. 5/21 и 44/21) за реализацију Програма подстицања развоја предузетништва кроз развојне пројекте у 2021. години опредељено је 266.870.389,73 динара бесповратних средстава за инвестиције у опрему, куповину, изградњу, доградњу, реконструкцију, адаптацију, санацију, инвестиционо одржавање производног простора или пословног простора, трајна обртна средства, као и за набавку софтвера и других нематеријалних улагања микро, малим, средњим и великим предузећима, предузетницима и задругама. Кроз Програм у 2021. години подржано је око 50 привредних субјеката и сва опредељена бесповратна средства су утрошена. У односу на претходни период у 2021.години подржан је мањи број привредних субјеката из разлога што су у 2021. години значајна средстава опредељена за реализацију других програма за развој МСПП и то:  Програм подршке малим и средњим предузећима за набавку опреме у 2021.годину, Програм подстицања развоја предузетништва кроз финансијску подршку за жене предузетнице и младе у 2021.години и Програм подстицања развоја предузетништва кроз финансијску подршку за почетнике у пословању у 2021. години.</w:t>
            </w:r>
          </w:p>
        </w:tc>
        <w:tc>
          <w:tcPr>
            <w:tcW w:w="2027" w:type="dxa"/>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w:t>
            </w:r>
          </w:p>
        </w:tc>
        <w:tc>
          <w:tcPr>
            <w:tcW w:w="1948" w:type="dxa"/>
            <w:shd w:val="clear" w:color="000000" w:fill="FFFFFF"/>
            <w:hideMark/>
          </w:tcPr>
          <w:p w:rsidR="00BD08E2" w:rsidRPr="00CD0044" w:rsidRDefault="00B973D8"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val="sr-Cyrl-RS" w:eastAsia="en-GB"/>
              </w:rPr>
              <w:t>Ова активност се спроводи кон</w:t>
            </w:r>
            <w:r w:rsidR="00EE3852" w:rsidRPr="00CD0044">
              <w:rPr>
                <w:rFonts w:ascii="Arial" w:eastAsia="Times New Roman" w:hAnsi="Arial" w:cs="Arial"/>
                <w:sz w:val="18"/>
                <w:szCs w:val="18"/>
                <w:lang w:val="sr-Cyrl-RS" w:eastAsia="en-GB"/>
              </w:rPr>
              <w:t>тинуирано, на годишњем нивоу.</w:t>
            </w:r>
          </w:p>
        </w:tc>
      </w:tr>
      <w:tr w:rsidR="00BD08E2" w:rsidRPr="00BD08E2" w:rsidTr="00BD08E2">
        <w:trPr>
          <w:trHeight w:val="1356"/>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1.3.5: Спровођење истраживања о заступљености и облицима телемигрантских послова на националном тржишту рада и утврђивање модалитета формализације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183914"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МФ      </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973D8"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FFFFF"/>
            <w:noWrap/>
            <w:vAlign w:val="center"/>
            <w:hideMark/>
          </w:tcPr>
          <w:p w:rsidR="00E25127" w:rsidRPr="00BD08E2" w:rsidRDefault="00BD08E2" w:rsidP="00245516">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1.4: Интегрисање корисника услуга социјалне заштите на тржиште рада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броја корисника НСП и корисника услуга социјалне заштите укључених у мере АПЗ у укупном броју ових корисника на евиденцији НСЗ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21</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9,52</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броја корисника НСП и корисника услуга социјалне заштите запослених са евиденције НСЗ у укупном броју ових корисника на евиденцији незапослених НСЗ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13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13</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24,79</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Усвојени прописи који подстичу активацију на тржишту рада радно способних корисника услуга социјалне заштите и уређују сарадњу НСЗ и ЦСР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Корисници НСП и други корисници услуга социјалне заштите обухваћени интегрисаном услугом НСЗ и ЦСР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756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800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425</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D04CE9">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361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1.4.1: Спровођење интегрисане услуге ЦСР и НСЗ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ЦСР                 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CD0044" w:rsidRDefault="00BD08E2" w:rsidP="00183914">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На основу потписаних Протокола о сар</w:t>
            </w:r>
            <w:r w:rsidR="00183914" w:rsidRPr="00CD0044">
              <w:rPr>
                <w:rFonts w:ascii="Arial" w:eastAsia="Times New Roman" w:hAnsi="Arial" w:cs="Arial"/>
                <w:sz w:val="18"/>
                <w:szCs w:val="18"/>
                <w:lang w:eastAsia="en-GB"/>
              </w:rPr>
              <w:t>адњи, одржана су</w:t>
            </w:r>
            <w:r w:rsidRPr="00CD0044">
              <w:rPr>
                <w:rFonts w:ascii="Arial" w:eastAsia="Times New Roman" w:hAnsi="Arial" w:cs="Arial"/>
                <w:sz w:val="18"/>
                <w:szCs w:val="18"/>
                <w:lang w:eastAsia="en-GB"/>
              </w:rPr>
              <w:t xml:space="preserve"> 343 састанка представника НСЗ и ЦСР. </w:t>
            </w:r>
            <w:r w:rsidRPr="00CD0044">
              <w:rPr>
                <w:rFonts w:ascii="Arial" w:eastAsia="Times New Roman" w:hAnsi="Arial" w:cs="Arial"/>
                <w:sz w:val="18"/>
                <w:szCs w:val="18"/>
                <w:lang w:eastAsia="en-GB"/>
              </w:rPr>
              <w:br/>
              <w:t>Континуирано су одржавани контакти и спроводиле се активности у складу са Уредбом о мерама социјалне укључености, протоколима о сарадњи и упутствима за рад. Наглашена је потреба за укључивањем корисника НСП у систем образовања и мере АПЗ ради стицања практичних знања и вештина у циљу подстицања запошљавања. Имајући у виду да је реч о категорији лица са вишеструким факторима отежане запошљивости указано је на важност укључивања и институција из других система (здравство, образовање, привреда и др.), као и ОЦД на пружању подршке и у другим областима које су од значаја за успешну интеграцију корисника НСП у свеукупне друштвено-економске токове.</w:t>
            </w:r>
          </w:p>
        </w:tc>
        <w:tc>
          <w:tcPr>
            <w:tcW w:w="2027"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1948" w:type="dxa"/>
            <w:shd w:val="clear" w:color="auto" w:fill="auto"/>
            <w:hideMark/>
          </w:tcPr>
          <w:p w:rsidR="00BD08E2" w:rsidRPr="00CD0044" w:rsidRDefault="00B973D8"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w:t>
            </w:r>
          </w:p>
        </w:tc>
      </w:tr>
      <w:tr w:rsidR="00BD08E2" w:rsidRPr="00BD08E2" w:rsidTr="00BD08E2">
        <w:trPr>
          <w:trHeight w:val="619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1.4.2: Укључивање корисника НСП и корисника услуга социјалне заштите у мере АПЗ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87%</w:t>
            </w:r>
          </w:p>
        </w:tc>
        <w:tc>
          <w:tcPr>
            <w:tcW w:w="3243" w:type="dxa"/>
            <w:gridSpan w:val="2"/>
            <w:shd w:val="clear" w:color="auto" w:fill="auto"/>
            <w:hideMark/>
          </w:tcPr>
          <w:p w:rsidR="00BD08E2" w:rsidRPr="00BD08E2" w:rsidRDefault="00BD08E2" w:rsidP="00EE385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Број корисника НСП укључених у мере АПЗ, по врсти мере:</w:t>
            </w:r>
            <w:r w:rsidRPr="00BD08E2">
              <w:rPr>
                <w:rFonts w:ascii="Arial" w:eastAsia="Times New Roman" w:hAnsi="Arial" w:cs="Arial"/>
                <w:color w:val="222222"/>
                <w:sz w:val="18"/>
                <w:szCs w:val="18"/>
                <w:lang w:eastAsia="en-GB"/>
              </w:rPr>
              <w:br/>
              <w:t>- Сајмови запошљавања: 726 (401 жена),</w:t>
            </w:r>
            <w:r w:rsidRPr="00BD08E2">
              <w:rPr>
                <w:rFonts w:ascii="Arial" w:eastAsia="Times New Roman" w:hAnsi="Arial" w:cs="Arial"/>
                <w:color w:val="222222"/>
                <w:sz w:val="18"/>
                <w:szCs w:val="18"/>
                <w:lang w:eastAsia="en-GB"/>
              </w:rPr>
              <w:br/>
              <w:t>- Клуб за тражење посла: 107 (61 жена),</w:t>
            </w:r>
            <w:r w:rsidRPr="00BD08E2">
              <w:rPr>
                <w:rFonts w:ascii="Arial" w:eastAsia="Times New Roman" w:hAnsi="Arial" w:cs="Arial"/>
                <w:color w:val="222222"/>
                <w:sz w:val="18"/>
                <w:szCs w:val="18"/>
                <w:lang w:eastAsia="en-GB"/>
              </w:rPr>
              <w:br/>
              <w:t>- Информативно-саветодавне услуге: 566 (268 жена),</w:t>
            </w:r>
            <w:r w:rsidRPr="00BD08E2">
              <w:rPr>
                <w:rFonts w:ascii="Arial" w:eastAsia="Times New Roman" w:hAnsi="Arial" w:cs="Arial"/>
                <w:color w:val="222222"/>
                <w:sz w:val="18"/>
                <w:szCs w:val="18"/>
                <w:lang w:eastAsia="en-GB"/>
              </w:rPr>
              <w:br/>
              <w:t>- Обука за активно тражење посла: 2.757 (1.377 жена),</w:t>
            </w:r>
            <w:r w:rsidRPr="00BD08E2">
              <w:rPr>
                <w:rFonts w:ascii="Arial" w:eastAsia="Times New Roman" w:hAnsi="Arial" w:cs="Arial"/>
                <w:color w:val="222222"/>
                <w:sz w:val="18"/>
                <w:szCs w:val="18"/>
                <w:lang w:eastAsia="en-GB"/>
              </w:rPr>
              <w:br/>
              <w:t>- Обука за развој предузетништва: 318 (150 жена),</w:t>
            </w:r>
            <w:r w:rsidRPr="00BD08E2">
              <w:rPr>
                <w:rFonts w:ascii="Arial" w:eastAsia="Times New Roman" w:hAnsi="Arial" w:cs="Arial"/>
                <w:color w:val="222222"/>
                <w:sz w:val="18"/>
                <w:szCs w:val="18"/>
                <w:lang w:eastAsia="en-GB"/>
              </w:rPr>
              <w:br/>
              <w:t>-Тренинг самоефикасности: 170 (111 жена),</w:t>
            </w:r>
            <w:r w:rsidRPr="00BD08E2">
              <w:rPr>
                <w:rFonts w:ascii="Arial" w:eastAsia="Times New Roman" w:hAnsi="Arial" w:cs="Arial"/>
                <w:color w:val="222222"/>
                <w:sz w:val="18"/>
                <w:szCs w:val="18"/>
                <w:lang w:eastAsia="en-GB"/>
              </w:rPr>
              <w:br/>
              <w:t>-Радионица за превладавање стреса услед губитка посла: 7 (5 жена),</w:t>
            </w:r>
            <w:r w:rsidRPr="00BD08E2">
              <w:rPr>
                <w:rFonts w:ascii="Arial" w:eastAsia="Times New Roman" w:hAnsi="Arial" w:cs="Arial"/>
                <w:color w:val="222222"/>
                <w:sz w:val="18"/>
                <w:szCs w:val="18"/>
                <w:lang w:eastAsia="en-GB"/>
              </w:rPr>
              <w:br/>
              <w:t>-Приправништво за младе са високим образовањем: 4 лица (3 жене),</w:t>
            </w:r>
            <w:r w:rsidRPr="00BD08E2">
              <w:rPr>
                <w:rFonts w:ascii="Arial" w:eastAsia="Times New Roman" w:hAnsi="Arial" w:cs="Arial"/>
                <w:color w:val="222222"/>
                <w:sz w:val="18"/>
                <w:szCs w:val="18"/>
                <w:lang w:eastAsia="en-GB"/>
              </w:rPr>
              <w:br/>
              <w:t>- Приправништво за незапослене са средњим образовањем: 9 лица (8 жена),</w:t>
            </w:r>
            <w:r w:rsidRPr="00BD08E2">
              <w:rPr>
                <w:rFonts w:ascii="Arial" w:eastAsia="Times New Roman" w:hAnsi="Arial" w:cs="Arial"/>
                <w:color w:val="222222"/>
                <w:sz w:val="18"/>
                <w:szCs w:val="18"/>
                <w:lang w:eastAsia="en-GB"/>
              </w:rPr>
              <w:br/>
              <w:t>- Стицање практичних знања: 26 лица (14 жена),</w:t>
            </w:r>
            <w:r w:rsidRPr="00BD08E2">
              <w:rPr>
                <w:rFonts w:ascii="Arial" w:eastAsia="Times New Roman" w:hAnsi="Arial" w:cs="Arial"/>
                <w:color w:val="222222"/>
                <w:sz w:val="18"/>
                <w:szCs w:val="18"/>
                <w:lang w:eastAsia="en-GB"/>
              </w:rPr>
              <w:br/>
              <w:t xml:space="preserve">- Обука на захтев послодавца: 16 лица (11 жена), </w:t>
            </w:r>
            <w:r w:rsidRPr="00BD08E2">
              <w:rPr>
                <w:rFonts w:ascii="Arial" w:eastAsia="Times New Roman" w:hAnsi="Arial" w:cs="Arial"/>
                <w:color w:val="222222"/>
                <w:sz w:val="18"/>
                <w:szCs w:val="18"/>
                <w:lang w:eastAsia="en-GB"/>
              </w:rPr>
              <w:br/>
              <w:t>- Стручна пракса: 33 лица (25 жена),</w:t>
            </w:r>
            <w:r w:rsidRPr="00BD08E2">
              <w:rPr>
                <w:rFonts w:ascii="Arial" w:eastAsia="Times New Roman" w:hAnsi="Arial" w:cs="Arial"/>
                <w:color w:val="222222"/>
                <w:sz w:val="18"/>
                <w:szCs w:val="18"/>
                <w:lang w:eastAsia="en-GB"/>
              </w:rPr>
              <w:br/>
              <w:t>- Обука за тржиште рада: 15 лица (8 жена),</w:t>
            </w:r>
            <w:r w:rsidRPr="00BD08E2">
              <w:rPr>
                <w:rFonts w:ascii="Arial" w:eastAsia="Times New Roman" w:hAnsi="Arial" w:cs="Arial"/>
                <w:color w:val="222222"/>
                <w:sz w:val="18"/>
                <w:szCs w:val="18"/>
                <w:lang w:eastAsia="en-GB"/>
              </w:rPr>
              <w:br/>
              <w:t>- ФООО: 420 лица (284 же</w:t>
            </w:r>
            <w:r w:rsidR="00183914">
              <w:rPr>
                <w:rFonts w:ascii="Arial" w:eastAsia="Times New Roman" w:hAnsi="Arial" w:cs="Arial"/>
                <w:color w:val="222222"/>
                <w:sz w:val="18"/>
                <w:szCs w:val="18"/>
                <w:lang w:eastAsia="en-GB"/>
              </w:rPr>
              <w:t>на),</w:t>
            </w:r>
            <w:r w:rsidR="00183914">
              <w:rPr>
                <w:rFonts w:ascii="Arial" w:eastAsia="Times New Roman" w:hAnsi="Arial" w:cs="Arial"/>
                <w:color w:val="222222"/>
                <w:sz w:val="18"/>
                <w:szCs w:val="18"/>
                <w:lang w:eastAsia="en-GB"/>
              </w:rPr>
              <w:br/>
              <w:t>- Програм „Моја прва платаˮ</w:t>
            </w:r>
            <w:r w:rsidRPr="00BD08E2">
              <w:rPr>
                <w:rFonts w:ascii="Arial" w:eastAsia="Times New Roman" w:hAnsi="Arial" w:cs="Arial"/>
                <w:color w:val="222222"/>
                <w:sz w:val="18"/>
                <w:szCs w:val="18"/>
                <w:lang w:eastAsia="en-GB"/>
              </w:rPr>
              <w:t>: 156 лица (86 жена),</w:t>
            </w:r>
            <w:r w:rsidRPr="00BD08E2">
              <w:rPr>
                <w:rFonts w:ascii="Arial" w:eastAsia="Times New Roman" w:hAnsi="Arial" w:cs="Arial"/>
                <w:color w:val="222222"/>
                <w:sz w:val="18"/>
                <w:szCs w:val="18"/>
                <w:lang w:eastAsia="en-GB"/>
              </w:rPr>
              <w:br/>
              <w:t>- Субвенција за запошљавање незапослених лица из категорије теже запошљивих 113 (54 жене),</w:t>
            </w:r>
            <w:r w:rsidRPr="00BD08E2">
              <w:rPr>
                <w:rFonts w:ascii="Arial" w:eastAsia="Times New Roman" w:hAnsi="Arial" w:cs="Arial"/>
                <w:color w:val="222222"/>
                <w:sz w:val="18"/>
                <w:szCs w:val="18"/>
                <w:lang w:eastAsia="en-GB"/>
              </w:rPr>
              <w:br/>
              <w:t>- Субвенција за самозапошљавање 102 (52 жене),</w:t>
            </w:r>
            <w:r w:rsidRPr="00BD08E2">
              <w:rPr>
                <w:rFonts w:ascii="Arial" w:eastAsia="Times New Roman" w:hAnsi="Arial" w:cs="Arial"/>
                <w:color w:val="222222"/>
                <w:sz w:val="18"/>
                <w:szCs w:val="18"/>
                <w:lang w:eastAsia="en-GB"/>
              </w:rPr>
              <w:br/>
              <w:t>- Јавни радови 352 (133 жене),</w:t>
            </w:r>
            <w:r w:rsidRPr="00BD08E2">
              <w:rPr>
                <w:rFonts w:ascii="Arial" w:eastAsia="Times New Roman" w:hAnsi="Arial" w:cs="Arial"/>
                <w:color w:val="222222"/>
                <w:sz w:val="18"/>
                <w:szCs w:val="18"/>
                <w:lang w:eastAsia="en-GB"/>
              </w:rPr>
              <w:br/>
              <w:t>- Субвенција зараде за ОСИ без радног искуства: 1 (1 жена).</w:t>
            </w: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247058"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w:t>
            </w:r>
            <w:r w:rsidR="00EE3852" w:rsidRPr="00CD0044">
              <w:rPr>
                <w:rFonts w:ascii="Arial" w:eastAsia="Times New Roman" w:hAnsi="Arial" w:cs="Arial"/>
                <w:sz w:val="18"/>
                <w:szCs w:val="18"/>
                <w:lang w:val="sr-Cyrl-RS" w:eastAsia="en-GB"/>
              </w:rPr>
              <w:t>тинуирано, на годишњем нивоу.</w:t>
            </w:r>
          </w:p>
        </w:tc>
      </w:tr>
      <w:tr w:rsidR="00BD08E2" w:rsidRPr="00BD08E2" w:rsidTr="00BD08E2">
        <w:trPr>
          <w:trHeight w:val="112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1.4.3: Организовање обука запослених у ЦСР и НСЗ за пружање интегрисане услуге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183914"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ЦСР             </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CD0044" w:rsidRDefault="00247058"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Подршка ће бити обезбеђена у оквиру Прог</w:t>
            </w:r>
            <w:r w:rsidR="00183914">
              <w:rPr>
                <w:rFonts w:ascii="Arial" w:eastAsia="Times New Roman" w:hAnsi="Arial" w:cs="Arial"/>
                <w:color w:val="222222"/>
                <w:sz w:val="18"/>
                <w:szCs w:val="18"/>
                <w:lang w:eastAsia="en-GB"/>
              </w:rPr>
              <w:t>рама ГИЗ „Миграције за развојˮ</w:t>
            </w:r>
            <w:r w:rsidR="003425E9">
              <w:rPr>
                <w:rFonts w:ascii="Arial" w:eastAsia="Times New Roman" w:hAnsi="Arial" w:cs="Arial"/>
                <w:color w:val="222222"/>
                <w:sz w:val="18"/>
                <w:szCs w:val="18"/>
                <w:lang w:eastAsia="en-GB"/>
              </w:rPr>
              <w:t xml:space="preserve">, </w:t>
            </w:r>
            <w:r w:rsidRPr="00BD08E2">
              <w:rPr>
                <w:rFonts w:ascii="Arial" w:eastAsia="Times New Roman" w:hAnsi="Arial" w:cs="Arial"/>
                <w:color w:val="222222"/>
                <w:sz w:val="18"/>
                <w:szCs w:val="18"/>
                <w:lang w:eastAsia="en-GB"/>
              </w:rPr>
              <w:t>током 2022. и 2023. године.</w:t>
            </w:r>
            <w:r w:rsidRPr="00BD08E2">
              <w:rPr>
                <w:rFonts w:ascii="Arial" w:eastAsia="Times New Roman" w:hAnsi="Arial" w:cs="Arial"/>
                <w:color w:val="FFFFFF"/>
                <w:sz w:val="18"/>
                <w:szCs w:val="18"/>
                <w:lang w:eastAsia="en-GB"/>
              </w:rPr>
              <w:t>.</w:t>
            </w:r>
          </w:p>
        </w:tc>
      </w:tr>
      <w:tr w:rsidR="00BD08E2" w:rsidRPr="00BD08E2" w:rsidTr="00BD08E2">
        <w:trPr>
          <w:trHeight w:val="208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1.4.4: Припрема нормативног оквира којим се подстиче активација на тржишту рада радно способних корисника услуга социјалне заштите и уређује сарадња НСЗ и ЦСР</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2022</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CD0044" w:rsidRDefault="00247058" w:rsidP="00BD08E2">
            <w:pPr>
              <w:spacing w:after="0" w:line="240" w:lineRule="auto"/>
              <w:rPr>
                <w:rFonts w:ascii="Arial" w:eastAsia="Times New Roman" w:hAnsi="Arial" w:cs="Arial"/>
                <w:sz w:val="18"/>
                <w:szCs w:val="18"/>
                <w:lang w:val="sr-Cyrl-RS" w:eastAsia="en-GB"/>
              </w:rPr>
            </w:pPr>
            <w:r w:rsidRPr="00CD0044">
              <w:rPr>
                <w:rFonts w:ascii="Arial" w:eastAsia="Times New Roman" w:hAnsi="Arial" w:cs="Arial"/>
                <w:sz w:val="18"/>
                <w:szCs w:val="18"/>
                <w:lang w:val="sr-Cyrl-RS"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r w:rsidRPr="00BD08E2">
              <w:rPr>
                <w:rFonts w:ascii="Arial" w:eastAsia="Times New Roman" w:hAnsi="Arial" w:cs="Arial"/>
                <w:color w:val="222222"/>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183914">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Подршка ће бити обезбеђена у оквиру Програма ГИЗ „Миграције за развој</w:t>
            </w:r>
            <w:r w:rsidR="00183914">
              <w:rPr>
                <w:rFonts w:ascii="Arial" w:eastAsia="Times New Roman" w:hAnsi="Arial" w:cs="Arial"/>
                <w:sz w:val="18"/>
                <w:szCs w:val="18"/>
                <w:lang w:eastAsia="en-GB"/>
              </w:rPr>
              <w:t>ˮ</w:t>
            </w:r>
            <w:r w:rsidRPr="00BD08E2">
              <w:rPr>
                <w:rFonts w:ascii="Arial" w:eastAsia="Times New Roman" w:hAnsi="Arial" w:cs="Arial"/>
                <w:sz w:val="18"/>
                <w:szCs w:val="18"/>
                <w:lang w:eastAsia="en-GB"/>
              </w:rPr>
              <w:t>,</w:t>
            </w:r>
            <w:r w:rsidR="003425E9">
              <w:rPr>
                <w:rFonts w:ascii="Arial" w:eastAsia="Times New Roman" w:hAnsi="Arial" w:cs="Arial"/>
                <w:sz w:val="18"/>
                <w:szCs w:val="18"/>
                <w:lang w:eastAsia="en-GB"/>
              </w:rPr>
              <w:t xml:space="preserve"> </w:t>
            </w:r>
            <w:r w:rsidRPr="00BD08E2">
              <w:rPr>
                <w:rFonts w:ascii="Arial" w:eastAsia="Times New Roman" w:hAnsi="Arial" w:cs="Arial"/>
                <w:sz w:val="18"/>
                <w:szCs w:val="18"/>
                <w:lang w:eastAsia="en-GB"/>
              </w:rPr>
              <w:t>током 2022. и 2023. године, ослањајући се на документа припремљена у оквиру подршке УНДП-а током 2020. године.</w:t>
            </w:r>
          </w:p>
        </w:tc>
      </w:tr>
      <w:tr w:rsidR="00BD08E2" w:rsidRPr="00BD08E2" w:rsidTr="00BD08E2">
        <w:trPr>
          <w:trHeight w:val="255"/>
        </w:trPr>
        <w:tc>
          <w:tcPr>
            <w:tcW w:w="16034" w:type="dxa"/>
            <w:gridSpan w:val="9"/>
            <w:shd w:val="clear" w:color="000000" w:fill="FFFFFF"/>
            <w:noWrap/>
            <w:vAlign w:val="center"/>
            <w:hideMark/>
          </w:tcPr>
          <w:p w:rsidR="00E25127" w:rsidRPr="00BD08E2" w:rsidRDefault="00BD08E2" w:rsidP="00245516">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1.5: Јачање локалне политике запошљавања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Реализовани локални плански документи у области запошљавања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160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160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147</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Удео издвајања из буџета ЈЛС у укупним средствима за реализацију локалних планских докумената у области запошљавања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66.83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68</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68,98</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Незапослени са евиденције НСЗ укључени у мере АПЗ кроз локалне планске документе у области запошљавања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7.132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w:t>
            </w:r>
            <w:r w:rsidR="00183914">
              <w:rPr>
                <w:rFonts w:ascii="Arial" w:eastAsia="Times New Roman" w:hAnsi="Arial" w:cs="Arial"/>
                <w:color w:val="222222"/>
                <w:sz w:val="18"/>
                <w:szCs w:val="18"/>
                <w:lang w:val="sr-Cyrl-RS" w:eastAsia="en-GB"/>
              </w:rPr>
              <w:t>.</w:t>
            </w:r>
            <w:r w:rsidRPr="00BD08E2">
              <w:rPr>
                <w:rFonts w:ascii="Arial" w:eastAsia="Times New Roman" w:hAnsi="Arial" w:cs="Arial"/>
                <w:color w:val="222222"/>
                <w:sz w:val="18"/>
                <w:szCs w:val="18"/>
                <w:lang w:eastAsia="en-GB"/>
              </w:rPr>
              <w:t>150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w:t>
            </w:r>
            <w:r w:rsidR="00183914">
              <w:rPr>
                <w:rFonts w:ascii="Arial" w:eastAsia="Times New Roman" w:hAnsi="Arial" w:cs="Arial"/>
                <w:color w:val="222222"/>
                <w:sz w:val="18"/>
                <w:szCs w:val="18"/>
                <w:lang w:val="sr-Cyrl-RS" w:eastAsia="en-GB"/>
              </w:rPr>
              <w:t>.</w:t>
            </w:r>
            <w:r w:rsidRPr="00BD08E2">
              <w:rPr>
                <w:rFonts w:ascii="Arial" w:eastAsia="Times New Roman" w:hAnsi="Arial" w:cs="Arial"/>
                <w:color w:val="222222"/>
                <w:sz w:val="18"/>
                <w:szCs w:val="18"/>
                <w:lang w:eastAsia="en-GB"/>
              </w:rPr>
              <w:t>375</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2025"/>
        </w:trPr>
        <w:tc>
          <w:tcPr>
            <w:tcW w:w="5644" w:type="dxa"/>
            <w:gridSpan w:val="3"/>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Учешће лица са евиденције НСЗ запослених након укључивања у мере АПЗ кроз локалне планске документе у области запошљавања (на 180-ти дан по изласку из мере/завршетку уговорне обавезе) (%)</w:t>
            </w:r>
          </w:p>
        </w:tc>
        <w:tc>
          <w:tcPr>
            <w:tcW w:w="3172" w:type="dxa"/>
            <w:gridSpan w:val="2"/>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58 (2018)</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60</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43,7</w:t>
            </w:r>
          </w:p>
        </w:tc>
        <w:tc>
          <w:tcPr>
            <w:tcW w:w="3975"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Наведени ефекат</w:t>
            </w:r>
            <w:r w:rsidR="00183914">
              <w:rPr>
                <w:rFonts w:ascii="Arial" w:eastAsia="Times New Roman" w:hAnsi="Arial" w:cs="Arial"/>
                <w:sz w:val="18"/>
                <w:szCs w:val="18"/>
                <w:lang w:eastAsia="en-GB"/>
              </w:rPr>
              <w:t xml:space="preserve"> се односи на незапослена лица укључена у </w:t>
            </w:r>
            <w:r w:rsidRPr="00BD08E2">
              <w:rPr>
                <w:rFonts w:ascii="Arial" w:eastAsia="Times New Roman" w:hAnsi="Arial" w:cs="Arial"/>
                <w:sz w:val="18"/>
                <w:szCs w:val="18"/>
                <w:lang w:eastAsia="en-GB"/>
              </w:rPr>
              <w:t>мере у 2020. години, док ће се ефекти за лица укључена у 2021. години сагледати на 180-ти дан по изласку из ме</w:t>
            </w:r>
            <w:r w:rsidR="00183914">
              <w:rPr>
                <w:rFonts w:ascii="Arial" w:eastAsia="Times New Roman" w:hAnsi="Arial" w:cs="Arial"/>
                <w:sz w:val="18"/>
                <w:szCs w:val="18"/>
                <w:lang w:eastAsia="en-GB"/>
              </w:rPr>
              <w:t xml:space="preserve">ре/завршетку уговорне обавезе. </w:t>
            </w:r>
            <w:r w:rsidRPr="00BD08E2">
              <w:rPr>
                <w:rFonts w:ascii="Arial" w:eastAsia="Times New Roman" w:hAnsi="Arial" w:cs="Arial"/>
                <w:sz w:val="18"/>
                <w:szCs w:val="18"/>
                <w:lang w:eastAsia="en-GB"/>
              </w:rPr>
              <w:t xml:space="preserve">Због промене методологије за праћење ефеката мера АПЗ (до дефинисања нове методологије АП-ом, пратила су се лица која имају запослење у периоду од 180 дана по изласку из мере), подаци нису упоредиви. НСЗ је ревидирала податак у складу са новом методологијом па је </w:t>
            </w:r>
            <w:r w:rsidR="00183914">
              <w:rPr>
                <w:rFonts w:ascii="Arial" w:eastAsia="Times New Roman" w:hAnsi="Arial" w:cs="Arial"/>
                <w:sz w:val="18"/>
                <w:szCs w:val="18"/>
                <w:lang w:eastAsia="en-GB"/>
              </w:rPr>
              <w:t>почетна вредност у 2018. години</w:t>
            </w:r>
            <w:r w:rsidRPr="00BD08E2">
              <w:rPr>
                <w:rFonts w:ascii="Arial" w:eastAsia="Times New Roman" w:hAnsi="Arial" w:cs="Arial"/>
                <w:sz w:val="18"/>
                <w:szCs w:val="18"/>
                <w:lang w:eastAsia="en-GB"/>
              </w:rPr>
              <w:t xml:space="preserve"> 46,8%, а у 2019. години је 49,2%.</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Успостављен институционални оквир за примену иновативних решења у области локалне политике запошљавања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Усвојена Уредба о утврђивању јединствене листе развијености региона и ЈЛС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607238" w:rsidRPr="00BD08E2" w:rsidTr="00D04CE9">
        <w:trPr>
          <w:trHeight w:val="255"/>
        </w:trPr>
        <w:tc>
          <w:tcPr>
            <w:tcW w:w="16034" w:type="dxa"/>
            <w:gridSpan w:val="9"/>
            <w:shd w:val="clear" w:color="000000" w:fill="FFFFFF"/>
            <w:noWrap/>
            <w:vAlign w:val="center"/>
            <w:hideMark/>
          </w:tcPr>
          <w:p w:rsidR="00607238" w:rsidRPr="00BD08E2" w:rsidRDefault="00607238"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123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1.5.1: Организовање  регионалних састанака са ЈЛС</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CD0044" w:rsidRDefault="00247058"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p>
        </w:tc>
        <w:tc>
          <w:tcPr>
            <w:tcW w:w="3243" w:type="dxa"/>
            <w:gridSpan w:val="2"/>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2027"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Услед неповољне епидемиолошке ситуације регионални састанци са ЈЛС нису организовани током 2021. године..</w:t>
            </w:r>
          </w:p>
        </w:tc>
        <w:tc>
          <w:tcPr>
            <w:tcW w:w="1948" w:type="dxa"/>
            <w:shd w:val="clear" w:color="auto" w:fill="auto"/>
            <w:hideMark/>
          </w:tcPr>
          <w:p w:rsidR="00BD08E2" w:rsidRPr="00CD0044" w:rsidRDefault="00247058" w:rsidP="00247058">
            <w:pPr>
              <w:spacing w:after="0" w:line="240" w:lineRule="auto"/>
              <w:rPr>
                <w:rFonts w:ascii="Arial" w:eastAsia="Times New Roman" w:hAnsi="Arial" w:cs="Arial"/>
                <w:sz w:val="18"/>
                <w:szCs w:val="18"/>
                <w:lang w:val="sr-Cyrl-RS" w:eastAsia="en-GB"/>
              </w:rPr>
            </w:pPr>
            <w:r w:rsidRPr="00CD0044">
              <w:rPr>
                <w:rFonts w:ascii="Arial" w:eastAsia="Times New Roman" w:hAnsi="Arial" w:cs="Arial"/>
                <w:sz w:val="18"/>
                <w:szCs w:val="18"/>
                <w:lang w:val="sr-Cyrl-RS" w:eastAsia="en-GB"/>
              </w:rPr>
              <w:t>Планирани су регионални састанци са ЈЛС крајем 2022. односно 2023. године.</w:t>
            </w:r>
          </w:p>
        </w:tc>
      </w:tr>
      <w:tr w:rsidR="00BD08E2" w:rsidRPr="00BD08E2" w:rsidTr="00BD08E2">
        <w:trPr>
          <w:trHeight w:val="244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1.5.2: Спровођење обука за израду локалних планских докумената у области запошљавања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183914" w:rsidRDefault="00183914"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Пројекат „DECIDEˮ</w:t>
            </w:r>
            <w:r w:rsidR="00BD08E2" w:rsidRPr="00BD08E2">
              <w:rPr>
                <w:rFonts w:ascii="Arial" w:eastAsia="Times New Roman" w:hAnsi="Arial" w:cs="Arial"/>
                <w:sz w:val="18"/>
                <w:szCs w:val="18"/>
                <w:lang w:eastAsia="en-GB"/>
              </w:rPr>
              <w:t xml:space="preserve"> пружио је експертску подршку у припреми локалних планских докумената у области запошљавања за следеће ЈЛС: Суботица, Обреновац, Крагујевац, Ниш, Зајечар и Власотинце, уз укључивање представника средњих стр</w:t>
            </w:r>
            <w:r>
              <w:rPr>
                <w:rFonts w:ascii="Arial" w:eastAsia="Times New Roman" w:hAnsi="Arial" w:cs="Arial"/>
                <w:sz w:val="18"/>
                <w:szCs w:val="18"/>
                <w:lang w:eastAsia="en-GB"/>
              </w:rPr>
              <w:t xml:space="preserve">учних школа у рад ЛСЗ. </w:t>
            </w:r>
          </w:p>
          <w:p w:rsidR="00607238" w:rsidRPr="00BD08E2" w:rsidRDefault="00183914"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Програм „Знањем до посла - Е2Еˮ</w:t>
            </w:r>
            <w:r w:rsidR="00BD08E2" w:rsidRPr="00BD08E2">
              <w:rPr>
                <w:rFonts w:ascii="Arial" w:eastAsia="Times New Roman" w:hAnsi="Arial" w:cs="Arial"/>
                <w:sz w:val="18"/>
                <w:szCs w:val="18"/>
                <w:lang w:eastAsia="en-GB"/>
              </w:rPr>
              <w:t xml:space="preserve"> пружио је подршку за ЈЛС Власотинце и Градску општину Града Ниша - Палилула, у изради Ex-post анализе ЛАПЗ за 2020. годину, на основу које ове ЈЛС могу да ревидирају већ усвојена планска документа за 2021. годину.</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сарадњи са СКГО и РСЈП биће одабране ЈЛС за које ће се организовати обуке за израду локалних планских докумената у области запошљавања.</w:t>
            </w:r>
          </w:p>
        </w:tc>
      </w:tr>
      <w:tr w:rsidR="00BD08E2" w:rsidRPr="00BD08E2" w:rsidTr="00BD08E2">
        <w:trPr>
          <w:trHeight w:val="633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1.5.3: Реализација локалних планских докумената у области запошљавања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183914"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НСЗ    </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ЈЛС</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77%</w:t>
            </w:r>
          </w:p>
        </w:tc>
        <w:tc>
          <w:tcPr>
            <w:tcW w:w="3243" w:type="dxa"/>
            <w:gridSpan w:val="2"/>
            <w:shd w:val="clear" w:color="auto" w:fill="auto"/>
            <w:hideMark/>
          </w:tcPr>
          <w:p w:rsidR="00BD08E2" w:rsidRPr="00CD0044" w:rsidRDefault="00BD08E2" w:rsidP="00183914">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Донета је Одлука о учешћу у финансирању мера активне политике запошљавања предвиђених локалним планским документима у области</w:t>
            </w:r>
            <w:r w:rsidR="00183914" w:rsidRPr="00CD0044">
              <w:rPr>
                <w:rFonts w:ascii="Arial" w:eastAsia="Times New Roman" w:hAnsi="Arial" w:cs="Arial"/>
                <w:sz w:val="18"/>
                <w:szCs w:val="18"/>
                <w:lang w:eastAsia="en-GB"/>
              </w:rPr>
              <w:t xml:space="preserve"> запошљавања (18. јуна 2021.</w:t>
            </w:r>
            <w:r w:rsidRPr="00CD0044">
              <w:rPr>
                <w:rFonts w:ascii="Arial" w:eastAsia="Times New Roman" w:hAnsi="Arial" w:cs="Arial"/>
                <w:sz w:val="18"/>
                <w:szCs w:val="18"/>
                <w:lang w:eastAsia="en-GB"/>
              </w:rPr>
              <w:t xml:space="preserve"> и 1. јула 2021. године) за 94 ЈЛС. </w:t>
            </w:r>
            <w:r w:rsidR="00183914" w:rsidRPr="00CD0044">
              <w:rPr>
                <w:rFonts w:ascii="Arial" w:eastAsia="Times New Roman" w:hAnsi="Arial" w:cs="Arial"/>
                <w:sz w:val="18"/>
                <w:szCs w:val="18"/>
                <w:lang w:val="sr-Cyrl-RS" w:eastAsia="en-GB"/>
              </w:rPr>
              <w:t xml:space="preserve">     </w:t>
            </w:r>
            <w:r w:rsidRPr="00CD0044">
              <w:rPr>
                <w:rFonts w:ascii="Arial" w:eastAsia="Times New Roman" w:hAnsi="Arial" w:cs="Arial"/>
                <w:sz w:val="18"/>
                <w:szCs w:val="18"/>
                <w:lang w:eastAsia="en-GB"/>
              </w:rPr>
              <w:t>НСЗ је потписала 94 споразума о сарадњи са ЈЛЗ, на основу којих се реализује суфинансирање мера АПЗ, од којих су реализована 92 споразума. Две (2) ЈЛС раскинуле су споразуме, тако да се наставила реализација 92 споразума. Наведеним споразумима опредељено је из буџета ЈЛС 338.163.623,79 динара, а из буџета РС 379.250.876,91 динар.</w:t>
            </w:r>
            <w:r w:rsidRPr="00CD0044">
              <w:rPr>
                <w:rFonts w:ascii="Arial" w:eastAsia="Times New Roman" w:hAnsi="Arial" w:cs="Arial"/>
                <w:sz w:val="18"/>
                <w:szCs w:val="18"/>
                <w:lang w:eastAsia="en-GB"/>
              </w:rPr>
              <w:br/>
              <w:t>НСЗ је закључила и 53 споразума о техничкој сарадњи са ЈЛС/ТА, које финансирају мере АПЗ у потпуности из сопствених средстава, и које су за те намене издвојиле 455.082.091,42 динара.</w:t>
            </w:r>
            <w:r w:rsidRPr="00CD0044">
              <w:rPr>
                <w:rFonts w:ascii="Arial" w:eastAsia="Times New Roman" w:hAnsi="Arial" w:cs="Arial"/>
                <w:sz w:val="18"/>
                <w:szCs w:val="18"/>
                <w:lang w:eastAsia="en-GB"/>
              </w:rPr>
              <w:br/>
              <w:t>Та</w:t>
            </w:r>
            <w:r w:rsidR="00183914" w:rsidRPr="00CD0044">
              <w:rPr>
                <w:rFonts w:ascii="Arial" w:eastAsia="Times New Roman" w:hAnsi="Arial" w:cs="Arial"/>
                <w:sz w:val="18"/>
                <w:szCs w:val="18"/>
                <w:lang w:eastAsia="en-GB"/>
              </w:rPr>
              <w:t xml:space="preserve">кође, НСЗ је закључила два </w:t>
            </w:r>
            <w:r w:rsidR="00183914" w:rsidRPr="00CD0044">
              <w:rPr>
                <w:rFonts w:ascii="Arial" w:eastAsia="Times New Roman" w:hAnsi="Arial" w:cs="Arial"/>
                <w:sz w:val="18"/>
                <w:szCs w:val="18"/>
                <w:lang w:val="sr-Cyrl-RS" w:eastAsia="en-GB"/>
              </w:rPr>
              <w:t>(</w:t>
            </w:r>
            <w:r w:rsidRPr="00CD0044">
              <w:rPr>
                <w:rFonts w:ascii="Arial" w:eastAsia="Times New Roman" w:hAnsi="Arial" w:cs="Arial"/>
                <w:sz w:val="18"/>
                <w:szCs w:val="18"/>
                <w:lang w:eastAsia="en-GB"/>
              </w:rPr>
              <w:t>2</w:t>
            </w:r>
            <w:r w:rsidR="00183914" w:rsidRPr="00CD0044">
              <w:rPr>
                <w:rFonts w:ascii="Arial" w:eastAsia="Times New Roman" w:hAnsi="Arial" w:cs="Arial"/>
                <w:sz w:val="18"/>
                <w:szCs w:val="18"/>
                <w:lang w:val="sr-Cyrl-RS" w:eastAsia="en-GB"/>
              </w:rPr>
              <w:t>)</w:t>
            </w:r>
            <w:r w:rsidRPr="00CD0044">
              <w:rPr>
                <w:rFonts w:ascii="Arial" w:eastAsia="Times New Roman" w:hAnsi="Arial" w:cs="Arial"/>
                <w:sz w:val="18"/>
                <w:szCs w:val="18"/>
                <w:lang w:eastAsia="en-GB"/>
              </w:rPr>
              <w:t xml:space="preserve"> споразума о техничкој сарадњи са АП Војводина, која је издвојила из свог буџета средства у износу од 50.000.000,00 динара.</w:t>
            </w:r>
            <w:r w:rsidRPr="00CD0044">
              <w:rPr>
                <w:rFonts w:ascii="Arial" w:eastAsia="Times New Roman" w:hAnsi="Arial" w:cs="Arial"/>
                <w:sz w:val="18"/>
                <w:szCs w:val="18"/>
                <w:lang w:eastAsia="en-GB"/>
              </w:rPr>
              <w:br/>
              <w:t>Пројекат</w:t>
            </w:r>
            <w:r w:rsidR="00183914" w:rsidRPr="00CD0044">
              <w:rPr>
                <w:rFonts w:ascii="Arial" w:eastAsia="Times New Roman" w:hAnsi="Arial" w:cs="Arial"/>
                <w:sz w:val="18"/>
                <w:szCs w:val="18"/>
                <w:lang w:val="sr-Cyrl-RS" w:eastAsia="en-GB"/>
              </w:rPr>
              <w:t xml:space="preserve"> ГИЗ </w:t>
            </w:r>
            <w:r w:rsidRPr="00CD0044">
              <w:rPr>
                <w:rFonts w:ascii="Arial" w:eastAsia="Times New Roman" w:hAnsi="Arial" w:cs="Arial"/>
                <w:sz w:val="18"/>
                <w:szCs w:val="18"/>
                <w:lang w:eastAsia="en-GB"/>
              </w:rPr>
              <w:t xml:space="preserve">„Инклузија Рома и других </w:t>
            </w:r>
            <w:r w:rsidR="00183914" w:rsidRPr="00CD0044">
              <w:rPr>
                <w:rFonts w:ascii="Arial" w:eastAsia="Times New Roman" w:hAnsi="Arial" w:cs="Arial"/>
                <w:sz w:val="18"/>
                <w:szCs w:val="18"/>
                <w:lang w:eastAsia="en-GB"/>
              </w:rPr>
              <w:t>маргинализованих група у Србијиˮ</w:t>
            </w:r>
            <w:r w:rsidRPr="00CD0044">
              <w:rPr>
                <w:rFonts w:ascii="Arial" w:eastAsia="Times New Roman" w:hAnsi="Arial" w:cs="Arial"/>
                <w:sz w:val="18"/>
                <w:szCs w:val="18"/>
                <w:lang w:eastAsia="en-GB"/>
              </w:rPr>
              <w:t xml:space="preserve"> је, кроз конкурс за ЈЛС који се спроводи у партнерству са СКГО (Иницијатива за инклузију 2), подржао спровођење мера из локалних планских докумената у области запошљавања и локалних акционих планова за инклу</w:t>
            </w:r>
            <w:r w:rsidR="00183914" w:rsidRPr="00CD0044">
              <w:rPr>
                <w:rFonts w:ascii="Arial" w:eastAsia="Times New Roman" w:hAnsi="Arial" w:cs="Arial"/>
                <w:sz w:val="18"/>
                <w:szCs w:val="18"/>
                <w:lang w:eastAsia="en-GB"/>
              </w:rPr>
              <w:t xml:space="preserve">зију Рома - област запошљавања </w:t>
            </w:r>
            <w:r w:rsidRPr="00CD0044">
              <w:rPr>
                <w:rFonts w:ascii="Arial" w:eastAsia="Times New Roman" w:hAnsi="Arial" w:cs="Arial"/>
                <w:sz w:val="18"/>
                <w:szCs w:val="18"/>
                <w:lang w:eastAsia="en-GB"/>
              </w:rPr>
              <w:t>у следећим ЈЛС: Апатин, Бач, Пожаревац, Нови Пазар и Тутин, Ваљево, Краљево, Рашка, Сомбор и Вршац.</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4C5300"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w:t>
            </w:r>
            <w:r w:rsidR="00EE3852" w:rsidRPr="00CD0044">
              <w:rPr>
                <w:rFonts w:ascii="Arial" w:eastAsia="Times New Roman" w:hAnsi="Arial" w:cs="Arial"/>
                <w:sz w:val="18"/>
                <w:szCs w:val="18"/>
                <w:lang w:val="sr-Cyrl-RS" w:eastAsia="en-GB"/>
              </w:rPr>
              <w:t>тинуирано, на годишњем нивоу.</w:t>
            </w:r>
          </w:p>
        </w:tc>
      </w:tr>
      <w:tr w:rsidR="00BD08E2" w:rsidRPr="00BD08E2" w:rsidTr="00EE3852">
        <w:trPr>
          <w:trHeight w:val="889"/>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1.5.4: Пилотирање иновативних решења за развој локалне политике запошљавања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Уз подршку Пр</w:t>
            </w:r>
            <w:r w:rsidR="00183914" w:rsidRPr="00CD0044">
              <w:rPr>
                <w:rFonts w:ascii="Arial" w:eastAsia="Times New Roman" w:hAnsi="Arial" w:cs="Arial"/>
                <w:sz w:val="18"/>
                <w:szCs w:val="18"/>
                <w:lang w:eastAsia="en-GB"/>
              </w:rPr>
              <w:t>ограма ГИЗ „Миграције за развојˮ</w:t>
            </w:r>
            <w:r w:rsidRPr="00CD0044">
              <w:rPr>
                <w:rFonts w:ascii="Arial" w:eastAsia="Times New Roman" w:hAnsi="Arial" w:cs="Arial"/>
                <w:sz w:val="18"/>
                <w:szCs w:val="18"/>
                <w:lang w:eastAsia="en-GB"/>
              </w:rPr>
              <w:t xml:space="preserve"> започете су активности на обезбеђивању експертске помоћи и финансијских средстава на реализацији пилотирања иновативних решења у области локалне политике запошљавања за </w:t>
            </w:r>
            <w:r w:rsidR="005E5514" w:rsidRPr="00CD0044">
              <w:rPr>
                <w:rFonts w:ascii="Arial" w:eastAsia="Times New Roman" w:hAnsi="Arial" w:cs="Arial"/>
                <w:sz w:val="18"/>
                <w:szCs w:val="18"/>
                <w:lang w:eastAsia="en-GB"/>
              </w:rPr>
              <w:t>нај</w:t>
            </w:r>
            <w:r w:rsidR="005E5514" w:rsidRPr="00CD0044">
              <w:rPr>
                <w:rFonts w:ascii="Arial" w:eastAsia="Times New Roman" w:hAnsi="Arial" w:cs="Arial"/>
                <w:sz w:val="18"/>
                <w:szCs w:val="18"/>
                <w:lang w:val="sr-Cyrl-RS" w:eastAsia="en-GB"/>
              </w:rPr>
              <w:t>мање</w:t>
            </w:r>
            <w:r w:rsidRPr="00CD0044">
              <w:rPr>
                <w:rFonts w:ascii="Arial" w:eastAsia="Times New Roman" w:hAnsi="Arial" w:cs="Arial"/>
                <w:sz w:val="18"/>
                <w:szCs w:val="18"/>
                <w:lang w:eastAsia="en-GB"/>
              </w:rPr>
              <w:t xml:space="preserve"> 10 ЈЛС.</w:t>
            </w:r>
            <w:r w:rsidRPr="00CD0044">
              <w:rPr>
                <w:rFonts w:ascii="Arial" w:eastAsia="Times New Roman" w:hAnsi="Arial" w:cs="Arial"/>
                <w:sz w:val="18"/>
                <w:szCs w:val="18"/>
                <w:lang w:eastAsia="en-GB"/>
              </w:rPr>
              <w:br/>
              <w:t xml:space="preserve">Пројекат ГИЗ „Инклузија Рома и других маргинализованих група у </w:t>
            </w:r>
            <w:r w:rsidR="005E5514" w:rsidRPr="00CD0044">
              <w:rPr>
                <w:rFonts w:ascii="Arial" w:eastAsia="Times New Roman" w:hAnsi="Arial" w:cs="Arial"/>
                <w:sz w:val="18"/>
                <w:szCs w:val="18"/>
                <w:lang w:eastAsia="en-GB"/>
              </w:rPr>
              <w:lastRenderedPageBreak/>
              <w:t>Србијиˮ</w:t>
            </w:r>
            <w:r w:rsidRPr="00CD0044">
              <w:rPr>
                <w:rFonts w:ascii="Arial" w:eastAsia="Times New Roman" w:hAnsi="Arial" w:cs="Arial"/>
                <w:sz w:val="18"/>
                <w:szCs w:val="18"/>
                <w:lang w:eastAsia="en-GB"/>
              </w:rPr>
              <w:t>, кр</w:t>
            </w:r>
            <w:r w:rsidR="005E5514" w:rsidRPr="00CD0044">
              <w:rPr>
                <w:rFonts w:ascii="Arial" w:eastAsia="Times New Roman" w:hAnsi="Arial" w:cs="Arial"/>
                <w:sz w:val="18"/>
                <w:szCs w:val="18"/>
                <w:lang w:eastAsia="en-GB"/>
              </w:rPr>
              <w:t xml:space="preserve">оз Иницијативу за инклузију 2, </w:t>
            </w:r>
            <w:r w:rsidRPr="00CD0044">
              <w:rPr>
                <w:rFonts w:ascii="Arial" w:eastAsia="Times New Roman" w:hAnsi="Arial" w:cs="Arial"/>
                <w:sz w:val="18"/>
                <w:szCs w:val="18"/>
                <w:lang w:eastAsia="en-GB"/>
              </w:rPr>
              <w:t>подржао је иновативна решења у 3 ЈЛС: Вршац, Нови Пазар и Тутин.</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xml:space="preserve">Током 2022. године настављене су активности на припреми јавног позива за ЈЛС, смерница за подносиоце захтева и друге документације. У другој половини </w:t>
            </w:r>
            <w:r w:rsidRPr="00BD08E2">
              <w:rPr>
                <w:rFonts w:ascii="Arial" w:eastAsia="Times New Roman" w:hAnsi="Arial" w:cs="Arial"/>
                <w:sz w:val="18"/>
                <w:szCs w:val="18"/>
                <w:lang w:eastAsia="en-GB"/>
              </w:rPr>
              <w:lastRenderedPageBreak/>
              <w:t>2022. године планирано је расписивање јавних позива.</w:t>
            </w:r>
          </w:p>
        </w:tc>
      </w:tr>
      <w:tr w:rsidR="00BD08E2" w:rsidRPr="00BD08E2" w:rsidTr="00BD08E2">
        <w:trPr>
          <w:trHeight w:val="255"/>
        </w:trPr>
        <w:tc>
          <w:tcPr>
            <w:tcW w:w="16034" w:type="dxa"/>
            <w:gridSpan w:val="9"/>
            <w:shd w:val="clear" w:color="000000" w:fill="FFFFFF"/>
            <w:noWrap/>
            <w:vAlign w:val="center"/>
            <w:hideMark/>
          </w:tcPr>
          <w:p w:rsidR="00E25127" w:rsidRPr="00BD08E2" w:rsidRDefault="00BD08E2" w:rsidP="00245516">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lastRenderedPageBreak/>
              <w:t>.</w:t>
            </w:r>
          </w:p>
        </w:tc>
      </w:tr>
      <w:tr w:rsidR="00BD08E2" w:rsidRPr="00BD08E2" w:rsidTr="00BD08E2">
        <w:trPr>
          <w:trHeight w:val="255"/>
        </w:trPr>
        <w:tc>
          <w:tcPr>
            <w:tcW w:w="16034" w:type="dxa"/>
            <w:gridSpan w:val="9"/>
            <w:shd w:val="clear" w:color="000000" w:fill="95DBB8"/>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Посебан циљ 2: Унапређен положај незапослених лица на тржишту рада</w:t>
            </w:r>
          </w:p>
        </w:tc>
      </w:tr>
      <w:tr w:rsidR="00BD08E2" w:rsidRPr="00BD08E2" w:rsidTr="00BD08E2">
        <w:trPr>
          <w:trHeight w:val="255"/>
        </w:trPr>
        <w:tc>
          <w:tcPr>
            <w:tcW w:w="16034" w:type="dxa"/>
            <w:gridSpan w:val="9"/>
            <w:shd w:val="clear" w:color="000000" w:fill="95DBB8"/>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Почетна вредност и година </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дугорочне незапослености (15+) (%)</w:t>
            </w:r>
          </w:p>
        </w:tc>
        <w:tc>
          <w:tcPr>
            <w:tcW w:w="3172" w:type="dxa"/>
            <w:gridSpan w:val="2"/>
            <w:shd w:val="clear" w:color="auto" w:fill="auto"/>
            <w:noWrap/>
            <w:hideMark/>
          </w:tcPr>
          <w:p w:rsidR="00BD08E2" w:rsidRPr="00BD08E2" w:rsidRDefault="00BD08E2" w:rsidP="00A118F5">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w:t>
            </w:r>
            <w:r w:rsidR="00A118F5">
              <w:rPr>
                <w:rFonts w:ascii="Arial" w:eastAsia="Times New Roman" w:hAnsi="Arial" w:cs="Arial"/>
                <w:color w:val="222222"/>
                <w:sz w:val="18"/>
                <w:szCs w:val="18"/>
                <w:lang w:val="sr-Cyrl-RS" w:eastAsia="en-GB"/>
              </w:rPr>
              <w:t>,</w:t>
            </w:r>
            <w:r w:rsidRPr="00BD08E2">
              <w:rPr>
                <w:rFonts w:ascii="Arial" w:eastAsia="Times New Roman" w:hAnsi="Arial" w:cs="Arial"/>
                <w:color w:val="222222"/>
                <w:sz w:val="18"/>
                <w:szCs w:val="18"/>
                <w:lang w:eastAsia="en-GB"/>
              </w:rPr>
              <w:t>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4,4</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5,5</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Платни јаз између мушкараца и жена по старосним групама, (15+) (%)</w:t>
            </w:r>
          </w:p>
        </w:tc>
        <w:tc>
          <w:tcPr>
            <w:tcW w:w="3172" w:type="dxa"/>
            <w:gridSpan w:val="2"/>
            <w:shd w:val="clear" w:color="auto" w:fill="auto"/>
            <w:noWrap/>
            <w:hideMark/>
          </w:tcPr>
          <w:p w:rsidR="00BD08E2" w:rsidRPr="00BD08E2" w:rsidRDefault="00A118F5"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10,</w:t>
            </w:r>
            <w:r w:rsidR="00BD08E2" w:rsidRPr="00BD08E2">
              <w:rPr>
                <w:rFonts w:ascii="Arial" w:eastAsia="Times New Roman" w:hAnsi="Arial" w:cs="Arial"/>
                <w:color w:val="222222"/>
                <w:sz w:val="18"/>
                <w:szCs w:val="18"/>
                <w:lang w:eastAsia="en-GB"/>
              </w:rPr>
              <w:t>6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9,9</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11,8</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Платни јаз између мушкараца и жена по старосним групама, (15-29) (%)</w:t>
            </w:r>
          </w:p>
        </w:tc>
        <w:tc>
          <w:tcPr>
            <w:tcW w:w="3172" w:type="dxa"/>
            <w:gridSpan w:val="2"/>
            <w:shd w:val="clear" w:color="auto" w:fill="auto"/>
            <w:noWrap/>
            <w:hideMark/>
          </w:tcPr>
          <w:p w:rsidR="00BD08E2" w:rsidRPr="00BD08E2" w:rsidRDefault="00A118F5"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5,</w:t>
            </w:r>
            <w:r w:rsidR="00BD08E2" w:rsidRPr="00BD08E2">
              <w:rPr>
                <w:rFonts w:ascii="Arial" w:eastAsia="Times New Roman" w:hAnsi="Arial" w:cs="Arial"/>
                <w:color w:val="222222"/>
                <w:sz w:val="18"/>
                <w:szCs w:val="18"/>
                <w:lang w:eastAsia="en-GB"/>
              </w:rPr>
              <w:t>4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5,9</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7,2</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510"/>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Стопа NEET, (15-29) (%)</w:t>
            </w:r>
          </w:p>
        </w:tc>
        <w:tc>
          <w:tcPr>
            <w:tcW w:w="3172" w:type="dxa"/>
            <w:gridSpan w:val="2"/>
            <w:shd w:val="clear" w:color="auto" w:fill="auto"/>
            <w:noWrap/>
            <w:hideMark/>
          </w:tcPr>
          <w:p w:rsidR="00BD08E2" w:rsidRPr="00BD08E2" w:rsidRDefault="00A118F5"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18,</w:t>
            </w:r>
            <w:r w:rsidR="00BD08E2" w:rsidRPr="00BD08E2">
              <w:rPr>
                <w:rFonts w:ascii="Arial" w:eastAsia="Times New Roman" w:hAnsi="Arial" w:cs="Arial"/>
                <w:color w:val="222222"/>
                <w:sz w:val="18"/>
                <w:szCs w:val="18"/>
                <w:lang w:eastAsia="en-GB"/>
              </w:rPr>
              <w:t>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17,7</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18,8</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Због промене методологије АРС у 2021. години, податак није упоредив са податком за 2019. годину датим у АП. </w:t>
            </w: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Удео дугорочно незапослених који су запослени са евиденције НСЗ у укупном броју дугорочно незапослених на евиденцији НСЗ (%)</w:t>
            </w:r>
          </w:p>
        </w:tc>
        <w:tc>
          <w:tcPr>
            <w:tcW w:w="3172" w:type="dxa"/>
            <w:gridSpan w:val="2"/>
            <w:shd w:val="clear" w:color="auto" w:fill="auto"/>
            <w:noWrap/>
            <w:hideMark/>
          </w:tcPr>
          <w:p w:rsidR="00BD08E2" w:rsidRPr="00BD08E2" w:rsidRDefault="00A118F5"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23,</w:t>
            </w:r>
            <w:r w:rsidR="00BD08E2" w:rsidRPr="00BD08E2">
              <w:rPr>
                <w:rFonts w:ascii="Arial" w:eastAsia="Times New Roman" w:hAnsi="Arial" w:cs="Arial"/>
                <w:color w:val="222222"/>
                <w:sz w:val="18"/>
                <w:szCs w:val="18"/>
                <w:lang w:eastAsia="en-GB"/>
              </w:rPr>
              <w:t>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25</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19,79</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2055"/>
        </w:trPr>
        <w:tc>
          <w:tcPr>
            <w:tcW w:w="5644" w:type="dxa"/>
            <w:gridSpan w:val="3"/>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Ефекат финансијских мера на запошљавање (на 180-ти дан по изласку из мере/завршетку уговорне обавезе) (%)</w:t>
            </w:r>
          </w:p>
        </w:tc>
        <w:tc>
          <w:tcPr>
            <w:tcW w:w="3172" w:type="dxa"/>
            <w:gridSpan w:val="2"/>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60 (просек 2016/2017/2018)</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66</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47,5</w:t>
            </w:r>
          </w:p>
        </w:tc>
        <w:tc>
          <w:tcPr>
            <w:tcW w:w="3975"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Наведени ефекат се односи на незапослена лица укључена у мере у 2020. години, док ће се ефекти за лица укључена у 2021. години сагледати на 180-ти дан по изласку из ме</w:t>
            </w:r>
            <w:r w:rsidR="00A118F5">
              <w:rPr>
                <w:rFonts w:ascii="Arial" w:eastAsia="Times New Roman" w:hAnsi="Arial" w:cs="Arial"/>
                <w:sz w:val="18"/>
                <w:szCs w:val="18"/>
                <w:lang w:eastAsia="en-GB"/>
              </w:rPr>
              <w:t xml:space="preserve">ре/завршетку уговорне обавезе. </w:t>
            </w:r>
            <w:r w:rsidRPr="00BD08E2">
              <w:rPr>
                <w:rFonts w:ascii="Arial" w:eastAsia="Times New Roman" w:hAnsi="Arial" w:cs="Arial"/>
                <w:sz w:val="18"/>
                <w:szCs w:val="18"/>
                <w:lang w:eastAsia="en-GB"/>
              </w:rPr>
              <w:t>Због промене методологије за праћење ефеката мера АПЗ (до дефинисања нове методологије АП-ом, пратила су се лица која имају запослење у периоду од 180 дана по изласку из мере), подаци нису упоредиви. НСЗ је ревидирала податак у складу са новом методологијом па је у 2019. години вредност 50,7%.</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2.1: Реализација мера активне политике запошљавања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Пријављене потребе послодаваца за запошљавањем извршилаца на слободним радним местима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119.500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125</w:t>
            </w:r>
            <w:r w:rsidR="003425E9">
              <w:rPr>
                <w:rFonts w:ascii="Arial" w:eastAsia="Times New Roman" w:hAnsi="Arial" w:cs="Arial"/>
                <w:color w:val="222222"/>
                <w:sz w:val="18"/>
                <w:szCs w:val="18"/>
                <w:lang w:eastAsia="en-GB"/>
              </w:rPr>
              <w:t>.</w:t>
            </w:r>
            <w:r w:rsidRPr="00BD08E2">
              <w:rPr>
                <w:rFonts w:ascii="Arial" w:eastAsia="Times New Roman" w:hAnsi="Arial" w:cs="Arial"/>
                <w:color w:val="222222"/>
                <w:sz w:val="18"/>
                <w:szCs w:val="18"/>
                <w:lang w:eastAsia="en-GB"/>
              </w:rPr>
              <w:t>000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107</w:t>
            </w:r>
            <w:r w:rsidR="003425E9">
              <w:rPr>
                <w:rFonts w:ascii="Arial" w:eastAsia="Times New Roman" w:hAnsi="Arial" w:cs="Arial"/>
                <w:color w:val="222222"/>
                <w:sz w:val="18"/>
                <w:szCs w:val="18"/>
                <w:lang w:eastAsia="en-GB"/>
              </w:rPr>
              <w:t>.</w:t>
            </w:r>
            <w:r w:rsidRPr="00BD08E2">
              <w:rPr>
                <w:rFonts w:ascii="Arial" w:eastAsia="Times New Roman" w:hAnsi="Arial" w:cs="Arial"/>
                <w:color w:val="222222"/>
                <w:sz w:val="18"/>
                <w:szCs w:val="18"/>
                <w:lang w:eastAsia="en-GB"/>
              </w:rPr>
              <w:t>667</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Задовољење исказане потребе послодаваца за запошљавањем/радним ангажовањем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49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55</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57,93</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Уколико се посматра  задовољење исказаних потреба послодаваца на 180-ти дан по пријему пријаве потребе за запошљавањем, проценат задовољених потреба је 67,42.</w:t>
            </w:r>
          </w:p>
        </w:tc>
      </w:tr>
      <w:tr w:rsidR="00BD08E2" w:rsidRPr="00BD08E2" w:rsidTr="00BD08E2">
        <w:trPr>
          <w:trHeight w:val="735"/>
        </w:trPr>
        <w:tc>
          <w:tcPr>
            <w:tcW w:w="5644" w:type="dxa"/>
            <w:gridSpan w:val="3"/>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Учешће запошљавања са евиденције НСЗ у укупном броју незапослених на евиденцији НСЗ (%)</w:t>
            </w:r>
          </w:p>
        </w:tc>
        <w:tc>
          <w:tcPr>
            <w:tcW w:w="3172" w:type="dxa"/>
            <w:gridSpan w:val="2"/>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46 (2019)</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49</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43</w:t>
            </w:r>
          </w:p>
        </w:tc>
        <w:tc>
          <w:tcPr>
            <w:tcW w:w="3975" w:type="dxa"/>
            <w:gridSpan w:val="2"/>
            <w:shd w:val="clear" w:color="000000" w:fill="FFFFFF"/>
            <w:hideMark/>
          </w:tcPr>
          <w:p w:rsidR="00BD08E2" w:rsidRPr="00AD695B" w:rsidRDefault="00BD08E2" w:rsidP="00BD08E2">
            <w:pPr>
              <w:spacing w:after="0" w:line="240" w:lineRule="auto"/>
              <w:rPr>
                <w:rFonts w:ascii="Arial" w:eastAsia="Times New Roman" w:hAnsi="Arial" w:cs="Arial"/>
                <w:sz w:val="18"/>
                <w:szCs w:val="18"/>
                <w:lang w:val="sr-Cyrl-RS" w:eastAsia="en-GB"/>
              </w:rPr>
            </w:pPr>
            <w:r w:rsidRPr="00BD08E2">
              <w:rPr>
                <w:rFonts w:ascii="Arial" w:eastAsia="Times New Roman" w:hAnsi="Arial" w:cs="Arial"/>
                <w:sz w:val="18"/>
                <w:szCs w:val="18"/>
                <w:lang w:eastAsia="en-GB"/>
              </w:rPr>
              <w:t>Методологија: Укупан број запослених лица са евиденције НСЗ / Просечан број незапослених на месечном нивоу (за референтну годину)</w:t>
            </w:r>
            <w:r w:rsidR="00AD695B">
              <w:rPr>
                <w:rFonts w:ascii="Arial" w:eastAsia="Times New Roman" w:hAnsi="Arial" w:cs="Arial"/>
                <w:sz w:val="18"/>
                <w:szCs w:val="18"/>
                <w:lang w:val="sr-Cyrl-RS" w:eastAsia="en-GB"/>
              </w:rPr>
              <w:t>.</w:t>
            </w: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лица пријављених на евиденцију НСЗ као резултат информисања о услугама и мерама АПЗ путем каравана запошљавања, у односу на укупан број информисаних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15</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1,63</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2025"/>
        </w:trPr>
        <w:tc>
          <w:tcPr>
            <w:tcW w:w="5644" w:type="dxa"/>
            <w:gridSpan w:val="3"/>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Ефекат субвенционисаног запошљавања и самозапошљавања на запошљавање (на 180-ти дан по завршетку уговорне обавезе) (%)</w:t>
            </w:r>
          </w:p>
        </w:tc>
        <w:tc>
          <w:tcPr>
            <w:tcW w:w="3172" w:type="dxa"/>
            <w:gridSpan w:val="2"/>
            <w:shd w:val="clear" w:color="000000" w:fill="FFFFFF"/>
            <w:noWrap/>
            <w:hideMark/>
          </w:tcPr>
          <w:p w:rsidR="00BD08E2" w:rsidRPr="00BD08E2" w:rsidRDefault="00A118F5"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90</w:t>
            </w:r>
            <w:r w:rsidR="00BD08E2" w:rsidRPr="00BD08E2">
              <w:rPr>
                <w:rFonts w:ascii="Arial" w:eastAsia="Times New Roman" w:hAnsi="Arial" w:cs="Arial"/>
                <w:sz w:val="18"/>
                <w:szCs w:val="18"/>
                <w:lang w:eastAsia="en-GB"/>
              </w:rPr>
              <w:t xml:space="preserve"> (просек 2016/2017/2018)</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87</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64,6</w:t>
            </w:r>
          </w:p>
        </w:tc>
        <w:tc>
          <w:tcPr>
            <w:tcW w:w="3975"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Наведени ефекат се односи на незапослена лица укључена у мере у 2020. години, док ће се ефекти за лица укључена у 2021. години сагледати на 180-ти дан по изласку из мере/завршетку уговорне обавезе. Због промене методологије за праћење ефеката мера АПЗ (до дефинисања нове методологије АП-ом, пратила су се лица која имају запослење у периоду од 180 дана по изласку из мере), подаци нису упоредиви. НСЗ је ревидирала податак у складу са новом мето</w:t>
            </w:r>
            <w:r w:rsidR="00A118F5">
              <w:rPr>
                <w:rFonts w:ascii="Arial" w:eastAsia="Times New Roman" w:hAnsi="Arial" w:cs="Arial"/>
                <w:sz w:val="18"/>
                <w:szCs w:val="18"/>
                <w:lang w:eastAsia="en-GB"/>
              </w:rPr>
              <w:t xml:space="preserve">дологијом па је у 2019. години </w:t>
            </w:r>
            <w:r w:rsidRPr="00BD08E2">
              <w:rPr>
                <w:rFonts w:ascii="Arial" w:eastAsia="Times New Roman" w:hAnsi="Arial" w:cs="Arial"/>
                <w:sz w:val="18"/>
                <w:szCs w:val="18"/>
                <w:lang w:eastAsia="en-GB"/>
              </w:rPr>
              <w:t>вредност 71,7%.</w:t>
            </w:r>
          </w:p>
        </w:tc>
      </w:tr>
      <w:tr w:rsidR="00BD08E2" w:rsidRPr="00BD08E2" w:rsidTr="00BD08E2">
        <w:trPr>
          <w:trHeight w:val="2010"/>
        </w:trPr>
        <w:tc>
          <w:tcPr>
            <w:tcW w:w="5644" w:type="dxa"/>
            <w:gridSpan w:val="3"/>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Ефекат додатног образовања и обука на запошљавање (на 180-ти дан по изласку из мере/завршетку уговорне обавезе) (%)</w:t>
            </w:r>
          </w:p>
        </w:tc>
        <w:tc>
          <w:tcPr>
            <w:tcW w:w="3172" w:type="dxa"/>
            <w:gridSpan w:val="2"/>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52  (просек 2016/2017/2018)</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60</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49</w:t>
            </w:r>
          </w:p>
        </w:tc>
        <w:tc>
          <w:tcPr>
            <w:tcW w:w="3975"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Наведени ефекат се односи на незапослена лица укључена у мере у 2020. години, док ће се ефекти за лица укључена у 2021. години сагледати на 180-ти дан по изласку из мере/завршетку уговорне обавезе. Због промене методологије за праћење ефеката мера АПЗ (до дефинисања нове методологије АП-ом, пратила су се лица која имају запослење у периоду од 180 дана по изласку из мере), подаци нису упоредиви. НСЗ је ревидирала податак у складу са новом мето</w:t>
            </w:r>
            <w:r w:rsidR="00A118F5">
              <w:rPr>
                <w:rFonts w:ascii="Arial" w:eastAsia="Times New Roman" w:hAnsi="Arial" w:cs="Arial"/>
                <w:sz w:val="18"/>
                <w:szCs w:val="18"/>
                <w:lang w:eastAsia="en-GB"/>
              </w:rPr>
              <w:t xml:space="preserve">дологијом па је у 2019. години </w:t>
            </w:r>
            <w:r w:rsidRPr="00BD08E2">
              <w:rPr>
                <w:rFonts w:ascii="Arial" w:eastAsia="Times New Roman" w:hAnsi="Arial" w:cs="Arial"/>
                <w:sz w:val="18"/>
                <w:szCs w:val="18"/>
                <w:lang w:eastAsia="en-GB"/>
              </w:rPr>
              <w:t>вредност 42,9%.</w:t>
            </w:r>
          </w:p>
        </w:tc>
      </w:tr>
      <w:tr w:rsidR="00BD08E2" w:rsidRPr="00BD08E2" w:rsidTr="00D04CE9">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A118F5" w:rsidP="00BD08E2">
            <w:pPr>
              <w:spacing w:after="0" w:line="240" w:lineRule="auto"/>
              <w:jc w:val="center"/>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Разлози за одступање</w:t>
            </w:r>
            <w:r w:rsidR="00BD08E2" w:rsidRPr="00BD08E2">
              <w:rPr>
                <w:rFonts w:ascii="Arial" w:eastAsia="Times New Roman" w:hAnsi="Arial" w:cs="Arial"/>
                <w:color w:val="222222"/>
                <w:sz w:val="18"/>
                <w:szCs w:val="18"/>
                <w:lang w:eastAsia="en-GB"/>
              </w:rPr>
              <w:t xml:space="preserve">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127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2.1.1: Реализација посредовања у запошљавању и пружање подршке за запошљавање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A118F5">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2021. години, према пријављеним потребама за запошљавање, у филијалама НСЗ регистрована је потражња за 78.166 извршилаца, док је на сај</w:t>
            </w:r>
            <w:r w:rsidR="00A118F5">
              <w:rPr>
                <w:rFonts w:ascii="Arial" w:eastAsia="Times New Roman" w:hAnsi="Arial" w:cs="Arial"/>
                <w:sz w:val="18"/>
                <w:szCs w:val="18"/>
                <w:lang w:eastAsia="en-GB"/>
              </w:rPr>
              <w:t xml:space="preserve">ту НСЗ регистрована потреба за </w:t>
            </w:r>
            <w:r w:rsidRPr="00BD08E2">
              <w:rPr>
                <w:rFonts w:ascii="Arial" w:eastAsia="Times New Roman" w:hAnsi="Arial" w:cs="Arial"/>
                <w:sz w:val="18"/>
                <w:szCs w:val="18"/>
                <w:lang w:eastAsia="en-GB"/>
              </w:rPr>
              <w:t xml:space="preserve">додатним 29.501 извршиоцем, што укупно износи 107.667 извршилаца.  </w:t>
            </w:r>
            <w:r w:rsidRPr="00BD08E2">
              <w:rPr>
                <w:rFonts w:ascii="Arial" w:eastAsia="Times New Roman" w:hAnsi="Arial" w:cs="Arial"/>
                <w:sz w:val="18"/>
                <w:szCs w:val="18"/>
                <w:lang w:eastAsia="en-GB"/>
              </w:rPr>
              <w:lastRenderedPageBreak/>
              <w:t>На основу критеријума постављених од стране послодаваца, извршена је прелиминарна селекција и послодавцима је упућено 159.777 кандидата. По исказаним потребама запослено је 45.283 лица, односно задовољење исказаних потреба послодаваца, поднетих у извештајном периоду износи 57,93%.</w:t>
            </w:r>
            <w:r w:rsidRPr="00BD08E2">
              <w:rPr>
                <w:rFonts w:ascii="Arial" w:eastAsia="Times New Roman" w:hAnsi="Arial" w:cs="Arial"/>
                <w:sz w:val="18"/>
                <w:szCs w:val="18"/>
                <w:lang w:eastAsia="en-GB"/>
              </w:rPr>
              <w:br/>
              <w:t>За 5.320 извршилаца послодавци су тражили услугу међурегионалног посредовања. По исказаним потребама за међурегионалним посредовањем са евиденције НСЗ  запосленo је 306 лица.</w:t>
            </w:r>
            <w:r w:rsidRPr="00BD08E2">
              <w:rPr>
                <w:rFonts w:ascii="Arial" w:eastAsia="Times New Roman" w:hAnsi="Arial" w:cs="Arial"/>
                <w:sz w:val="18"/>
                <w:szCs w:val="18"/>
                <w:lang w:eastAsia="en-GB"/>
              </w:rPr>
              <w:br/>
              <w:t>У оквиру сво</w:t>
            </w:r>
            <w:r w:rsidR="00A118F5">
              <w:rPr>
                <w:rFonts w:ascii="Arial" w:eastAsia="Times New Roman" w:hAnsi="Arial" w:cs="Arial"/>
                <w:sz w:val="18"/>
                <w:szCs w:val="18"/>
                <w:lang w:eastAsia="en-GB"/>
              </w:rPr>
              <w:t xml:space="preserve">јих активности УПС је </w:t>
            </w:r>
            <w:r w:rsidR="00A118F5" w:rsidRPr="00CD0044">
              <w:rPr>
                <w:rFonts w:ascii="Arial" w:eastAsia="Times New Roman" w:hAnsi="Arial" w:cs="Arial"/>
                <w:sz w:val="18"/>
                <w:szCs w:val="18"/>
                <w:lang w:eastAsia="en-GB"/>
              </w:rPr>
              <w:t>сарађивао</w:t>
            </w:r>
            <w:r w:rsidRPr="00CD0044">
              <w:rPr>
                <w:rFonts w:ascii="Arial" w:eastAsia="Times New Roman" w:hAnsi="Arial" w:cs="Arial"/>
                <w:sz w:val="18"/>
                <w:szCs w:val="18"/>
                <w:lang w:eastAsia="en-GB"/>
              </w:rPr>
              <w:t xml:space="preserve"> с</w:t>
            </w:r>
            <w:r w:rsidRPr="00BD08E2">
              <w:rPr>
                <w:rFonts w:ascii="Arial" w:eastAsia="Times New Roman" w:hAnsi="Arial" w:cs="Arial"/>
                <w:sz w:val="18"/>
                <w:szCs w:val="18"/>
                <w:lang w:eastAsia="en-GB"/>
              </w:rPr>
              <w:t>а НСЗ, промовиса</w:t>
            </w:r>
            <w:r w:rsidR="00A118F5">
              <w:rPr>
                <w:rFonts w:ascii="Arial" w:eastAsia="Times New Roman" w:hAnsi="Arial" w:cs="Arial"/>
                <w:sz w:val="18"/>
                <w:szCs w:val="18"/>
                <w:lang w:eastAsia="en-GB"/>
              </w:rPr>
              <w:t>о мере АПЗ и учествовао</w:t>
            </w:r>
            <w:r w:rsidRPr="00BD08E2">
              <w:rPr>
                <w:rFonts w:ascii="Arial" w:eastAsia="Times New Roman" w:hAnsi="Arial" w:cs="Arial"/>
                <w:sz w:val="18"/>
                <w:szCs w:val="18"/>
                <w:lang w:eastAsia="en-GB"/>
              </w:rPr>
              <w:t xml:space="preserve"> у информисању чланова о могућностима коришћења услуга посредовања у запошљавању које спроводи НСЗ.</w:t>
            </w:r>
            <w:r w:rsidRPr="00BD08E2">
              <w:rPr>
                <w:rFonts w:ascii="Arial" w:eastAsia="Times New Roman" w:hAnsi="Arial" w:cs="Arial"/>
                <w:sz w:val="18"/>
                <w:szCs w:val="18"/>
                <w:lang w:eastAsia="en-GB"/>
              </w:rPr>
              <w:br/>
              <w:t>П</w:t>
            </w:r>
            <w:r w:rsidR="00A118F5">
              <w:rPr>
                <w:rFonts w:ascii="Arial" w:eastAsia="Times New Roman" w:hAnsi="Arial" w:cs="Arial"/>
                <w:sz w:val="18"/>
                <w:szCs w:val="18"/>
                <w:lang w:eastAsia="en-GB"/>
              </w:rPr>
              <w:t>рограм ГИЗ „Миграције за развојˮ</w:t>
            </w:r>
            <w:r w:rsidRPr="00BD08E2">
              <w:rPr>
                <w:rFonts w:ascii="Arial" w:eastAsia="Times New Roman" w:hAnsi="Arial" w:cs="Arial"/>
                <w:sz w:val="18"/>
                <w:szCs w:val="18"/>
                <w:lang w:eastAsia="en-GB"/>
              </w:rPr>
              <w:t xml:space="preserve"> реализује подршку у запошљавању у секторима транспорта/превозничке индустрије, услуга социјалне заштите, сезонског запошљавања у пољопривреди и у сектору управљања отпадом. Корисници су повратници, Роми и друга незапослена лица, укључујући и теже запошљиве категорије. Током 2021. године обухваћено је 730 корисника са око 1.200 различитих мера. </w:t>
            </w:r>
            <w:r w:rsidRPr="00BD08E2">
              <w:rPr>
                <w:rFonts w:ascii="Arial" w:eastAsia="Times New Roman" w:hAnsi="Arial" w:cs="Arial"/>
                <w:sz w:val="18"/>
                <w:szCs w:val="18"/>
                <w:lang w:eastAsia="en-GB"/>
              </w:rPr>
              <w:br/>
              <w:t>Пројекат ГИЗ „Инклузија Рома и других маргинализованих група у Србији</w:t>
            </w:r>
            <w:r w:rsidR="00A118F5">
              <w:rPr>
                <w:rFonts w:ascii="Arial" w:eastAsia="Times New Roman" w:hAnsi="Arial" w:cs="Arial"/>
                <w:sz w:val="18"/>
                <w:szCs w:val="18"/>
                <w:lang w:eastAsia="en-GB"/>
              </w:rPr>
              <w:t>ˮ</w:t>
            </w:r>
            <w:r w:rsidRPr="00BD08E2">
              <w:rPr>
                <w:rFonts w:ascii="Arial" w:eastAsia="Times New Roman" w:hAnsi="Arial" w:cs="Arial"/>
                <w:sz w:val="18"/>
                <w:szCs w:val="18"/>
                <w:lang w:eastAsia="en-GB"/>
              </w:rPr>
              <w:t xml:space="preserve"> обухватио је 772 (416 жена) корисника са 2.304 различитих мера: ФООО, образовање и обуке, субвенције за запошљавање и самозапошљавање, праћене психо-социјалном подршком (мотивација и активација).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BD08E2" w:rsidRDefault="004C5300"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w:t>
            </w:r>
          </w:p>
        </w:tc>
      </w:tr>
      <w:tr w:rsidR="00BD08E2" w:rsidRPr="00BD08E2" w:rsidTr="00BD08E2">
        <w:trPr>
          <w:trHeight w:val="277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2.1.2: Реализација професионалне оријентације и саветовања о планирању каријере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Информисањем о могућностима за развој ка</w:t>
            </w:r>
            <w:r w:rsidR="00A118F5">
              <w:rPr>
                <w:rFonts w:ascii="Arial" w:eastAsia="Times New Roman" w:hAnsi="Arial" w:cs="Arial"/>
                <w:sz w:val="18"/>
                <w:szCs w:val="18"/>
                <w:lang w:eastAsia="en-GB"/>
              </w:rPr>
              <w:t>ријере обухваћено је 5.700 лица (3.933 жене)</w:t>
            </w:r>
            <w:r w:rsidRPr="00BD08E2">
              <w:rPr>
                <w:rFonts w:ascii="Arial" w:eastAsia="Times New Roman" w:hAnsi="Arial" w:cs="Arial"/>
                <w:sz w:val="18"/>
                <w:szCs w:val="18"/>
                <w:lang w:eastAsia="en-GB"/>
              </w:rPr>
              <w:t>, саветовањем о могућностима за развој каријере 8.479 лица (5.</w:t>
            </w:r>
            <w:r w:rsidR="00A118F5">
              <w:rPr>
                <w:rFonts w:ascii="Arial" w:eastAsia="Times New Roman" w:hAnsi="Arial" w:cs="Arial"/>
                <w:sz w:val="18"/>
                <w:szCs w:val="18"/>
                <w:lang w:eastAsia="en-GB"/>
              </w:rPr>
              <w:t>568 жене)</w:t>
            </w:r>
            <w:r w:rsidRPr="00BD08E2">
              <w:rPr>
                <w:rFonts w:ascii="Arial" w:eastAsia="Times New Roman" w:hAnsi="Arial" w:cs="Arial"/>
                <w:sz w:val="18"/>
                <w:szCs w:val="18"/>
                <w:lang w:eastAsia="en-GB"/>
              </w:rPr>
              <w:t>, селекцијом</w:t>
            </w:r>
            <w:r w:rsidR="00A118F5">
              <w:rPr>
                <w:rFonts w:ascii="Arial" w:eastAsia="Times New Roman" w:hAnsi="Arial" w:cs="Arial"/>
                <w:sz w:val="18"/>
                <w:szCs w:val="18"/>
                <w:lang w:val="sr-Cyrl-RS" w:eastAsia="en-GB"/>
              </w:rPr>
              <w:t xml:space="preserve"> </w:t>
            </w:r>
            <w:r w:rsidRPr="00BD08E2">
              <w:rPr>
                <w:rFonts w:ascii="Arial" w:eastAsia="Times New Roman" w:hAnsi="Arial" w:cs="Arial"/>
                <w:sz w:val="18"/>
                <w:szCs w:val="18"/>
                <w:lang w:eastAsia="en-GB"/>
              </w:rPr>
              <w:t>- психолошка пр</w:t>
            </w:r>
            <w:r w:rsidR="00A118F5">
              <w:rPr>
                <w:rFonts w:ascii="Arial" w:eastAsia="Times New Roman" w:hAnsi="Arial" w:cs="Arial"/>
                <w:sz w:val="18"/>
                <w:szCs w:val="18"/>
                <w:lang w:eastAsia="en-GB"/>
              </w:rPr>
              <w:t xml:space="preserve">оцена 10.677 лица (8.797 </w:t>
            </w:r>
            <w:r w:rsidR="00A118F5" w:rsidRPr="00CD0044">
              <w:rPr>
                <w:rFonts w:ascii="Arial" w:eastAsia="Times New Roman" w:hAnsi="Arial" w:cs="Arial"/>
                <w:sz w:val="18"/>
                <w:szCs w:val="18"/>
                <w:lang w:eastAsia="en-GB"/>
              </w:rPr>
              <w:t xml:space="preserve">жена) </w:t>
            </w:r>
            <w:r w:rsidRPr="00CD0044">
              <w:rPr>
                <w:rFonts w:ascii="Arial" w:eastAsia="Times New Roman" w:hAnsi="Arial" w:cs="Arial"/>
                <w:sz w:val="18"/>
                <w:szCs w:val="18"/>
                <w:lang w:eastAsia="en-GB"/>
              </w:rPr>
              <w:t xml:space="preserve">и </w:t>
            </w:r>
            <w:r w:rsidRPr="00BD08E2">
              <w:rPr>
                <w:rFonts w:ascii="Arial" w:eastAsia="Times New Roman" w:hAnsi="Arial" w:cs="Arial"/>
                <w:sz w:val="18"/>
                <w:szCs w:val="18"/>
                <w:lang w:eastAsia="en-GB"/>
              </w:rPr>
              <w:t>радионицом за психолошку подршку планирања каријере 4 лица.</w:t>
            </w:r>
            <w:r w:rsidRPr="00BD08E2">
              <w:rPr>
                <w:rFonts w:ascii="Arial" w:eastAsia="Times New Roman" w:hAnsi="Arial" w:cs="Arial"/>
                <w:sz w:val="18"/>
                <w:szCs w:val="18"/>
                <w:lang w:eastAsia="en-GB"/>
              </w:rPr>
              <w:br/>
              <w:t>У оквиру Пр</w:t>
            </w:r>
            <w:r w:rsidR="00A118F5">
              <w:rPr>
                <w:rFonts w:ascii="Arial" w:eastAsia="Times New Roman" w:hAnsi="Arial" w:cs="Arial"/>
                <w:sz w:val="18"/>
                <w:szCs w:val="18"/>
                <w:lang w:eastAsia="en-GB"/>
              </w:rPr>
              <w:t>ограма ГИЗ „Миграције за развојˮ</w:t>
            </w:r>
            <w:r w:rsidRPr="00BD08E2">
              <w:rPr>
                <w:rFonts w:ascii="Arial" w:eastAsia="Times New Roman" w:hAnsi="Arial" w:cs="Arial"/>
                <w:sz w:val="18"/>
                <w:szCs w:val="18"/>
                <w:lang w:eastAsia="en-GB"/>
              </w:rPr>
              <w:t>, у склопу ДИМАК центара – центар за миграције, образовање и каријеру, пружају се услуге КВиС за теже запошљиве групе корисника. Током 2021. године пружено је 630 услуга/мера.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A118F5"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Уз подршку пројекта „DECIDEˮ</w:t>
            </w:r>
            <w:r w:rsidR="00BD08E2" w:rsidRPr="00BD08E2">
              <w:rPr>
                <w:rFonts w:ascii="Arial" w:eastAsia="Times New Roman" w:hAnsi="Arial" w:cs="Arial"/>
                <w:sz w:val="18"/>
                <w:szCs w:val="18"/>
                <w:lang w:eastAsia="en-GB"/>
              </w:rPr>
              <w:t xml:space="preserve"> у </w:t>
            </w:r>
            <w:r w:rsidR="00AD695B">
              <w:rPr>
                <w:rFonts w:ascii="Arial" w:eastAsia="Times New Roman" w:hAnsi="Arial" w:cs="Arial"/>
                <w:sz w:val="18"/>
                <w:szCs w:val="18"/>
                <w:lang w:val="sr-Cyrl-RS" w:eastAsia="en-GB"/>
              </w:rPr>
              <w:t>шест (</w:t>
            </w:r>
            <w:r w:rsidR="00BD08E2" w:rsidRPr="00BD08E2">
              <w:rPr>
                <w:rFonts w:ascii="Arial" w:eastAsia="Times New Roman" w:hAnsi="Arial" w:cs="Arial"/>
                <w:sz w:val="18"/>
                <w:szCs w:val="18"/>
                <w:lang w:eastAsia="en-GB"/>
              </w:rPr>
              <w:t>6</w:t>
            </w:r>
            <w:r w:rsidR="00AD695B">
              <w:rPr>
                <w:rFonts w:ascii="Arial" w:eastAsia="Times New Roman" w:hAnsi="Arial" w:cs="Arial"/>
                <w:sz w:val="18"/>
                <w:szCs w:val="18"/>
                <w:lang w:val="sr-Cyrl-RS" w:eastAsia="en-GB"/>
              </w:rPr>
              <w:t>)</w:t>
            </w:r>
            <w:r w:rsidR="00BD08E2" w:rsidRPr="00BD08E2">
              <w:rPr>
                <w:rFonts w:ascii="Arial" w:eastAsia="Times New Roman" w:hAnsi="Arial" w:cs="Arial"/>
                <w:sz w:val="18"/>
                <w:szCs w:val="18"/>
                <w:lang w:eastAsia="en-GB"/>
              </w:rPr>
              <w:t xml:space="preserve"> стручних школа биће разви</w:t>
            </w:r>
            <w:r>
              <w:rPr>
                <w:rFonts w:ascii="Arial" w:eastAsia="Times New Roman" w:hAnsi="Arial" w:cs="Arial"/>
                <w:sz w:val="18"/>
                <w:szCs w:val="18"/>
                <w:lang w:eastAsia="en-GB"/>
              </w:rPr>
              <w:t>јена услуга КВиС у оквиру ЈПОА.</w:t>
            </w:r>
          </w:p>
        </w:tc>
      </w:tr>
      <w:tr w:rsidR="00BD08E2" w:rsidRPr="00BD08E2" w:rsidTr="00BD08E2">
        <w:trPr>
          <w:trHeight w:val="175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2.1.3: Реализација мера активног тражења посла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10%</w:t>
            </w:r>
          </w:p>
        </w:tc>
        <w:tc>
          <w:tcPr>
            <w:tcW w:w="3243" w:type="dxa"/>
            <w:gridSpan w:val="2"/>
            <w:shd w:val="clear" w:color="auto" w:fill="auto"/>
            <w:hideMark/>
          </w:tcPr>
          <w:p w:rsidR="00BD08E2" w:rsidRPr="00BD08E2" w:rsidRDefault="00A118F5"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 xml:space="preserve">На </w:t>
            </w:r>
            <w:r w:rsidR="00BD08E2" w:rsidRPr="00BD08E2">
              <w:rPr>
                <w:rFonts w:ascii="Arial" w:eastAsia="Times New Roman" w:hAnsi="Arial" w:cs="Arial"/>
                <w:sz w:val="18"/>
                <w:szCs w:val="18"/>
                <w:lang w:eastAsia="en-GB"/>
              </w:rPr>
              <w:t xml:space="preserve">сајмовима запошљавања учешће </w:t>
            </w:r>
            <w:r>
              <w:rPr>
                <w:rFonts w:ascii="Arial" w:eastAsia="Times New Roman" w:hAnsi="Arial" w:cs="Arial"/>
                <w:sz w:val="18"/>
                <w:szCs w:val="18"/>
                <w:lang w:eastAsia="en-GB"/>
              </w:rPr>
              <w:t xml:space="preserve">је узело 10.105 лица (6.063 </w:t>
            </w:r>
            <w:r w:rsidRPr="00CD0044">
              <w:rPr>
                <w:rFonts w:ascii="Arial" w:eastAsia="Times New Roman" w:hAnsi="Arial" w:cs="Arial"/>
                <w:sz w:val="18"/>
                <w:szCs w:val="18"/>
                <w:lang w:eastAsia="en-GB"/>
              </w:rPr>
              <w:t xml:space="preserve">жене), </w:t>
            </w:r>
            <w:r>
              <w:rPr>
                <w:rFonts w:ascii="Arial" w:eastAsia="Times New Roman" w:hAnsi="Arial" w:cs="Arial"/>
                <w:sz w:val="18"/>
                <w:szCs w:val="18"/>
                <w:lang w:eastAsia="en-GB"/>
              </w:rPr>
              <w:t xml:space="preserve">у </w:t>
            </w:r>
            <w:r w:rsidR="00BD08E2" w:rsidRPr="00BD08E2">
              <w:rPr>
                <w:rFonts w:ascii="Arial" w:eastAsia="Times New Roman" w:hAnsi="Arial" w:cs="Arial"/>
                <w:sz w:val="18"/>
                <w:szCs w:val="18"/>
                <w:lang w:eastAsia="en-GB"/>
              </w:rPr>
              <w:t>клубови</w:t>
            </w:r>
            <w:r>
              <w:rPr>
                <w:rFonts w:ascii="Arial" w:eastAsia="Times New Roman" w:hAnsi="Arial" w:cs="Arial"/>
                <w:sz w:val="18"/>
                <w:szCs w:val="18"/>
                <w:lang w:eastAsia="en-GB"/>
              </w:rPr>
              <w:t xml:space="preserve">ма за тражење посла 4.012 лица </w:t>
            </w:r>
            <w:r w:rsidR="00BD08E2" w:rsidRPr="00BD08E2">
              <w:rPr>
                <w:rFonts w:ascii="Arial" w:eastAsia="Times New Roman" w:hAnsi="Arial" w:cs="Arial"/>
                <w:sz w:val="18"/>
                <w:szCs w:val="18"/>
                <w:lang w:eastAsia="en-GB"/>
              </w:rPr>
              <w:t>(2.530 жена), док је обуку за активно тражење посла похађало 35.962 ли</w:t>
            </w:r>
            <w:r>
              <w:rPr>
                <w:rFonts w:ascii="Arial" w:eastAsia="Times New Roman" w:hAnsi="Arial" w:cs="Arial"/>
                <w:sz w:val="18"/>
                <w:szCs w:val="18"/>
                <w:lang w:eastAsia="en-GB"/>
              </w:rPr>
              <w:t xml:space="preserve">ца (20.085 жена). </w:t>
            </w:r>
            <w:r>
              <w:rPr>
                <w:rFonts w:ascii="Arial" w:eastAsia="Times New Roman" w:hAnsi="Arial" w:cs="Arial"/>
                <w:sz w:val="18"/>
                <w:szCs w:val="18"/>
                <w:lang w:eastAsia="en-GB"/>
              </w:rPr>
              <w:br/>
              <w:t>Пројекат ГИЗ</w:t>
            </w:r>
            <w:r w:rsidR="00BD08E2" w:rsidRPr="00BD08E2">
              <w:rPr>
                <w:rFonts w:ascii="Arial" w:eastAsia="Times New Roman" w:hAnsi="Arial" w:cs="Arial"/>
                <w:sz w:val="18"/>
                <w:szCs w:val="18"/>
                <w:lang w:eastAsia="en-GB"/>
              </w:rPr>
              <w:t xml:space="preserve"> „Инклузија Рома и других маргинализовани</w:t>
            </w:r>
            <w:r>
              <w:rPr>
                <w:rFonts w:ascii="Arial" w:eastAsia="Times New Roman" w:hAnsi="Arial" w:cs="Arial"/>
                <w:sz w:val="18"/>
                <w:szCs w:val="18"/>
                <w:lang w:eastAsia="en-GB"/>
              </w:rPr>
              <w:t xml:space="preserve">х група у Србијиˮ пружио је </w:t>
            </w:r>
            <w:r w:rsidR="00BD08E2" w:rsidRPr="00BD08E2">
              <w:rPr>
                <w:rFonts w:ascii="Arial" w:eastAsia="Times New Roman" w:hAnsi="Arial" w:cs="Arial"/>
                <w:sz w:val="18"/>
                <w:szCs w:val="18"/>
                <w:lang w:eastAsia="en-GB"/>
              </w:rPr>
              <w:t>202 услуге подршке при активном тражењу посла.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4C5300"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w:t>
            </w:r>
          </w:p>
        </w:tc>
      </w:tr>
      <w:tr w:rsidR="00BD08E2" w:rsidRPr="00BD08E2" w:rsidTr="00BD08E2">
        <w:trPr>
          <w:trHeight w:val="613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2.1.4: Реализација додатног образовања и обука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78%</w:t>
            </w:r>
          </w:p>
        </w:tc>
        <w:tc>
          <w:tcPr>
            <w:tcW w:w="3243" w:type="dxa"/>
            <w:gridSpan w:val="2"/>
            <w:shd w:val="clear" w:color="auto" w:fill="auto"/>
            <w:hideMark/>
          </w:tcPr>
          <w:p w:rsidR="00BD08E2" w:rsidRPr="00BD08E2" w:rsidRDefault="00BD08E2" w:rsidP="00A118F5">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мере додатног образовања и обука укључено је 14.492 лица, и то:</w:t>
            </w:r>
            <w:r w:rsidRPr="00BD08E2">
              <w:rPr>
                <w:rFonts w:ascii="Arial" w:eastAsia="Times New Roman" w:hAnsi="Arial" w:cs="Arial"/>
                <w:sz w:val="18"/>
                <w:szCs w:val="18"/>
                <w:lang w:eastAsia="en-GB"/>
              </w:rPr>
              <w:br/>
              <w:t xml:space="preserve">- Приправништво за младе са високим образовањем 590 лица  (421 жена), </w:t>
            </w:r>
            <w:r w:rsidRPr="00BD08E2">
              <w:rPr>
                <w:rFonts w:ascii="Arial" w:eastAsia="Times New Roman" w:hAnsi="Arial" w:cs="Arial"/>
                <w:sz w:val="18"/>
                <w:szCs w:val="18"/>
                <w:lang w:eastAsia="en-GB"/>
              </w:rPr>
              <w:br/>
              <w:t xml:space="preserve">- Приправништво за незапослене са средњим образовањем 279 лица (179 жена), </w:t>
            </w:r>
            <w:r w:rsidRPr="00BD08E2">
              <w:rPr>
                <w:rFonts w:ascii="Arial" w:eastAsia="Times New Roman" w:hAnsi="Arial" w:cs="Arial"/>
                <w:sz w:val="18"/>
                <w:szCs w:val="18"/>
                <w:lang w:eastAsia="en-GB"/>
              </w:rPr>
              <w:br/>
              <w:t>- Стицање практичних знања 622 лица (333 жене),</w:t>
            </w:r>
            <w:r w:rsidRPr="00BD08E2">
              <w:rPr>
                <w:rFonts w:ascii="Arial" w:eastAsia="Times New Roman" w:hAnsi="Arial" w:cs="Arial"/>
                <w:sz w:val="18"/>
                <w:szCs w:val="18"/>
                <w:lang w:eastAsia="en-GB"/>
              </w:rPr>
              <w:br/>
              <w:t xml:space="preserve">- Обука на захтев послодавца 708 лица (403 жене), </w:t>
            </w:r>
            <w:r w:rsidRPr="00BD08E2">
              <w:rPr>
                <w:rFonts w:ascii="Arial" w:eastAsia="Times New Roman" w:hAnsi="Arial" w:cs="Arial"/>
                <w:sz w:val="18"/>
                <w:szCs w:val="18"/>
                <w:lang w:eastAsia="en-GB"/>
              </w:rPr>
              <w:br/>
              <w:t xml:space="preserve">- Стручна пракса 2.150 лица (1.743 жене) , </w:t>
            </w:r>
            <w:r w:rsidRPr="00BD08E2">
              <w:rPr>
                <w:rFonts w:ascii="Arial" w:eastAsia="Times New Roman" w:hAnsi="Arial" w:cs="Arial"/>
                <w:sz w:val="18"/>
                <w:szCs w:val="18"/>
                <w:lang w:eastAsia="en-GB"/>
              </w:rPr>
              <w:br/>
              <w:t xml:space="preserve">- Обука за тржиште рада 63 лица (34 жене), </w:t>
            </w:r>
            <w:r w:rsidRPr="00BD08E2">
              <w:rPr>
                <w:rFonts w:ascii="Arial" w:eastAsia="Times New Roman" w:hAnsi="Arial" w:cs="Arial"/>
                <w:sz w:val="18"/>
                <w:szCs w:val="18"/>
                <w:lang w:eastAsia="en-GB"/>
              </w:rPr>
              <w:br/>
              <w:t xml:space="preserve">- ФООО 1.062 лица (685 жена) и </w:t>
            </w:r>
            <w:r w:rsidRPr="00BD08E2">
              <w:rPr>
                <w:rFonts w:ascii="Arial" w:eastAsia="Times New Roman" w:hAnsi="Arial" w:cs="Arial"/>
                <w:sz w:val="18"/>
                <w:szCs w:val="18"/>
                <w:lang w:eastAsia="en-GB"/>
              </w:rPr>
              <w:br/>
              <w:t>- Програм подстицања запо</w:t>
            </w:r>
            <w:r w:rsidR="00A118F5">
              <w:rPr>
                <w:rFonts w:ascii="Arial" w:eastAsia="Times New Roman" w:hAnsi="Arial" w:cs="Arial"/>
                <w:sz w:val="18"/>
                <w:szCs w:val="18"/>
                <w:lang w:eastAsia="en-GB"/>
              </w:rPr>
              <w:t>шљавања младих „Моја прва платаˮ - 8.976 лица</w:t>
            </w:r>
            <w:r w:rsidRPr="00BD08E2">
              <w:rPr>
                <w:rFonts w:ascii="Arial" w:eastAsia="Times New Roman" w:hAnsi="Arial" w:cs="Arial"/>
                <w:sz w:val="18"/>
                <w:szCs w:val="18"/>
                <w:lang w:eastAsia="en-GB"/>
              </w:rPr>
              <w:t xml:space="preserve"> (5.453 жене) - </w:t>
            </w:r>
            <w:r w:rsidRPr="00BD08E2">
              <w:rPr>
                <w:rFonts w:ascii="Arial" w:eastAsia="Times New Roman" w:hAnsi="Arial" w:cs="Arial"/>
                <w:i/>
                <w:iCs/>
                <w:sz w:val="18"/>
                <w:szCs w:val="18"/>
                <w:lang w:eastAsia="en-GB"/>
              </w:rPr>
              <w:t>Напомена:</w:t>
            </w:r>
            <w:r w:rsidRPr="00BD08E2">
              <w:rPr>
                <w:rFonts w:ascii="Arial" w:eastAsia="Times New Roman" w:hAnsi="Arial" w:cs="Arial"/>
                <w:sz w:val="18"/>
                <w:szCs w:val="18"/>
                <w:lang w:eastAsia="en-GB"/>
              </w:rPr>
              <w:t>податак се односи на календарску годину, а не на циклус.</w:t>
            </w:r>
            <w:r w:rsidRPr="00BD08E2">
              <w:rPr>
                <w:rFonts w:ascii="Arial" w:eastAsia="Times New Roman" w:hAnsi="Arial" w:cs="Arial"/>
                <w:sz w:val="18"/>
                <w:szCs w:val="18"/>
                <w:lang w:eastAsia="en-GB"/>
              </w:rPr>
              <w:br/>
              <w:t>У оквиру Програма ГИЗ „Миграције з</w:t>
            </w:r>
            <w:r w:rsidR="00A118F5">
              <w:rPr>
                <w:rFonts w:ascii="Arial" w:eastAsia="Times New Roman" w:hAnsi="Arial" w:cs="Arial"/>
                <w:sz w:val="18"/>
                <w:szCs w:val="18"/>
                <w:lang w:eastAsia="en-GB"/>
              </w:rPr>
              <w:t>а развојˮ</w:t>
            </w:r>
            <w:r w:rsidRPr="00BD08E2">
              <w:rPr>
                <w:rFonts w:ascii="Arial" w:eastAsia="Times New Roman" w:hAnsi="Arial" w:cs="Arial"/>
                <w:sz w:val="18"/>
                <w:szCs w:val="18"/>
                <w:lang w:eastAsia="en-GB"/>
              </w:rPr>
              <w:t xml:space="preserve">, обезбеђена је подршка реализацији on-line обуке за књиговође (укључено 300 полазника). У оквиру ДИМАК центра, реализовани су програми неформалног образовања и обуке за одрасле у областима ИТ, администрације, различитих заната и неге и лепоте (укључено 110 полазника). </w:t>
            </w:r>
            <w:r w:rsidRPr="00BD08E2">
              <w:rPr>
                <w:rFonts w:ascii="Arial" w:eastAsia="Times New Roman" w:hAnsi="Arial" w:cs="Arial"/>
                <w:sz w:val="18"/>
                <w:szCs w:val="18"/>
                <w:lang w:eastAsia="en-GB"/>
              </w:rPr>
              <w:br/>
              <w:t xml:space="preserve">Пројекат ГИЗ „Инклузија Рома и других </w:t>
            </w:r>
            <w:r w:rsidR="00A118F5">
              <w:rPr>
                <w:rFonts w:ascii="Arial" w:eastAsia="Times New Roman" w:hAnsi="Arial" w:cs="Arial"/>
                <w:sz w:val="18"/>
                <w:szCs w:val="18"/>
                <w:lang w:eastAsia="en-GB"/>
              </w:rPr>
              <w:t>маргинализованих група у Србијиˮ</w:t>
            </w:r>
            <w:r w:rsidRPr="00BD08E2">
              <w:rPr>
                <w:rFonts w:ascii="Arial" w:eastAsia="Times New Roman" w:hAnsi="Arial" w:cs="Arial"/>
                <w:sz w:val="18"/>
                <w:szCs w:val="18"/>
                <w:lang w:eastAsia="en-GB"/>
              </w:rPr>
              <w:t>, подржао је 740 корисника за организовањем обука за занимања тражена на тржишту рада (бравари, заваривачи, возачи, геронтодомаћице, неговатељице у дому за старе, и др.).</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4C5300"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 расписивањем јавних позива од стране НСЗ, на годишњем нивоу.</w:t>
            </w:r>
          </w:p>
        </w:tc>
      </w:tr>
      <w:tr w:rsidR="00BD08E2" w:rsidRPr="00BD08E2" w:rsidTr="00BD08E2">
        <w:trPr>
          <w:trHeight w:val="465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2.1.5: Реализација субвенционисаног запошљавања и самозапошљавања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92%</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меру субвенција за запошљавање незапослених лица из категорије теже зап</w:t>
            </w:r>
            <w:r w:rsidR="006F20B2">
              <w:rPr>
                <w:rFonts w:ascii="Arial" w:eastAsia="Times New Roman" w:hAnsi="Arial" w:cs="Arial"/>
                <w:sz w:val="18"/>
                <w:szCs w:val="18"/>
                <w:lang w:eastAsia="en-GB"/>
              </w:rPr>
              <w:t xml:space="preserve">ошљивих укључено је 3.416 лица </w:t>
            </w:r>
            <w:r w:rsidRPr="00BD08E2">
              <w:rPr>
                <w:rFonts w:ascii="Arial" w:eastAsia="Times New Roman" w:hAnsi="Arial" w:cs="Arial"/>
                <w:sz w:val="18"/>
                <w:szCs w:val="18"/>
                <w:lang w:eastAsia="en-GB"/>
              </w:rPr>
              <w:t>(1.734 жене), од којих су 343 ОСИ (178 жена), док је у меру субвенција за самозапошљавање укључено 3.883 лица (2.128 жена), од којих је 117 ОСИ (49 жена).</w:t>
            </w:r>
            <w:r w:rsidRPr="00BD08E2">
              <w:rPr>
                <w:rFonts w:ascii="Arial" w:eastAsia="Times New Roman" w:hAnsi="Arial" w:cs="Arial"/>
                <w:sz w:val="18"/>
                <w:szCs w:val="18"/>
                <w:lang w:eastAsia="en-GB"/>
              </w:rPr>
              <w:br/>
              <w:t>У меру субвенција зараде за ОСИ без радног искуства укључено је 509 ОСИ (271 жена).</w:t>
            </w:r>
            <w:r w:rsidRPr="00BD08E2">
              <w:rPr>
                <w:rFonts w:ascii="Arial" w:eastAsia="Times New Roman" w:hAnsi="Arial" w:cs="Arial"/>
                <w:sz w:val="18"/>
                <w:szCs w:val="18"/>
                <w:lang w:eastAsia="en-GB"/>
              </w:rPr>
              <w:br/>
              <w:t>У меру субвенција за запошљавање незапослених лица из категорије теже запошљивих, финансирану из ИПА 2013 програмског циклуса, укључено је 8 лица (7 жена).</w:t>
            </w:r>
            <w:r w:rsidRPr="00BD08E2">
              <w:rPr>
                <w:rFonts w:ascii="Arial" w:eastAsia="Times New Roman" w:hAnsi="Arial" w:cs="Arial"/>
                <w:sz w:val="18"/>
                <w:szCs w:val="18"/>
                <w:lang w:eastAsia="en-GB"/>
              </w:rPr>
              <w:br/>
              <w:t xml:space="preserve">Пројекат ГИЗ „Инклузија Рома и других </w:t>
            </w:r>
            <w:r w:rsidR="006F20B2">
              <w:rPr>
                <w:rFonts w:ascii="Arial" w:eastAsia="Times New Roman" w:hAnsi="Arial" w:cs="Arial"/>
                <w:sz w:val="18"/>
                <w:szCs w:val="18"/>
                <w:lang w:eastAsia="en-GB"/>
              </w:rPr>
              <w:t>маргинализованих група у Србијиˮ</w:t>
            </w:r>
            <w:r w:rsidRPr="00BD08E2">
              <w:rPr>
                <w:rFonts w:ascii="Arial" w:eastAsia="Times New Roman" w:hAnsi="Arial" w:cs="Arial"/>
                <w:sz w:val="18"/>
                <w:szCs w:val="18"/>
                <w:lang w:eastAsia="en-GB"/>
              </w:rPr>
              <w:t>, подржао је 51 предузеће куповином опреме за отварање радних места и субвенционисањем дела зараде за 38 МСПП, а такође и субвенционисањем обука на радном месту код 13 послодаваца. Уоквиру ДИМАК центра активностима из домена пословног саветовања и менторства за микро и мала предузећа обухваћено је 46 пословних субјеката, а пружене су 142 услуге.</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4C5300"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 расписивањем јавних позива од стране НСЗ, на годишњем нивоу.</w:t>
            </w:r>
          </w:p>
        </w:tc>
      </w:tr>
      <w:tr w:rsidR="00BD08E2" w:rsidRPr="00BD08E2" w:rsidTr="00BD08E2">
        <w:trPr>
          <w:trHeight w:val="169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2.1.6: Реализација јавних радова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77%</w:t>
            </w:r>
          </w:p>
        </w:tc>
        <w:tc>
          <w:tcPr>
            <w:tcW w:w="3243" w:type="dxa"/>
            <w:gridSpan w:val="2"/>
            <w:shd w:val="clear" w:color="auto" w:fill="auto"/>
            <w:hideMark/>
          </w:tcPr>
          <w:p w:rsidR="00BD08E2" w:rsidRPr="00BD08E2" w:rsidRDefault="006F20B2"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 xml:space="preserve">У меру јавни радови </w:t>
            </w:r>
            <w:r w:rsidR="00BD08E2" w:rsidRPr="00BD08E2">
              <w:rPr>
                <w:rFonts w:ascii="Arial" w:eastAsia="Times New Roman" w:hAnsi="Arial" w:cs="Arial"/>
                <w:sz w:val="18"/>
                <w:szCs w:val="18"/>
                <w:lang w:eastAsia="en-GB"/>
              </w:rPr>
              <w:t>укључено је 3.169 лица (1.414 жена), од којих је 800 ОСИ (385 жена).</w:t>
            </w:r>
            <w:r w:rsidR="00BD08E2" w:rsidRPr="00BD08E2">
              <w:rPr>
                <w:rFonts w:ascii="Arial" w:eastAsia="Times New Roman" w:hAnsi="Arial" w:cs="Arial"/>
                <w:sz w:val="18"/>
                <w:szCs w:val="18"/>
                <w:lang w:eastAsia="en-GB"/>
              </w:rPr>
              <w:br/>
              <w:t>Кро</w:t>
            </w:r>
            <w:r>
              <w:rPr>
                <w:rFonts w:ascii="Arial" w:eastAsia="Times New Roman" w:hAnsi="Arial" w:cs="Arial"/>
                <w:sz w:val="18"/>
                <w:szCs w:val="18"/>
                <w:lang w:eastAsia="en-GB"/>
              </w:rPr>
              <w:t>з Програм „Заједно за заједницуˮ</w:t>
            </w:r>
            <w:r w:rsidR="00BD08E2" w:rsidRPr="00BD08E2">
              <w:rPr>
                <w:rFonts w:ascii="Arial" w:eastAsia="Times New Roman" w:hAnsi="Arial" w:cs="Arial"/>
                <w:sz w:val="18"/>
                <w:szCs w:val="18"/>
                <w:lang w:eastAsia="en-GB"/>
              </w:rPr>
              <w:t>, у оквиру пројекта ГИЗ „Инклузија Рома и других маргинализованих група у Србиј</w:t>
            </w:r>
            <w:r>
              <w:rPr>
                <w:rFonts w:ascii="Arial" w:eastAsia="Times New Roman" w:hAnsi="Arial" w:cs="Arial"/>
                <w:sz w:val="18"/>
                <w:szCs w:val="18"/>
                <w:lang w:eastAsia="en-GB"/>
              </w:rPr>
              <w:t>иˮ</w:t>
            </w:r>
            <w:r w:rsidR="00BD08E2" w:rsidRPr="00BD08E2">
              <w:rPr>
                <w:rFonts w:ascii="Arial" w:eastAsia="Times New Roman" w:hAnsi="Arial" w:cs="Arial"/>
                <w:sz w:val="18"/>
                <w:szCs w:val="18"/>
                <w:lang w:eastAsia="en-GB"/>
              </w:rPr>
              <w:t>, укључено је 240 лица.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CD0044" w:rsidRDefault="004C5300"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 расписивањем јавног конкурса од стране НСЗ, на годишњем нивоу.</w:t>
            </w:r>
          </w:p>
        </w:tc>
      </w:tr>
      <w:tr w:rsidR="00BD08E2" w:rsidRPr="00BD08E2" w:rsidTr="00BD08E2">
        <w:trPr>
          <w:trHeight w:val="169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2.1.7: Реализација мера за ОСИ које се запошљавају под посебним условима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51%</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меру рефундација примерених трошкова прилагођавања радног места, укључена је 21 ОСИ (7 жена), док је рефундација трошкова зараде лицу ангажованом на пружању стручне подршке на радном месту (радна асистенција) финансирана за 32 ОСИ (10 жена).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CD0044" w:rsidRDefault="004C5300"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 расписивањем јавних позива од стране НСЗ, на годишњем нивоу.</w:t>
            </w:r>
          </w:p>
        </w:tc>
      </w:tr>
      <w:tr w:rsidR="00BD08E2" w:rsidRPr="00BD08E2" w:rsidTr="00BD08E2">
        <w:trPr>
          <w:trHeight w:val="255"/>
        </w:trPr>
        <w:tc>
          <w:tcPr>
            <w:tcW w:w="16034" w:type="dxa"/>
            <w:gridSpan w:val="9"/>
            <w:shd w:val="clear" w:color="000000" w:fill="FFFFFF"/>
            <w:noWrap/>
            <w:vAlign w:val="center"/>
            <w:hideMark/>
          </w:tcPr>
          <w:p w:rsidR="00E25127" w:rsidRPr="00BD08E2" w:rsidRDefault="00BD08E2" w:rsidP="00245516">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2.2: Унапређење спровођења и креирање нових мера активне политике запошљавања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Модификоване постојеће и/или креиране нове мере АПЗ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Лица укључена у модификоване постојеће и/или креиране нове мере АПЗ (пилот)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63</w:t>
            </w:r>
          </w:p>
        </w:tc>
        <w:tc>
          <w:tcPr>
            <w:tcW w:w="3975"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Број од 63 се односи на лица укључена у обуке за тржиште рада на основу ваучера.</w:t>
            </w:r>
          </w:p>
        </w:tc>
      </w:tr>
      <w:tr w:rsidR="00BD08E2" w:rsidRPr="00BD08E2" w:rsidTr="00BD08E2">
        <w:trPr>
          <w:trHeight w:val="504"/>
        </w:trPr>
        <w:tc>
          <w:tcPr>
            <w:tcW w:w="5644" w:type="dxa"/>
            <w:gridSpan w:val="3"/>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Послодавци корисници услуга/мера АПЗ (Број)</w:t>
            </w:r>
          </w:p>
        </w:tc>
        <w:tc>
          <w:tcPr>
            <w:tcW w:w="3172" w:type="dxa"/>
            <w:gridSpan w:val="2"/>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21.803 (2019)</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25</w:t>
            </w:r>
            <w:r w:rsidR="006F20B2">
              <w:rPr>
                <w:rFonts w:ascii="Arial" w:eastAsia="Times New Roman" w:hAnsi="Arial" w:cs="Arial"/>
                <w:sz w:val="18"/>
                <w:szCs w:val="18"/>
                <w:lang w:val="sr-Cyrl-RS" w:eastAsia="en-GB"/>
              </w:rPr>
              <w:t>.</w:t>
            </w:r>
            <w:r w:rsidRPr="00BD08E2">
              <w:rPr>
                <w:rFonts w:ascii="Arial" w:eastAsia="Times New Roman" w:hAnsi="Arial" w:cs="Arial"/>
                <w:sz w:val="18"/>
                <w:szCs w:val="18"/>
                <w:lang w:eastAsia="en-GB"/>
              </w:rPr>
              <w:t>000</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37</w:t>
            </w:r>
            <w:r w:rsidR="006F20B2">
              <w:rPr>
                <w:rFonts w:ascii="Arial" w:eastAsia="Times New Roman" w:hAnsi="Arial" w:cs="Arial"/>
                <w:sz w:val="18"/>
                <w:szCs w:val="18"/>
                <w:lang w:val="sr-Cyrl-RS" w:eastAsia="en-GB"/>
              </w:rPr>
              <w:t>.</w:t>
            </w:r>
            <w:r w:rsidRPr="00BD08E2">
              <w:rPr>
                <w:rFonts w:ascii="Arial" w:eastAsia="Times New Roman" w:hAnsi="Arial" w:cs="Arial"/>
                <w:sz w:val="18"/>
                <w:szCs w:val="18"/>
                <w:lang w:eastAsia="en-GB"/>
              </w:rPr>
              <w:t>063</w:t>
            </w:r>
          </w:p>
        </w:tc>
        <w:tc>
          <w:tcPr>
            <w:tcW w:w="3975"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w:t>
            </w:r>
          </w:p>
        </w:tc>
      </w:tr>
      <w:tr w:rsidR="00BD08E2" w:rsidRPr="00BD08E2" w:rsidTr="00D04CE9">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112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2.2.1: Унапређење инструмената за процену запошљивости тражилаца запослења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оквиру унапређења инструмента за процену запошљивости тражилаца запослења, спроведене су припреме са циљем надоградње постојећег система профилисања статистичким моделом.</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46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2.2.2: Унапређење сарадње са послодавцима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циљу повећања броја пријава потреба за запошљавањем и задовољења исказаних потреба послодаваца, НЗС је спроводила континуиране активности на интензивирању сарадње како са послодавцима са којима има успостављену сарадњу тако и са новим послодавцима, кроз реализацију информативних сесија са представницима регионалних привредних комора, удружења послодаваца, ЈЛС и других заинтересованих страна. Започете су активности на информисању послодаваца путем друштвене мреже LinkedIn.</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4C5300"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w:t>
            </w:r>
          </w:p>
        </w:tc>
      </w:tr>
      <w:tr w:rsidR="00BD08E2" w:rsidRPr="00BD08E2" w:rsidTr="00BD08E2">
        <w:trPr>
          <w:trHeight w:val="130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2.2.3: Редизајнирање мера активног тражења посла према потребама лица и захтевима тржишта рада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Извршен је редизајн Обуке за активно тражење посла у погледу садржаја и начина похађања</w:t>
            </w:r>
            <w:r w:rsidRPr="00BD08E2">
              <w:rPr>
                <w:rFonts w:ascii="Arial" w:eastAsia="Times New Roman" w:hAnsi="Arial" w:cs="Arial"/>
                <w:color w:val="00B050"/>
                <w:sz w:val="18"/>
                <w:szCs w:val="18"/>
                <w:lang w:eastAsia="en-GB"/>
              </w:rPr>
              <w:t xml:space="preserve"> </w:t>
            </w:r>
            <w:r w:rsidRPr="00BD08E2">
              <w:rPr>
                <w:rFonts w:ascii="Arial" w:eastAsia="Times New Roman" w:hAnsi="Arial" w:cs="Arial"/>
                <w:color w:val="222222"/>
                <w:sz w:val="18"/>
                <w:szCs w:val="18"/>
                <w:lang w:eastAsia="en-GB"/>
              </w:rPr>
              <w:t>обуке. Обезбеђени су сви потребни услови за имплементацију  и похађање Обуке за активно тражење посла путем on-line платформе.</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357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2.2.4: Дигитализација услуга/мера АПЗ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Спроведена је дигитализација обука НСЗ</w:t>
            </w:r>
            <w:r w:rsidR="0048756C">
              <w:rPr>
                <w:rFonts w:ascii="Arial" w:eastAsia="Times New Roman" w:hAnsi="Arial" w:cs="Arial"/>
                <w:sz w:val="18"/>
                <w:szCs w:val="18"/>
                <w:lang w:eastAsia="en-GB"/>
              </w:rPr>
              <w:t xml:space="preserve"> („Пут до успешног предузетникаˮ</w:t>
            </w:r>
            <w:r w:rsidRPr="00BD08E2">
              <w:rPr>
                <w:rFonts w:ascii="Arial" w:eastAsia="Times New Roman" w:hAnsi="Arial" w:cs="Arial"/>
                <w:sz w:val="18"/>
                <w:szCs w:val="18"/>
                <w:lang w:eastAsia="en-GB"/>
              </w:rPr>
              <w:t xml:space="preserve"> и Обуке за активно тражењe посла), чиме је омогућен приступ заинтересованих полазника истим у on-line формату. Oбуке су</w:t>
            </w:r>
            <w:r w:rsidR="0048756C">
              <w:rPr>
                <w:rFonts w:ascii="Arial" w:eastAsia="Times New Roman" w:hAnsi="Arial" w:cs="Arial"/>
                <w:sz w:val="18"/>
                <w:szCs w:val="18"/>
                <w:lang w:eastAsia="en-GB"/>
              </w:rPr>
              <w:t xml:space="preserve"> доступне и на ромском језику. </w:t>
            </w:r>
            <w:r w:rsidRPr="00BD08E2">
              <w:rPr>
                <w:rFonts w:ascii="Arial" w:eastAsia="Times New Roman" w:hAnsi="Arial" w:cs="Arial"/>
                <w:sz w:val="18"/>
                <w:szCs w:val="18"/>
                <w:lang w:eastAsia="en-GB"/>
              </w:rPr>
              <w:t>У циљу ефикасније и брже комуникације, као и унапређења даље сарадње са послодавцима и социјалним партнерима, отворена је званична страница НСЗ на друштвено – пословној мрежи LinkedIn. На електронском порталу Е-управа, омогућена је услуга електронског подношења Пријаве потребе за запошљавањем и Захтева за селекцију.</w:t>
            </w:r>
            <w:r w:rsidRPr="00BD08E2">
              <w:rPr>
                <w:rFonts w:ascii="Arial" w:eastAsia="Times New Roman" w:hAnsi="Arial" w:cs="Arial"/>
                <w:sz w:val="18"/>
                <w:szCs w:val="18"/>
                <w:lang w:eastAsia="en-GB"/>
              </w:rPr>
              <w:br/>
              <w:t>У сарадњи са Про</w:t>
            </w:r>
            <w:r w:rsidR="0048756C">
              <w:rPr>
                <w:rFonts w:ascii="Arial" w:eastAsia="Times New Roman" w:hAnsi="Arial" w:cs="Arial"/>
                <w:sz w:val="18"/>
                <w:szCs w:val="18"/>
                <w:lang w:eastAsia="en-GB"/>
              </w:rPr>
              <w:t>грамом ГИЗ „Миграције за развојˮ</w:t>
            </w:r>
            <w:r w:rsidRPr="00BD08E2">
              <w:rPr>
                <w:rFonts w:ascii="Arial" w:eastAsia="Times New Roman" w:hAnsi="Arial" w:cs="Arial"/>
                <w:sz w:val="18"/>
                <w:szCs w:val="18"/>
                <w:lang w:eastAsia="en-GB"/>
              </w:rPr>
              <w:t xml:space="preserve"> реализован је први виртуелни сајам запошљавања, на којем је учешће узело више од 70 компанија и више од 5.000 тражилаца запослења са евиденције НСЗ.</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77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2.2.5: Израда анализе предуслова за увођење ваучера за обуку</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оквиру Пројекта Светске бан</w:t>
            </w:r>
            <w:r w:rsidR="0048756C">
              <w:rPr>
                <w:rFonts w:ascii="Arial" w:eastAsia="Times New Roman" w:hAnsi="Arial" w:cs="Arial"/>
                <w:color w:val="222222"/>
                <w:sz w:val="18"/>
                <w:szCs w:val="18"/>
                <w:lang w:eastAsia="en-GB"/>
              </w:rPr>
              <w:t>ке „Конкурентност и запошљавањеˮ</w:t>
            </w:r>
            <w:r w:rsidRPr="00BD08E2">
              <w:rPr>
                <w:rFonts w:ascii="Arial" w:eastAsia="Times New Roman" w:hAnsi="Arial" w:cs="Arial"/>
                <w:color w:val="222222"/>
                <w:sz w:val="18"/>
                <w:szCs w:val="18"/>
                <w:lang w:eastAsia="en-GB"/>
              </w:rPr>
              <w:t>, Влада РС донела је дана 28. априла 2021. године Уредбу о спровођењу пилот обуке за тржиште рада на основу ваучер</w:t>
            </w:r>
            <w:r w:rsidR="0048756C">
              <w:rPr>
                <w:rFonts w:ascii="Arial" w:eastAsia="Times New Roman" w:hAnsi="Arial" w:cs="Arial"/>
                <w:color w:val="222222"/>
                <w:sz w:val="18"/>
                <w:szCs w:val="18"/>
                <w:lang w:eastAsia="en-GB"/>
              </w:rPr>
              <w:t>а („Службени гласник РСˮ</w:t>
            </w:r>
            <w:r w:rsidRPr="00BD08E2">
              <w:rPr>
                <w:rFonts w:ascii="Arial" w:eastAsia="Times New Roman" w:hAnsi="Arial" w:cs="Arial"/>
                <w:color w:val="222222"/>
                <w:sz w:val="18"/>
                <w:szCs w:val="18"/>
                <w:lang w:eastAsia="en-GB"/>
              </w:rPr>
              <w:t>, број 44/21), ради тестирања новог начина организовања и спровођења обуке за тржиште рада коришћењем ваучера за обуку и унапређења доступности обуке незапосленим лицима и унапређења ефеката обуке на запошљавање. На основу наведене уредбе, у обуку је укључено 63 незапослена лица из категорије лице без завршеног средњег образовања.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Планирана је израда анализе предуслова за увођење ваучера за обуку кроз ИПА 2020 програмски циклус.</w:t>
            </w:r>
            <w:r w:rsidRPr="00BD08E2">
              <w:rPr>
                <w:rFonts w:ascii="Arial" w:eastAsia="Times New Roman" w:hAnsi="Arial" w:cs="Arial"/>
                <w:color w:val="FFFFFF"/>
                <w:sz w:val="18"/>
                <w:szCs w:val="18"/>
                <w:lang w:eastAsia="en-GB"/>
              </w:rPr>
              <w:t>.</w:t>
            </w:r>
          </w:p>
        </w:tc>
      </w:tr>
      <w:tr w:rsidR="00BD08E2" w:rsidRPr="00BD08E2" w:rsidTr="00BD08E2">
        <w:trPr>
          <w:trHeight w:val="678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2.2.6: Модификовање постојећих и креирање нових мера АПЗ (радна пракса, обука на захтев послодавца, сет услуга за предузетништво, обука за стицање дигиталних вештина, пакет мера за теже запошљива лица и и др) у складу са потребама тржишта рада и налазима евалуације ефеката мера АПЗ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48756C"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xml:space="preserve">Уз </w:t>
            </w:r>
            <w:r w:rsidR="0048756C">
              <w:rPr>
                <w:rFonts w:ascii="Arial" w:eastAsia="Times New Roman" w:hAnsi="Arial" w:cs="Arial"/>
                <w:sz w:val="18"/>
                <w:szCs w:val="18"/>
                <w:lang w:eastAsia="en-GB"/>
              </w:rPr>
              <w:t>подршку Програма „Знањем до посла - Е2Еˮ</w:t>
            </w:r>
            <w:r w:rsidRPr="00BD08E2">
              <w:rPr>
                <w:rFonts w:ascii="Arial" w:eastAsia="Times New Roman" w:hAnsi="Arial" w:cs="Arial"/>
                <w:sz w:val="18"/>
                <w:szCs w:val="18"/>
                <w:lang w:eastAsia="en-GB"/>
              </w:rPr>
              <w:t>, НСЗ је редизајнирала обуку за развој предузетништв</w:t>
            </w:r>
            <w:r w:rsidR="0048756C">
              <w:rPr>
                <w:rFonts w:ascii="Arial" w:eastAsia="Times New Roman" w:hAnsi="Arial" w:cs="Arial"/>
                <w:sz w:val="18"/>
                <w:szCs w:val="18"/>
                <w:lang w:eastAsia="en-GB"/>
              </w:rPr>
              <w:t>а „Пут до успешног предузетникаˮ</w:t>
            </w:r>
            <w:r w:rsidRPr="00BD08E2">
              <w:rPr>
                <w:rFonts w:ascii="Arial" w:eastAsia="Times New Roman" w:hAnsi="Arial" w:cs="Arial"/>
                <w:sz w:val="18"/>
                <w:szCs w:val="18"/>
                <w:lang w:eastAsia="en-GB"/>
              </w:rPr>
              <w:t xml:space="preserve">, на начин да је обука продужена са два на три дана и да је 70% садржаја обуке сада усмерено на развој бизнис плана који треба да буде основни елемент за остваривање права на субвенцију. У обуку су укључене нове теме, као што је нпр. дигитални маркетинг у предузетништву. Редизајнирана обука је пилотирана у септембру у Филијали за Град Београд, а такође су одржане обуке за интерне тренере НСЗ, како за 70 постојећих, тако и за 40 нових тренера (запослени који никад пре нису држали ове обуке). У сарадњи са ГИЗ, редизајнирана обука је дигитализована како би могла да се спроводи онлајн. У оквиру редизајна мере субвенција за самозапошљавање, развијено је идејно решење за нови модел оцењивања пријава за субвенцију за самозапошљавање које предвиђа да се оцењује и квалитет бизнис плана. </w:t>
            </w:r>
          </w:p>
          <w:p w:rsidR="0048756C" w:rsidRDefault="0048756C" w:rsidP="00BD08E2">
            <w:pPr>
              <w:spacing w:after="0" w:line="240" w:lineRule="auto"/>
              <w:rPr>
                <w:rFonts w:ascii="Arial" w:eastAsia="Times New Roman" w:hAnsi="Arial" w:cs="Arial"/>
                <w:sz w:val="18"/>
                <w:szCs w:val="18"/>
                <w:lang w:eastAsia="en-GB"/>
              </w:rPr>
            </w:pPr>
            <w:r>
              <w:rPr>
                <w:rFonts w:ascii="Arial" w:eastAsia="Times New Roman" w:hAnsi="Arial" w:cs="Arial"/>
                <w:sz w:val="18"/>
                <w:szCs w:val="18"/>
                <w:lang w:eastAsia="en-GB"/>
              </w:rPr>
              <w:t>У оквиру Програма „Знањем до посла - Е2Еˮ</w:t>
            </w:r>
            <w:r w:rsidR="00BD08E2" w:rsidRPr="00BD08E2">
              <w:rPr>
                <w:rFonts w:ascii="Arial" w:eastAsia="Times New Roman" w:hAnsi="Arial" w:cs="Arial"/>
                <w:sz w:val="18"/>
                <w:szCs w:val="18"/>
                <w:lang w:eastAsia="en-GB"/>
              </w:rPr>
              <w:t xml:space="preserve"> започета је израда компаративне анализе обуке на захтев послодавца и Е2Е обуке засноване на раду (WBL-Work Based Learning). </w:t>
            </w:r>
          </w:p>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xml:space="preserve">У сарадњи са ГИЗ одржани су консултативни састанци у циљу креирања пакета мера </w:t>
            </w:r>
            <w:r w:rsidR="0048756C">
              <w:rPr>
                <w:rFonts w:ascii="Arial" w:eastAsia="Times New Roman" w:hAnsi="Arial" w:cs="Arial"/>
                <w:sz w:val="18"/>
                <w:szCs w:val="18"/>
                <w:lang w:eastAsia="en-GB"/>
              </w:rPr>
              <w:t>за Роме у оквиру  пројекта ГИЗ „</w:t>
            </w:r>
            <w:r w:rsidRPr="00BD08E2">
              <w:rPr>
                <w:rFonts w:ascii="Arial" w:eastAsia="Times New Roman" w:hAnsi="Arial" w:cs="Arial"/>
                <w:sz w:val="18"/>
                <w:szCs w:val="18"/>
                <w:lang w:eastAsia="en-GB"/>
              </w:rPr>
              <w:t xml:space="preserve">Инклузија Рома и других </w:t>
            </w:r>
            <w:r w:rsidR="0048756C">
              <w:rPr>
                <w:rFonts w:ascii="Arial" w:eastAsia="Times New Roman" w:hAnsi="Arial" w:cs="Arial"/>
                <w:sz w:val="18"/>
                <w:szCs w:val="18"/>
                <w:lang w:eastAsia="en-GB"/>
              </w:rPr>
              <w:t>маргинализованих група у Србијиˮ</w:t>
            </w:r>
            <w:r w:rsidRPr="00BD08E2">
              <w:rPr>
                <w:rFonts w:ascii="Arial" w:eastAsia="Times New Roman" w:hAnsi="Arial" w:cs="Arial"/>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Сет услуга за предузетништво: током 202</w:t>
            </w:r>
            <w:r w:rsidR="0048756C">
              <w:rPr>
                <w:rFonts w:ascii="Arial" w:eastAsia="Times New Roman" w:hAnsi="Arial" w:cs="Arial"/>
                <w:sz w:val="18"/>
                <w:szCs w:val="18"/>
                <w:lang w:eastAsia="en-GB"/>
              </w:rPr>
              <w:t>2. године, уз подршку Програма „Знањем до посла - Е2Еˮ</w:t>
            </w:r>
            <w:r w:rsidRPr="00BD08E2">
              <w:rPr>
                <w:rFonts w:ascii="Arial" w:eastAsia="Times New Roman" w:hAnsi="Arial" w:cs="Arial"/>
                <w:sz w:val="18"/>
                <w:szCs w:val="18"/>
                <w:lang w:eastAsia="en-GB"/>
              </w:rPr>
              <w:t>, радиће се на операционализацији идејног решења за нови модел оцењивања пријава за субвенцију за самозапошљавање и оцењивање квалитета бизнис плана.                                            Обука на захтев</w:t>
            </w:r>
            <w:r w:rsidR="0048756C">
              <w:rPr>
                <w:rFonts w:ascii="Arial" w:eastAsia="Times New Roman" w:hAnsi="Arial" w:cs="Arial"/>
                <w:sz w:val="18"/>
                <w:szCs w:val="18"/>
                <w:lang w:eastAsia="en-GB"/>
              </w:rPr>
              <w:t xml:space="preserve"> послодавца: у оквиру Програма „Знањем до посла - Е2Еˮ</w:t>
            </w:r>
            <w:r w:rsidRPr="00BD08E2">
              <w:rPr>
                <w:rFonts w:ascii="Arial" w:eastAsia="Times New Roman" w:hAnsi="Arial" w:cs="Arial"/>
                <w:sz w:val="18"/>
                <w:szCs w:val="18"/>
                <w:lang w:eastAsia="en-GB"/>
              </w:rPr>
              <w:t xml:space="preserve"> у току је израда компаративне анализе обуке на захтев послодавца и Е2Е обуке засноване на раду (WBL- Work Based Learning), која ће дати препоруке за унапређење обуке коју реализује НСЗ.                           Наставиће се активности на редизајну мере за самозапошљавање - радиће се на операционализацији идејног решења за нови модел оцењивања пријава за субвенцију за самозапошљавање и оцењивања квалитета бизнис плана.                                Настављене су активности на припреми креирања пакета мера за Роме.</w:t>
            </w:r>
          </w:p>
        </w:tc>
      </w:tr>
      <w:tr w:rsidR="00BD08E2" w:rsidRPr="00BD08E2" w:rsidTr="00BD08E2">
        <w:trPr>
          <w:trHeight w:val="255"/>
        </w:trPr>
        <w:tc>
          <w:tcPr>
            <w:tcW w:w="16034" w:type="dxa"/>
            <w:gridSpan w:val="9"/>
            <w:shd w:val="clear" w:color="000000" w:fill="FFFFFF"/>
            <w:noWrap/>
            <w:vAlign w:val="center"/>
            <w:hideMark/>
          </w:tcPr>
          <w:p w:rsidR="00E25127" w:rsidRPr="00BD08E2" w:rsidRDefault="00BD08E2" w:rsidP="00245516">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2.3: Унапређење праћења стања и кретања на тржишту рада и система праћења и вредновања исхода и утицаја мера активне политике</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lastRenderedPageBreak/>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Успостављена јединствена база о слободним пословима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Унапређена методологија и начин спровођења Анкете послодаваца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Промењен је начин спровођења анкете (он-лајн)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Успостављена функционална платформа за обједињени систем информација тржишта рада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Израђена нето евалуација мера АПЗ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D04CE9">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93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2.3.1: Обједињавање података из различитих извора о потражњи на тржишту рада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НСЗ</w:t>
            </w:r>
          </w:p>
        </w:tc>
        <w:tc>
          <w:tcPr>
            <w:tcW w:w="1906" w:type="dxa"/>
            <w:shd w:val="clear" w:color="auto" w:fill="auto"/>
            <w:noWrap/>
            <w:hideMark/>
          </w:tcPr>
          <w:p w:rsidR="00BD08E2" w:rsidRPr="00CD0044" w:rsidRDefault="004C5300"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3243" w:type="dxa"/>
            <w:gridSpan w:val="2"/>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2027"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1948"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r>
      <w:tr w:rsidR="00BD08E2" w:rsidRPr="00BD08E2" w:rsidTr="00607238">
        <w:trPr>
          <w:trHeight w:val="708"/>
        </w:trPr>
        <w:tc>
          <w:tcPr>
            <w:tcW w:w="3064" w:type="dxa"/>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2.3.2: Сагледавање тенденција и будућих потреба послодаваца</w:t>
            </w:r>
          </w:p>
        </w:tc>
        <w:tc>
          <w:tcPr>
            <w:tcW w:w="849"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2023</w:t>
            </w:r>
          </w:p>
        </w:tc>
        <w:tc>
          <w:tcPr>
            <w:tcW w:w="1731" w:type="dxa"/>
            <w:shd w:val="clear" w:color="000000" w:fill="FFFFFF"/>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НСЗ</w:t>
            </w:r>
          </w:p>
        </w:tc>
        <w:tc>
          <w:tcPr>
            <w:tcW w:w="1906" w:type="dxa"/>
            <w:shd w:val="clear" w:color="000000" w:fill="FFFFFF"/>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у току</w:t>
            </w:r>
          </w:p>
        </w:tc>
        <w:tc>
          <w:tcPr>
            <w:tcW w:w="1266" w:type="dxa"/>
            <w:shd w:val="clear" w:color="000000" w:fill="FFFFFF"/>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3243" w:type="dxa"/>
            <w:gridSpan w:val="2"/>
            <w:shd w:val="clear" w:color="000000" w:fill="FFFFFF"/>
            <w:hideMark/>
          </w:tcPr>
          <w:p w:rsidR="00BD08E2" w:rsidRPr="00CD0044" w:rsidRDefault="00BD08E2" w:rsidP="0048756C">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НСЗ је у 2021. години, у сарадњи са ПКС, спровела онлајн анкету послодаваца.</w:t>
            </w:r>
            <w:r w:rsidR="0048756C" w:rsidRPr="00CD0044">
              <w:rPr>
                <w:rFonts w:ascii="Arial" w:eastAsia="Times New Roman" w:hAnsi="Arial" w:cs="Arial"/>
                <w:sz w:val="18"/>
                <w:szCs w:val="18"/>
                <w:lang w:val="sr-Cyrl-RS" w:eastAsia="en-GB"/>
              </w:rPr>
              <w:t xml:space="preserve"> </w:t>
            </w:r>
            <w:r w:rsidRPr="00CD0044">
              <w:rPr>
                <w:rFonts w:ascii="Arial" w:eastAsia="Times New Roman" w:hAnsi="Arial" w:cs="Arial"/>
                <w:sz w:val="18"/>
                <w:szCs w:val="18"/>
                <w:lang w:eastAsia="en-GB"/>
              </w:rPr>
              <w:t>Упитник који је коришћен у анкети био је исти као и претходних година.</w:t>
            </w:r>
            <w:r w:rsidRPr="00CD0044">
              <w:rPr>
                <w:rFonts w:ascii="Arial" w:eastAsia="Times New Roman" w:hAnsi="Arial" w:cs="Arial"/>
                <w:sz w:val="18"/>
                <w:szCs w:val="18"/>
                <w:lang w:eastAsia="en-GB"/>
              </w:rPr>
              <w:br/>
              <w:t>Након завршетка анкете, прикупљено је укупно 3.982 одговора, али је након валидације података, уклањања непотпуних анкета, као у дуплих уноса, остало само 2.073 валидних уноса, а у узорак је ушло 1.868 предузећа.</w:t>
            </w:r>
            <w:r w:rsidRPr="00CD0044">
              <w:rPr>
                <w:rFonts w:ascii="Arial" w:eastAsia="Times New Roman" w:hAnsi="Arial" w:cs="Arial"/>
                <w:sz w:val="18"/>
                <w:szCs w:val="18"/>
                <w:lang w:eastAsia="en-GB"/>
              </w:rPr>
              <w:br/>
              <w:t>Анализом унетих података утврђено је да не постоји репрезентативност узорка по окрузима и секторима делат</w:t>
            </w:r>
            <w:r w:rsidR="0048756C" w:rsidRPr="00CD0044">
              <w:rPr>
                <w:rFonts w:ascii="Arial" w:eastAsia="Times New Roman" w:hAnsi="Arial" w:cs="Arial"/>
                <w:sz w:val="18"/>
                <w:szCs w:val="18"/>
                <w:lang w:eastAsia="en-GB"/>
              </w:rPr>
              <w:t xml:space="preserve">ности, али постоји на нивоу </w:t>
            </w:r>
            <w:r w:rsidRPr="00CD0044">
              <w:rPr>
                <w:rFonts w:ascii="Arial" w:eastAsia="Times New Roman" w:hAnsi="Arial" w:cs="Arial"/>
                <w:sz w:val="18"/>
                <w:szCs w:val="18"/>
                <w:lang w:eastAsia="en-GB"/>
              </w:rPr>
              <w:t>региона и Републике Србије.</w:t>
            </w:r>
            <w:r w:rsidRPr="00CD0044">
              <w:rPr>
                <w:rFonts w:ascii="Arial" w:eastAsia="Times New Roman" w:hAnsi="Arial" w:cs="Arial"/>
                <w:sz w:val="18"/>
                <w:szCs w:val="18"/>
                <w:lang w:eastAsia="en-GB"/>
              </w:rPr>
              <w:br/>
              <w:t xml:space="preserve">На основу ових података добијени су следећи резултати: </w:t>
            </w:r>
            <w:r w:rsidRPr="00CD0044">
              <w:rPr>
                <w:rFonts w:ascii="Arial" w:eastAsia="Times New Roman" w:hAnsi="Arial" w:cs="Arial"/>
                <w:sz w:val="18"/>
                <w:szCs w:val="18"/>
                <w:lang w:eastAsia="en-GB"/>
              </w:rPr>
              <w:br/>
              <w:t xml:space="preserve"> - Бруто стопа креирања послова је 12,76%</w:t>
            </w:r>
            <w:r w:rsidR="0048756C" w:rsidRPr="00CD0044">
              <w:rPr>
                <w:rFonts w:ascii="Arial" w:eastAsia="Times New Roman" w:hAnsi="Arial" w:cs="Arial"/>
                <w:sz w:val="18"/>
                <w:szCs w:val="18"/>
                <w:lang w:val="sr-Cyrl-RS" w:eastAsia="en-GB"/>
              </w:rPr>
              <w:t>,</w:t>
            </w:r>
            <w:r w:rsidRPr="00CD0044">
              <w:rPr>
                <w:rFonts w:ascii="Arial" w:eastAsia="Times New Roman" w:hAnsi="Arial" w:cs="Arial"/>
                <w:sz w:val="18"/>
                <w:szCs w:val="18"/>
                <w:lang w:eastAsia="en-GB"/>
              </w:rPr>
              <w:br/>
              <w:t xml:space="preserve"> - Бруто стопа гашења послова је 10,77%</w:t>
            </w:r>
            <w:r w:rsidR="0048756C" w:rsidRPr="00CD0044">
              <w:rPr>
                <w:rFonts w:ascii="Arial" w:eastAsia="Times New Roman" w:hAnsi="Arial" w:cs="Arial"/>
                <w:sz w:val="18"/>
                <w:szCs w:val="18"/>
                <w:lang w:val="sr-Cyrl-RS" w:eastAsia="en-GB"/>
              </w:rPr>
              <w:t>,</w:t>
            </w:r>
            <w:r w:rsidRPr="00CD0044">
              <w:rPr>
                <w:rFonts w:ascii="Arial" w:eastAsia="Times New Roman" w:hAnsi="Arial" w:cs="Arial"/>
                <w:sz w:val="18"/>
                <w:szCs w:val="18"/>
                <w:lang w:eastAsia="en-GB"/>
              </w:rPr>
              <w:br/>
              <w:t xml:space="preserve"> - Бруто стопа реалокације послова је 23,53%</w:t>
            </w:r>
            <w:r w:rsidR="0048756C" w:rsidRPr="00CD0044">
              <w:rPr>
                <w:rFonts w:ascii="Arial" w:eastAsia="Times New Roman" w:hAnsi="Arial" w:cs="Arial"/>
                <w:sz w:val="18"/>
                <w:szCs w:val="18"/>
                <w:lang w:val="sr-Cyrl-RS" w:eastAsia="en-GB"/>
              </w:rPr>
              <w:t>,</w:t>
            </w:r>
            <w:r w:rsidRPr="00CD0044">
              <w:rPr>
                <w:rFonts w:ascii="Arial" w:eastAsia="Times New Roman" w:hAnsi="Arial" w:cs="Arial"/>
                <w:sz w:val="18"/>
                <w:szCs w:val="18"/>
                <w:lang w:eastAsia="en-GB"/>
              </w:rPr>
              <w:br/>
              <w:t xml:space="preserve"> - Нето ст</w:t>
            </w:r>
            <w:r w:rsidR="0048756C" w:rsidRPr="00CD0044">
              <w:rPr>
                <w:rFonts w:ascii="Arial" w:eastAsia="Times New Roman" w:hAnsi="Arial" w:cs="Arial"/>
                <w:sz w:val="18"/>
                <w:szCs w:val="18"/>
                <w:lang w:eastAsia="en-GB"/>
              </w:rPr>
              <w:t>опа креирања послова је +1,99%.</w:t>
            </w:r>
          </w:p>
        </w:tc>
        <w:tc>
          <w:tcPr>
            <w:tcW w:w="2027" w:type="dxa"/>
            <w:shd w:val="clear" w:color="000000" w:fill="FFFFFF"/>
            <w:hideMark/>
          </w:tcPr>
          <w:p w:rsidR="00BD08E2" w:rsidRPr="00CD0044" w:rsidRDefault="00BD08E2" w:rsidP="00BD08E2">
            <w:pPr>
              <w:spacing w:after="0" w:line="240" w:lineRule="auto"/>
              <w:rPr>
                <w:rFonts w:ascii="Arial" w:eastAsia="Times New Roman" w:hAnsi="Arial" w:cs="Arial"/>
                <w:sz w:val="18"/>
                <w:szCs w:val="18"/>
                <w:lang w:eastAsia="en-GB"/>
              </w:rPr>
            </w:pPr>
          </w:p>
        </w:tc>
        <w:tc>
          <w:tcPr>
            <w:tcW w:w="1948" w:type="dxa"/>
            <w:shd w:val="clear" w:color="000000" w:fill="FFFFFF"/>
            <w:hideMark/>
          </w:tcPr>
          <w:p w:rsidR="00BD08E2" w:rsidRPr="00CD0044" w:rsidRDefault="004C5300" w:rsidP="004C5300">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val="sr-Cyrl-RS" w:eastAsia="en-GB"/>
              </w:rPr>
              <w:t>Ова активност се спроводи на годишњем нивоу.</w:t>
            </w:r>
          </w:p>
        </w:tc>
      </w:tr>
      <w:tr w:rsidR="00BD08E2" w:rsidRPr="00BD08E2" w:rsidTr="00BD08E2">
        <w:trPr>
          <w:trHeight w:val="1133"/>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2.3.3: Развијање система за координацију различитих извора података и оквира за успостављање обједињеног система информација тржишта рада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48756C"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МРЗБСП </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РЗС</w:t>
            </w:r>
          </w:p>
        </w:tc>
        <w:tc>
          <w:tcPr>
            <w:tcW w:w="1906" w:type="dxa"/>
            <w:shd w:val="clear" w:color="auto" w:fill="auto"/>
            <w:noWrap/>
            <w:hideMark/>
          </w:tcPr>
          <w:p w:rsidR="00BD08E2" w:rsidRPr="00CD0044" w:rsidRDefault="00586C78"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у току</w:t>
            </w:r>
          </w:p>
        </w:tc>
        <w:tc>
          <w:tcPr>
            <w:tcW w:w="126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3243" w:type="dxa"/>
            <w:gridSpan w:val="2"/>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 xml:space="preserve">Током 2021. године РЗС је направио предлог пројекта. </w:t>
            </w:r>
            <w:r w:rsidRPr="00CD0044">
              <w:rPr>
                <w:rFonts w:ascii="Arial" w:eastAsia="Times New Roman" w:hAnsi="Arial" w:cs="Arial"/>
                <w:sz w:val="18"/>
                <w:szCs w:val="18"/>
                <w:lang w:eastAsia="en-GB"/>
              </w:rPr>
              <w:br/>
              <w:t>Аплицирано је за пројекат у оквиру ИПА 2022.</w:t>
            </w:r>
          </w:p>
        </w:tc>
        <w:tc>
          <w:tcPr>
            <w:tcW w:w="2027"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1948"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Уколико буде прихваћен, пројекат најраније може да почне средином 2023. године.</w:t>
            </w:r>
          </w:p>
        </w:tc>
      </w:tr>
      <w:tr w:rsidR="00BD08E2" w:rsidRPr="00BD08E2" w:rsidTr="00BD08E2">
        <w:trPr>
          <w:trHeight w:val="112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2.3.4: Развијање и унапређење система за праћење услуга и мера АПЗ (унапређене извештајне форме кроз Споразум о учинку НСЗ)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2021</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завршено</w:t>
            </w:r>
          </w:p>
        </w:tc>
        <w:tc>
          <w:tcPr>
            <w:tcW w:w="126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3243" w:type="dxa"/>
            <w:gridSpan w:val="2"/>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Извештајна форма је унапређена почев од Споразума о учинку НСЗ за 2021. годину.</w:t>
            </w:r>
          </w:p>
        </w:tc>
        <w:tc>
          <w:tcPr>
            <w:tcW w:w="2027"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1948"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r>
      <w:tr w:rsidR="00BD08E2" w:rsidRPr="00BD08E2" w:rsidTr="00BD08E2">
        <w:trPr>
          <w:trHeight w:val="93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2.3.5: Праћење ефеката мера АПЗ (нето и бруто)</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у току</w:t>
            </w:r>
          </w:p>
        </w:tc>
        <w:tc>
          <w:tcPr>
            <w:tcW w:w="126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3243" w:type="dxa"/>
            <w:gridSpan w:val="2"/>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Током 2021. године праћени су бруто ефекти финансијских мера АПЗ на запошљавање, који се посматрају на 180-ти дан по изласку из мере/завршетку уговорне обавезе.</w:t>
            </w:r>
          </w:p>
        </w:tc>
        <w:tc>
          <w:tcPr>
            <w:tcW w:w="2027" w:type="dxa"/>
            <w:shd w:val="clear" w:color="auto" w:fill="auto"/>
            <w:hideMark/>
          </w:tcPr>
          <w:p w:rsidR="00BD08E2" w:rsidRPr="00CD0044" w:rsidRDefault="00BD08E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w:t>
            </w:r>
          </w:p>
        </w:tc>
        <w:tc>
          <w:tcPr>
            <w:tcW w:w="1948" w:type="dxa"/>
            <w:shd w:val="clear" w:color="auto" w:fill="auto"/>
            <w:hideMark/>
          </w:tcPr>
          <w:p w:rsidR="00BD08E2" w:rsidRPr="00CD0044" w:rsidRDefault="00586C78"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 на годишњем нивоу.</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2.4: Унапређење положаја жена на тржишту рада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незапослених жена у мерама АПЗ у односу на укупан број лица укључених у мере (%)</w:t>
            </w:r>
          </w:p>
        </w:tc>
        <w:tc>
          <w:tcPr>
            <w:tcW w:w="3172" w:type="dxa"/>
            <w:gridSpan w:val="2"/>
            <w:shd w:val="clear" w:color="auto" w:fill="auto"/>
            <w:noWrap/>
            <w:hideMark/>
          </w:tcPr>
          <w:p w:rsidR="00BD08E2" w:rsidRPr="00BD08E2" w:rsidRDefault="0048756C"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55,</w:t>
            </w:r>
            <w:r w:rsidR="00BD08E2" w:rsidRPr="00BD08E2">
              <w:rPr>
                <w:rFonts w:ascii="Arial" w:eastAsia="Times New Roman" w:hAnsi="Arial" w:cs="Arial"/>
                <w:color w:val="222222"/>
                <w:sz w:val="18"/>
                <w:szCs w:val="18"/>
                <w:lang w:eastAsia="en-GB"/>
              </w:rPr>
              <w:t>5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56</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56,35</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2085"/>
        </w:trPr>
        <w:tc>
          <w:tcPr>
            <w:tcW w:w="5644" w:type="dxa"/>
            <w:gridSpan w:val="3"/>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Ефекат финансијских мера на запошљавање жена (на 180-ти дан по изласку из мере/завршетку уговорне обавезе) (%)</w:t>
            </w:r>
          </w:p>
        </w:tc>
        <w:tc>
          <w:tcPr>
            <w:tcW w:w="3172" w:type="dxa"/>
            <w:gridSpan w:val="2"/>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60 (просек 2016/2017/2018)</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66</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48,1</w:t>
            </w:r>
          </w:p>
        </w:tc>
        <w:tc>
          <w:tcPr>
            <w:tcW w:w="3975"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Наведени ефекат</w:t>
            </w:r>
            <w:r w:rsidR="0048756C">
              <w:rPr>
                <w:rFonts w:ascii="Arial" w:eastAsia="Times New Roman" w:hAnsi="Arial" w:cs="Arial"/>
                <w:sz w:val="18"/>
                <w:szCs w:val="18"/>
                <w:lang w:eastAsia="en-GB"/>
              </w:rPr>
              <w:t xml:space="preserve"> се односи на незапослена лица укључена у</w:t>
            </w:r>
            <w:r w:rsidRPr="00BD08E2">
              <w:rPr>
                <w:rFonts w:ascii="Arial" w:eastAsia="Times New Roman" w:hAnsi="Arial" w:cs="Arial"/>
                <w:sz w:val="18"/>
                <w:szCs w:val="18"/>
                <w:lang w:eastAsia="en-GB"/>
              </w:rPr>
              <w:t xml:space="preserve"> мере у 2020. години, док ће се ефекти за лица укључена у 2021. години сагледати на 180-ти дан по изласку из мере/завршетку уговорне обавезе. Због промене методологије за праћење ефеката мера АПЗ (до дефинисања нове методологије АП-ом, пратила су се лица која имају запослење у периоду од 180 дана по изласку из мере), подаци нису упоредиви. НСЗ је ревидирала податак у складу са новом методологијом па је у 2019. години вредност 51,2%.</w:t>
            </w:r>
          </w:p>
        </w:tc>
      </w:tr>
      <w:tr w:rsidR="00BD08E2" w:rsidRPr="00BD08E2" w:rsidTr="00E25127">
        <w:trPr>
          <w:trHeight w:val="466"/>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жена запослених са евиденције НСЗ у односу на укупан број жена на евиденцији НСЗ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45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47</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38,88</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E25127">
        <w:trPr>
          <w:trHeight w:val="718"/>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жена које су започеле сопствени посао уз доделу субвенције за самозапошљавање у укупном броју додељених субвенција (%)</w:t>
            </w:r>
          </w:p>
        </w:tc>
        <w:tc>
          <w:tcPr>
            <w:tcW w:w="3172" w:type="dxa"/>
            <w:gridSpan w:val="2"/>
            <w:shd w:val="clear" w:color="auto" w:fill="auto"/>
            <w:noWrap/>
            <w:hideMark/>
          </w:tcPr>
          <w:p w:rsidR="00BD08E2" w:rsidRPr="00BD08E2" w:rsidRDefault="0048756C"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49,</w:t>
            </w:r>
            <w:r w:rsidR="00BD08E2" w:rsidRPr="00BD08E2">
              <w:rPr>
                <w:rFonts w:ascii="Arial" w:eastAsia="Times New Roman" w:hAnsi="Arial" w:cs="Arial"/>
                <w:color w:val="222222"/>
                <w:sz w:val="18"/>
                <w:szCs w:val="18"/>
                <w:lang w:eastAsia="en-GB"/>
              </w:rPr>
              <w:t>8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51</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54,8</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D04CE9">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Times New Roman" w:eastAsia="Times New Roman" w:hAnsi="Times New Roman" w:cs="Times New Roman"/>
                <w:sz w:val="20"/>
                <w:szCs w:val="20"/>
                <w:lang w:eastAsia="en-GB"/>
              </w:rPr>
            </w:pP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CD0044" w:rsidRPr="00CD0044" w:rsidTr="00EE3852">
        <w:trPr>
          <w:trHeight w:val="7279"/>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2.4.1: Укључивање незапослених жена из посебно осетљивих категорија у мере АПЗ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88%</w:t>
            </w:r>
          </w:p>
        </w:tc>
        <w:tc>
          <w:tcPr>
            <w:tcW w:w="3243" w:type="dxa"/>
            <w:gridSpan w:val="2"/>
            <w:shd w:val="clear" w:color="auto" w:fill="auto"/>
            <w:hideMark/>
          </w:tcPr>
          <w:p w:rsidR="00BD08E2" w:rsidRPr="000D5632" w:rsidRDefault="00BD08E2" w:rsidP="00EE3852">
            <w:pPr>
              <w:spacing w:after="0" w:line="240" w:lineRule="auto"/>
              <w:rPr>
                <w:rFonts w:ascii="Arial" w:eastAsia="Times New Roman" w:hAnsi="Arial" w:cs="Arial"/>
                <w:color w:val="222222"/>
                <w:sz w:val="18"/>
                <w:szCs w:val="18"/>
                <w:lang w:val="sr-Cyrl-RS" w:eastAsia="en-GB"/>
              </w:rPr>
            </w:pPr>
            <w:r w:rsidRPr="00BD08E2">
              <w:rPr>
                <w:rFonts w:ascii="Arial" w:eastAsia="Times New Roman" w:hAnsi="Arial" w:cs="Arial"/>
                <w:color w:val="222222"/>
                <w:sz w:val="18"/>
                <w:szCs w:val="18"/>
                <w:lang w:eastAsia="en-GB"/>
              </w:rPr>
              <w:t>Број незапослених жена из посебно осетљивих категорија (самохрани роди</w:t>
            </w:r>
            <w:r w:rsidR="0048756C">
              <w:rPr>
                <w:rFonts w:ascii="Arial" w:eastAsia="Times New Roman" w:hAnsi="Arial" w:cs="Arial"/>
                <w:color w:val="222222"/>
                <w:sz w:val="18"/>
                <w:szCs w:val="18"/>
                <w:lang w:eastAsia="en-GB"/>
              </w:rPr>
              <w:t xml:space="preserve">тељи, жртве породичног насиља, </w:t>
            </w:r>
            <w:r w:rsidRPr="00BD08E2">
              <w:rPr>
                <w:rFonts w:ascii="Arial" w:eastAsia="Times New Roman" w:hAnsi="Arial" w:cs="Arial"/>
                <w:color w:val="222222"/>
                <w:sz w:val="18"/>
                <w:szCs w:val="18"/>
                <w:lang w:eastAsia="en-GB"/>
              </w:rPr>
              <w:t>жртве трговине људима, супружници из породице у којој су оба супружника незапослена, избегла и расељена лица, повратници према Споразуму о реадмисији, млади у домском смештају, хранитељским и старатељским породицама, родитељи деце са сметњама у развоју, бивши извршиоци кривичних дела), укључених у мере АПЗ, п</w:t>
            </w:r>
            <w:r w:rsidRPr="00BD08E2">
              <w:rPr>
                <w:rFonts w:ascii="Arial" w:eastAsia="Times New Roman" w:hAnsi="Arial" w:cs="Arial"/>
                <w:sz w:val="18"/>
                <w:szCs w:val="18"/>
                <w:lang w:eastAsia="en-GB"/>
              </w:rPr>
              <w:t>рема врсти мера:</w:t>
            </w:r>
            <w:r w:rsidRPr="00BD08E2">
              <w:rPr>
                <w:rFonts w:ascii="Arial" w:eastAsia="Times New Roman" w:hAnsi="Arial" w:cs="Arial"/>
                <w:sz w:val="18"/>
                <w:szCs w:val="18"/>
                <w:lang w:eastAsia="en-GB"/>
              </w:rPr>
              <w:br/>
              <w:t>- Сајам запошљавања: 378 жена,</w:t>
            </w:r>
            <w:r w:rsidRPr="00BD08E2">
              <w:rPr>
                <w:rFonts w:ascii="Arial" w:eastAsia="Times New Roman" w:hAnsi="Arial" w:cs="Arial"/>
                <w:sz w:val="18"/>
                <w:szCs w:val="18"/>
                <w:lang w:eastAsia="en-GB"/>
              </w:rPr>
              <w:br/>
              <w:t>- Клуб за тражење посла: 109 жена,</w:t>
            </w:r>
            <w:r w:rsidRPr="00BD08E2">
              <w:rPr>
                <w:rFonts w:ascii="Arial" w:eastAsia="Times New Roman" w:hAnsi="Arial" w:cs="Arial"/>
                <w:sz w:val="18"/>
                <w:szCs w:val="18"/>
                <w:lang w:eastAsia="en-GB"/>
              </w:rPr>
              <w:br/>
              <w:t>- Информативно-саветодавне услуге: 405 жена,</w:t>
            </w:r>
            <w:r w:rsidRPr="00BD08E2">
              <w:rPr>
                <w:rFonts w:ascii="Arial" w:eastAsia="Times New Roman" w:hAnsi="Arial" w:cs="Arial"/>
                <w:sz w:val="18"/>
                <w:szCs w:val="18"/>
                <w:lang w:eastAsia="en-GB"/>
              </w:rPr>
              <w:br/>
              <w:t>- Обука за активно тражење посла: 1.211 жена,</w:t>
            </w:r>
            <w:r w:rsidRPr="00BD08E2">
              <w:rPr>
                <w:rFonts w:ascii="Arial" w:eastAsia="Times New Roman" w:hAnsi="Arial" w:cs="Arial"/>
                <w:sz w:val="18"/>
                <w:szCs w:val="18"/>
                <w:lang w:eastAsia="en-GB"/>
              </w:rPr>
              <w:br/>
              <w:t>- Обука за развој предузетништва: 319 жена,</w:t>
            </w:r>
            <w:r w:rsidRPr="00BD08E2">
              <w:rPr>
                <w:rFonts w:ascii="Arial" w:eastAsia="Times New Roman" w:hAnsi="Arial" w:cs="Arial"/>
                <w:sz w:val="18"/>
                <w:szCs w:val="18"/>
                <w:lang w:eastAsia="en-GB"/>
              </w:rPr>
              <w:br/>
              <w:t>- Тренинг самоефикасности: 147 жена,</w:t>
            </w:r>
            <w:r w:rsidRPr="00BD08E2">
              <w:rPr>
                <w:rFonts w:ascii="Arial" w:eastAsia="Times New Roman" w:hAnsi="Arial" w:cs="Arial"/>
                <w:sz w:val="18"/>
                <w:szCs w:val="18"/>
                <w:lang w:eastAsia="en-GB"/>
              </w:rPr>
              <w:br/>
              <w:t>- Радионица за превладавање стреса услед губитка посла: 27 жена,</w:t>
            </w:r>
            <w:r w:rsidRPr="00BD08E2">
              <w:rPr>
                <w:rFonts w:ascii="Arial" w:eastAsia="Times New Roman" w:hAnsi="Arial" w:cs="Arial"/>
                <w:color w:val="222222"/>
                <w:sz w:val="18"/>
                <w:szCs w:val="18"/>
                <w:lang w:eastAsia="en-GB"/>
              </w:rPr>
              <w:br/>
              <w:t>- Приправништво за мл</w:t>
            </w:r>
            <w:r w:rsidR="0048756C">
              <w:rPr>
                <w:rFonts w:ascii="Arial" w:eastAsia="Times New Roman" w:hAnsi="Arial" w:cs="Arial"/>
                <w:color w:val="222222"/>
                <w:sz w:val="18"/>
                <w:szCs w:val="18"/>
                <w:lang w:eastAsia="en-GB"/>
              </w:rPr>
              <w:t xml:space="preserve">аде са високим образовањем: 11 </w:t>
            </w:r>
            <w:r w:rsidRPr="00BD08E2">
              <w:rPr>
                <w:rFonts w:ascii="Arial" w:eastAsia="Times New Roman" w:hAnsi="Arial" w:cs="Arial"/>
                <w:color w:val="222222"/>
                <w:sz w:val="18"/>
                <w:szCs w:val="18"/>
                <w:lang w:eastAsia="en-GB"/>
              </w:rPr>
              <w:t>жена,</w:t>
            </w:r>
            <w:r w:rsidRPr="00BD08E2">
              <w:rPr>
                <w:rFonts w:ascii="Arial" w:eastAsia="Times New Roman" w:hAnsi="Arial" w:cs="Arial"/>
                <w:color w:val="222222"/>
                <w:sz w:val="18"/>
                <w:szCs w:val="18"/>
                <w:lang w:eastAsia="en-GB"/>
              </w:rPr>
              <w:br/>
              <w:t>- Приправништво за незапослене са средњим образовањем: 3 жене,</w:t>
            </w:r>
            <w:r w:rsidRPr="00BD08E2">
              <w:rPr>
                <w:rFonts w:ascii="Arial" w:eastAsia="Times New Roman" w:hAnsi="Arial" w:cs="Arial"/>
                <w:color w:val="222222"/>
                <w:sz w:val="18"/>
                <w:szCs w:val="18"/>
                <w:lang w:eastAsia="en-GB"/>
              </w:rPr>
              <w:br/>
              <w:t>- Стицање практичних знања: 22 жене,</w:t>
            </w:r>
            <w:r w:rsidRPr="00BD08E2">
              <w:rPr>
                <w:rFonts w:ascii="Arial" w:eastAsia="Times New Roman" w:hAnsi="Arial" w:cs="Arial"/>
                <w:color w:val="222222"/>
                <w:sz w:val="18"/>
                <w:szCs w:val="18"/>
                <w:lang w:eastAsia="en-GB"/>
              </w:rPr>
              <w:br/>
              <w:t xml:space="preserve">- Обука на захтев послодавца – за незапослене: 17 жена, </w:t>
            </w:r>
            <w:r w:rsidRPr="00BD08E2">
              <w:rPr>
                <w:rFonts w:ascii="Arial" w:eastAsia="Times New Roman" w:hAnsi="Arial" w:cs="Arial"/>
                <w:color w:val="222222"/>
                <w:sz w:val="18"/>
                <w:szCs w:val="18"/>
                <w:lang w:eastAsia="en-GB"/>
              </w:rPr>
              <w:br/>
              <w:t>- Стручна пракса: 26 жена,</w:t>
            </w:r>
            <w:r w:rsidRPr="00BD08E2">
              <w:rPr>
                <w:rFonts w:ascii="Arial" w:eastAsia="Times New Roman" w:hAnsi="Arial" w:cs="Arial"/>
                <w:color w:val="222222"/>
                <w:sz w:val="18"/>
                <w:szCs w:val="18"/>
                <w:lang w:eastAsia="en-GB"/>
              </w:rPr>
              <w:br/>
              <w:t>- Обука за тржиште рада: 4 жене,</w:t>
            </w:r>
            <w:r w:rsidRPr="00BD08E2">
              <w:rPr>
                <w:rFonts w:ascii="Arial" w:eastAsia="Times New Roman" w:hAnsi="Arial" w:cs="Arial"/>
                <w:color w:val="222222"/>
                <w:sz w:val="18"/>
                <w:szCs w:val="18"/>
                <w:lang w:eastAsia="en-GB"/>
              </w:rPr>
              <w:br/>
              <w:t>- ФООО: 106 ж</w:t>
            </w:r>
            <w:r w:rsidR="0048756C">
              <w:rPr>
                <w:rFonts w:ascii="Arial" w:eastAsia="Times New Roman" w:hAnsi="Arial" w:cs="Arial"/>
                <w:color w:val="222222"/>
                <w:sz w:val="18"/>
                <w:szCs w:val="18"/>
                <w:lang w:eastAsia="en-GB"/>
              </w:rPr>
              <w:t>ена,</w:t>
            </w:r>
            <w:r w:rsidR="0048756C">
              <w:rPr>
                <w:rFonts w:ascii="Arial" w:eastAsia="Times New Roman" w:hAnsi="Arial" w:cs="Arial"/>
                <w:color w:val="222222"/>
                <w:sz w:val="18"/>
                <w:szCs w:val="18"/>
                <w:lang w:eastAsia="en-GB"/>
              </w:rPr>
              <w:br/>
              <w:t>- Програм „Моја прва платаˮ</w:t>
            </w:r>
            <w:r w:rsidRPr="00BD08E2">
              <w:rPr>
                <w:rFonts w:ascii="Arial" w:eastAsia="Times New Roman" w:hAnsi="Arial" w:cs="Arial"/>
                <w:color w:val="222222"/>
                <w:sz w:val="18"/>
                <w:szCs w:val="18"/>
                <w:lang w:eastAsia="en-GB"/>
              </w:rPr>
              <w:t>: 93 жене,</w:t>
            </w:r>
            <w:r w:rsidRPr="00BD08E2">
              <w:rPr>
                <w:rFonts w:ascii="Arial" w:eastAsia="Times New Roman" w:hAnsi="Arial" w:cs="Arial"/>
                <w:color w:val="222222"/>
                <w:sz w:val="18"/>
                <w:szCs w:val="18"/>
                <w:lang w:eastAsia="en-GB"/>
              </w:rPr>
              <w:br/>
              <w:t>- Субвенција за запошљавање незапослених лица из категорије теже  запошљивих: 73 жене,</w:t>
            </w:r>
            <w:r w:rsidRPr="00BD08E2">
              <w:rPr>
                <w:rFonts w:ascii="Arial" w:eastAsia="Times New Roman" w:hAnsi="Arial" w:cs="Arial"/>
                <w:color w:val="222222"/>
                <w:sz w:val="18"/>
                <w:szCs w:val="18"/>
                <w:lang w:eastAsia="en-GB"/>
              </w:rPr>
              <w:br/>
              <w:t>- Субвенција за самозапошљавање: 165 жена,</w:t>
            </w:r>
            <w:r w:rsidRPr="00BD08E2">
              <w:rPr>
                <w:rFonts w:ascii="Arial" w:eastAsia="Times New Roman" w:hAnsi="Arial" w:cs="Arial"/>
                <w:color w:val="222222"/>
                <w:sz w:val="18"/>
                <w:szCs w:val="18"/>
                <w:lang w:eastAsia="en-GB"/>
              </w:rPr>
              <w:br/>
              <w:t>- Јавни радови: 110 жена,</w:t>
            </w:r>
            <w:r w:rsidRPr="00BD08E2">
              <w:rPr>
                <w:rFonts w:ascii="Arial" w:eastAsia="Times New Roman" w:hAnsi="Arial" w:cs="Arial"/>
                <w:color w:val="222222"/>
                <w:sz w:val="18"/>
                <w:szCs w:val="18"/>
                <w:lang w:eastAsia="en-GB"/>
              </w:rPr>
              <w:br/>
              <w:t>- Субвенција зараде за ОСИ без радног искуства: 14 жена,</w:t>
            </w:r>
            <w:r w:rsidRPr="00BD08E2">
              <w:rPr>
                <w:rFonts w:ascii="Arial" w:eastAsia="Times New Roman" w:hAnsi="Arial" w:cs="Arial"/>
                <w:color w:val="222222"/>
                <w:sz w:val="18"/>
                <w:szCs w:val="18"/>
                <w:lang w:eastAsia="en-GB"/>
              </w:rPr>
              <w:br/>
              <w:t>- Рефундација трошкова зараде лицу ангажованом на пружању стручне подршке на радном месту (радна асистенција): 1 жена.</w:t>
            </w:r>
            <w:r w:rsidRPr="00BD08E2">
              <w:rPr>
                <w:rFonts w:ascii="Arial" w:eastAsia="Times New Roman" w:hAnsi="Arial" w:cs="Arial"/>
                <w:color w:val="222222"/>
                <w:sz w:val="18"/>
                <w:szCs w:val="18"/>
                <w:lang w:eastAsia="en-GB"/>
              </w:rPr>
              <w:br/>
            </w:r>
            <w:r w:rsidRPr="00BD08E2">
              <w:rPr>
                <w:rFonts w:ascii="Arial" w:eastAsia="Times New Roman" w:hAnsi="Arial" w:cs="Arial"/>
                <w:color w:val="222222"/>
                <w:sz w:val="18"/>
                <w:szCs w:val="18"/>
                <w:lang w:eastAsia="en-GB"/>
              </w:rPr>
              <w:lastRenderedPageBreak/>
              <w:t xml:space="preserve">У оквиру својих активности </w:t>
            </w:r>
            <w:r w:rsidRPr="00CD0044">
              <w:rPr>
                <w:rFonts w:ascii="Arial" w:eastAsia="Times New Roman" w:hAnsi="Arial" w:cs="Arial"/>
                <w:sz w:val="18"/>
                <w:szCs w:val="18"/>
                <w:lang w:eastAsia="en-GB"/>
              </w:rPr>
              <w:t>УПС је промов</w:t>
            </w:r>
            <w:r w:rsidR="0048756C" w:rsidRPr="00CD0044">
              <w:rPr>
                <w:rFonts w:ascii="Arial" w:eastAsia="Times New Roman" w:hAnsi="Arial" w:cs="Arial"/>
                <w:sz w:val="18"/>
                <w:szCs w:val="18"/>
                <w:lang w:eastAsia="en-GB"/>
              </w:rPr>
              <w:t>исао</w:t>
            </w:r>
            <w:r w:rsidRPr="00CD0044">
              <w:rPr>
                <w:rFonts w:ascii="Arial" w:eastAsia="Times New Roman" w:hAnsi="Arial" w:cs="Arial"/>
                <w:sz w:val="18"/>
                <w:szCs w:val="18"/>
                <w:lang w:eastAsia="en-GB"/>
              </w:rPr>
              <w:t xml:space="preserve"> укључивање жен</w:t>
            </w:r>
            <w:r w:rsidRPr="00BD08E2">
              <w:rPr>
                <w:rFonts w:ascii="Arial" w:eastAsia="Times New Roman" w:hAnsi="Arial" w:cs="Arial"/>
                <w:color w:val="222222"/>
                <w:sz w:val="18"/>
                <w:szCs w:val="18"/>
                <w:lang w:eastAsia="en-GB"/>
              </w:rPr>
              <w:t>а из посебно осетљивих категорија као једну од значајних мера за послодавце у оквиру система политике запошљавања, а које се спроводе уз подршку НСЗ. Паралелно са тим, у оквиру локалних канцеларија у Зрењанину и Новом Саду, формиране су секције жена које се приоритетно баве међусобном подршком и упознавањем ради бољег разумевања и касније позиционирања. Реализовано је и истраживање које се бави последицама кризе изазване пандемијом на пословање жена предузетница, али и положаја жена на тржишту рада.</w:t>
            </w:r>
            <w:r w:rsidRPr="00BD08E2">
              <w:rPr>
                <w:rFonts w:ascii="Arial" w:eastAsia="Times New Roman" w:hAnsi="Arial" w:cs="Arial"/>
                <w:color w:val="222222"/>
                <w:sz w:val="18"/>
                <w:szCs w:val="18"/>
                <w:lang w:eastAsia="en-GB"/>
              </w:rPr>
              <w:br/>
              <w:t>Обукама реализованим у склопу Пр</w:t>
            </w:r>
            <w:r w:rsidR="0048756C">
              <w:rPr>
                <w:rFonts w:ascii="Arial" w:eastAsia="Times New Roman" w:hAnsi="Arial" w:cs="Arial"/>
                <w:color w:val="222222"/>
                <w:sz w:val="18"/>
                <w:szCs w:val="18"/>
                <w:lang w:eastAsia="en-GB"/>
              </w:rPr>
              <w:t>ограма ГИЗ „Миграције за развојˮ</w:t>
            </w:r>
            <w:r w:rsidRPr="00BD08E2">
              <w:rPr>
                <w:rFonts w:ascii="Arial" w:eastAsia="Times New Roman" w:hAnsi="Arial" w:cs="Arial"/>
                <w:color w:val="222222"/>
                <w:sz w:val="18"/>
                <w:szCs w:val="18"/>
                <w:lang w:eastAsia="en-GB"/>
              </w:rPr>
              <w:t xml:space="preserve">, обухваћено је 628 жена. </w:t>
            </w:r>
            <w:r w:rsidRPr="00BD08E2">
              <w:rPr>
                <w:rFonts w:ascii="Arial" w:eastAsia="Times New Roman" w:hAnsi="Arial" w:cs="Arial"/>
                <w:color w:val="222222"/>
                <w:sz w:val="18"/>
                <w:szCs w:val="18"/>
                <w:lang w:eastAsia="en-GB"/>
              </w:rPr>
              <w:br/>
              <w:t xml:space="preserve">Активностима реализованим у оквиру пројекта ГИЗ „Инклузија Рома и других </w:t>
            </w:r>
            <w:r w:rsidR="0048756C">
              <w:rPr>
                <w:rFonts w:ascii="Arial" w:eastAsia="Times New Roman" w:hAnsi="Arial" w:cs="Arial"/>
                <w:color w:val="222222"/>
                <w:sz w:val="18"/>
                <w:szCs w:val="18"/>
                <w:lang w:eastAsia="en-GB"/>
              </w:rPr>
              <w:t>маргинализованих група у Србијиˮ</w:t>
            </w:r>
            <w:r w:rsidR="0048756C">
              <w:rPr>
                <w:rFonts w:ascii="Arial" w:eastAsia="Times New Roman" w:hAnsi="Arial" w:cs="Arial"/>
                <w:color w:val="222222"/>
                <w:sz w:val="18"/>
                <w:szCs w:val="18"/>
                <w:lang w:val="sr-Cyrl-RS" w:eastAsia="en-GB"/>
              </w:rPr>
              <w:t xml:space="preserve"> </w:t>
            </w:r>
            <w:r w:rsidR="0048756C">
              <w:rPr>
                <w:rFonts w:ascii="Arial" w:eastAsia="Times New Roman" w:hAnsi="Arial" w:cs="Arial"/>
                <w:color w:val="222222"/>
                <w:sz w:val="18"/>
                <w:szCs w:val="18"/>
                <w:lang w:eastAsia="en-GB"/>
              </w:rPr>
              <w:t xml:space="preserve">обухваћено је 416 жена из </w:t>
            </w:r>
            <w:r w:rsidRPr="00BD08E2">
              <w:rPr>
                <w:rFonts w:ascii="Arial" w:eastAsia="Times New Roman" w:hAnsi="Arial" w:cs="Arial"/>
                <w:color w:val="222222"/>
                <w:sz w:val="18"/>
                <w:szCs w:val="18"/>
                <w:lang w:eastAsia="en-GB"/>
              </w:rPr>
              <w:t>осетљивих категориј</w:t>
            </w:r>
            <w:r w:rsidR="0048756C">
              <w:rPr>
                <w:rFonts w:ascii="Arial" w:eastAsia="Times New Roman" w:hAnsi="Arial" w:cs="Arial"/>
                <w:color w:val="222222"/>
                <w:sz w:val="18"/>
                <w:szCs w:val="18"/>
                <w:lang w:eastAsia="en-GB"/>
              </w:rPr>
              <w:t>а којима су пружене</w:t>
            </w:r>
            <w:r w:rsidRPr="00BD08E2">
              <w:rPr>
                <w:rFonts w:ascii="Arial" w:eastAsia="Times New Roman" w:hAnsi="Arial" w:cs="Arial"/>
                <w:color w:val="222222"/>
                <w:sz w:val="18"/>
                <w:szCs w:val="18"/>
                <w:lang w:eastAsia="en-GB"/>
              </w:rPr>
              <w:t xml:space="preserve"> 1.274 услуге</w:t>
            </w:r>
            <w:r w:rsidR="000D5632">
              <w:rPr>
                <w:rFonts w:ascii="Arial" w:eastAsia="Times New Roman" w:hAnsi="Arial" w:cs="Arial"/>
                <w:color w:val="222222"/>
                <w:sz w:val="18"/>
                <w:szCs w:val="18"/>
                <w:lang w:val="sr-Cyrl-RS" w:eastAsia="en-GB"/>
              </w:rPr>
              <w:t>.</w:t>
            </w:r>
            <w:r w:rsidRPr="00BD08E2">
              <w:rPr>
                <w:rFonts w:ascii="Arial" w:eastAsia="Times New Roman" w:hAnsi="Arial" w:cs="Arial"/>
                <w:color w:val="FFFFFF"/>
                <w:sz w:val="18"/>
                <w:szCs w:val="18"/>
                <w:lang w:eastAsia="en-GB"/>
              </w:rPr>
              <w:t>.</w:t>
            </w:r>
            <w:r w:rsidR="000D5632">
              <w:rPr>
                <w:rFonts w:ascii="Arial" w:eastAsia="Times New Roman" w:hAnsi="Arial" w:cs="Arial"/>
                <w:color w:val="FFFFFF"/>
                <w:sz w:val="18"/>
                <w:szCs w:val="18"/>
                <w:lang w:val="sr-Cyrl-RS"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CD0044" w:rsidRDefault="00586C78" w:rsidP="00BD08E2">
            <w:pPr>
              <w:spacing w:after="0" w:line="240" w:lineRule="auto"/>
              <w:rPr>
                <w:rFonts w:ascii="Arial" w:eastAsia="Times New Roman" w:hAnsi="Arial" w:cs="Arial"/>
                <w:sz w:val="18"/>
                <w:szCs w:val="18"/>
                <w:lang w:val="sr-Cyrl-RS" w:eastAsia="en-GB"/>
              </w:rPr>
            </w:pPr>
            <w:r w:rsidRPr="00CD0044">
              <w:rPr>
                <w:rFonts w:ascii="Arial" w:eastAsia="Times New Roman" w:hAnsi="Arial" w:cs="Arial"/>
                <w:sz w:val="18"/>
                <w:szCs w:val="18"/>
                <w:lang w:val="sr-Cyrl-RS" w:eastAsia="en-GB"/>
              </w:rPr>
              <w:t>Ова активност се спроводи кон</w:t>
            </w:r>
            <w:r w:rsidR="0055154C" w:rsidRPr="00CD0044">
              <w:rPr>
                <w:rFonts w:ascii="Arial" w:eastAsia="Times New Roman" w:hAnsi="Arial" w:cs="Arial"/>
                <w:sz w:val="18"/>
                <w:szCs w:val="18"/>
                <w:lang w:val="sr-Cyrl-RS" w:eastAsia="en-GB"/>
              </w:rPr>
              <w:t>тинуирано, на годишњем нивоу.</w:t>
            </w:r>
          </w:p>
        </w:tc>
      </w:tr>
      <w:tr w:rsidR="00BD08E2" w:rsidRPr="00BD08E2" w:rsidTr="00CD296A">
        <w:trPr>
          <w:trHeight w:val="889"/>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2.4.2: Анализа предуслова за усклађивање радног и породичног живота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Договорена је подршка UN WOMEN за израду анализе.</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Настављене су консултације у вези методологије и садржајa анализе.</w:t>
            </w:r>
            <w:r w:rsidRPr="00BD08E2">
              <w:rPr>
                <w:rFonts w:ascii="Arial" w:eastAsia="Times New Roman" w:hAnsi="Arial" w:cs="Arial"/>
                <w:color w:val="FFFFFF"/>
                <w:sz w:val="18"/>
                <w:szCs w:val="18"/>
                <w:lang w:eastAsia="en-GB"/>
              </w:rPr>
              <w:t>.</w:t>
            </w:r>
          </w:p>
        </w:tc>
      </w:tr>
      <w:tr w:rsidR="00BD08E2" w:rsidRPr="00BD08E2" w:rsidTr="00BD08E2">
        <w:trPr>
          <w:trHeight w:val="196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2.4.3: Спровођење посебних мера за активацију и подстицање запошљавања неактивних жена у мање развијеним и девастираним подручјима (информативне кампање, каравани запошљавања и др)</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xml:space="preserve">Посредством Каравана запошљавања информисано је 235 жена о услугама и мерама НСЗ, од којих се на евиденцију тражилаца запослења пријавила 21 жена. </w:t>
            </w:r>
            <w:r w:rsidRPr="00BD08E2">
              <w:rPr>
                <w:rFonts w:ascii="Arial" w:eastAsia="Times New Roman" w:hAnsi="Arial" w:cs="Arial"/>
                <w:sz w:val="18"/>
                <w:szCs w:val="18"/>
                <w:lang w:eastAsia="en-GB"/>
              </w:rPr>
              <w:br/>
              <w:t>П</w:t>
            </w:r>
            <w:r w:rsidR="0048756C">
              <w:rPr>
                <w:rFonts w:ascii="Arial" w:eastAsia="Times New Roman" w:hAnsi="Arial" w:cs="Arial"/>
                <w:sz w:val="18"/>
                <w:szCs w:val="18"/>
                <w:lang w:eastAsia="en-GB"/>
              </w:rPr>
              <w:t>рограм ГИЗ „Миграције за развојˮ</w:t>
            </w:r>
            <w:r w:rsidRPr="00BD08E2">
              <w:rPr>
                <w:rFonts w:ascii="Arial" w:eastAsia="Times New Roman" w:hAnsi="Arial" w:cs="Arial"/>
                <w:sz w:val="18"/>
                <w:szCs w:val="18"/>
                <w:lang w:eastAsia="en-GB"/>
              </w:rPr>
              <w:t xml:space="preserve"> организовао је </w:t>
            </w:r>
            <w:r w:rsidR="0048756C">
              <w:rPr>
                <w:rFonts w:ascii="Arial" w:eastAsia="Times New Roman" w:hAnsi="Arial" w:cs="Arial"/>
                <w:sz w:val="18"/>
                <w:szCs w:val="18"/>
                <w:lang w:val="sr-Cyrl-RS" w:eastAsia="en-GB"/>
              </w:rPr>
              <w:t>седам (</w:t>
            </w:r>
            <w:r w:rsidRPr="00BD08E2">
              <w:rPr>
                <w:rFonts w:ascii="Arial" w:eastAsia="Times New Roman" w:hAnsi="Arial" w:cs="Arial"/>
                <w:sz w:val="18"/>
                <w:szCs w:val="18"/>
                <w:lang w:eastAsia="en-GB"/>
              </w:rPr>
              <w:t>7</w:t>
            </w:r>
            <w:r w:rsidR="0048756C">
              <w:rPr>
                <w:rFonts w:ascii="Arial" w:eastAsia="Times New Roman" w:hAnsi="Arial" w:cs="Arial"/>
                <w:sz w:val="18"/>
                <w:szCs w:val="18"/>
                <w:lang w:val="sr-Cyrl-RS" w:eastAsia="en-GB"/>
              </w:rPr>
              <w:t>)</w:t>
            </w:r>
            <w:r w:rsidRPr="00BD08E2">
              <w:rPr>
                <w:rFonts w:ascii="Arial" w:eastAsia="Times New Roman" w:hAnsi="Arial" w:cs="Arial"/>
                <w:sz w:val="18"/>
                <w:szCs w:val="18"/>
                <w:lang w:eastAsia="en-GB"/>
              </w:rPr>
              <w:t xml:space="preserve"> информативних сесија (1.760 учесника, од којих је 45% жена), о програмима запошљавања и ДИМАК центра, укључујући и услуге активације и подстицања запошљавања.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EE3852" w:rsidP="00CD296A">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w:t>
            </w:r>
            <w:r w:rsidR="00CD296A" w:rsidRPr="00CD0044">
              <w:rPr>
                <w:rFonts w:ascii="Arial" w:eastAsia="Times New Roman" w:hAnsi="Arial" w:cs="Arial"/>
                <w:sz w:val="18"/>
                <w:szCs w:val="18"/>
                <w:lang w:val="sr-Cyrl-RS" w:eastAsia="en-GB"/>
              </w:rPr>
              <w:t>а</w:t>
            </w:r>
            <w:r w:rsidRPr="00CD0044">
              <w:rPr>
                <w:rFonts w:ascii="Arial" w:eastAsia="Times New Roman" w:hAnsi="Arial" w:cs="Arial"/>
                <w:sz w:val="18"/>
                <w:szCs w:val="18"/>
                <w:lang w:val="sr-Cyrl-RS" w:eastAsia="en-GB"/>
              </w:rPr>
              <w:t xml:space="preserve"> активност </w:t>
            </w:r>
            <w:r w:rsidR="00CD296A" w:rsidRPr="00CD0044">
              <w:rPr>
                <w:rFonts w:ascii="Arial" w:eastAsia="Times New Roman" w:hAnsi="Arial" w:cs="Arial"/>
                <w:sz w:val="18"/>
                <w:szCs w:val="18"/>
                <w:lang w:val="sr-Cyrl-RS" w:eastAsia="en-GB"/>
              </w:rPr>
              <w:t>се</w:t>
            </w:r>
            <w:r w:rsidRPr="00CD0044">
              <w:rPr>
                <w:rFonts w:ascii="Arial" w:eastAsia="Times New Roman" w:hAnsi="Arial" w:cs="Arial"/>
                <w:sz w:val="18"/>
                <w:szCs w:val="18"/>
                <w:lang w:val="sr-Cyrl-RS" w:eastAsia="en-GB"/>
              </w:rPr>
              <w:t xml:space="preserve"> спроводи континуирано.</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2.5: Побољшање положаја младих на тржишту рада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незапослених младих у мерама АПЗ у односу на укупан број младих на евиденцији незапослених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42</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39,46</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Развијен медел за досезање, регистровање и активацију младих из NEET категорије који су ван институција система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Пилотирани елементи програма Гаранција за младе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Млади укључени у пројекте за подстицање запошљавања у оквиру омладинске политике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4.340 (2016)</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w:t>
            </w:r>
            <w:r w:rsidR="0048756C">
              <w:rPr>
                <w:rFonts w:ascii="Arial" w:eastAsia="Times New Roman" w:hAnsi="Arial" w:cs="Arial"/>
                <w:color w:val="222222"/>
                <w:sz w:val="18"/>
                <w:szCs w:val="18"/>
                <w:lang w:val="sr-Cyrl-RS" w:eastAsia="en-GB"/>
              </w:rPr>
              <w:t>.</w:t>
            </w:r>
            <w:r w:rsidRPr="00BD08E2">
              <w:rPr>
                <w:rFonts w:ascii="Arial" w:eastAsia="Times New Roman" w:hAnsi="Arial" w:cs="Arial"/>
                <w:color w:val="222222"/>
                <w:sz w:val="18"/>
                <w:szCs w:val="18"/>
                <w:lang w:eastAsia="en-GB"/>
              </w:rPr>
              <w:t>000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13</w:t>
            </w:r>
            <w:r w:rsidR="0048756C">
              <w:rPr>
                <w:rFonts w:ascii="Arial" w:eastAsia="Times New Roman" w:hAnsi="Arial" w:cs="Arial"/>
                <w:color w:val="222222"/>
                <w:sz w:val="18"/>
                <w:szCs w:val="18"/>
                <w:lang w:val="sr-Cyrl-RS" w:eastAsia="en-GB"/>
              </w:rPr>
              <w:t>.</w:t>
            </w:r>
            <w:r w:rsidRPr="00BD08E2">
              <w:rPr>
                <w:rFonts w:ascii="Arial" w:eastAsia="Times New Roman" w:hAnsi="Arial" w:cs="Arial"/>
                <w:color w:val="222222"/>
                <w:sz w:val="18"/>
                <w:szCs w:val="18"/>
                <w:lang w:eastAsia="en-GB"/>
              </w:rPr>
              <w:t>102</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D04CE9">
        <w:trPr>
          <w:trHeight w:val="255"/>
        </w:trPr>
        <w:tc>
          <w:tcPr>
            <w:tcW w:w="16034" w:type="dxa"/>
            <w:gridSpan w:val="9"/>
            <w:shd w:val="clear" w:color="000000" w:fill="FFFFFF"/>
            <w:noWrap/>
            <w:vAlign w:val="center"/>
            <w:hideMark/>
          </w:tcPr>
          <w:p w:rsidR="00E25127" w:rsidRPr="00BD08E2" w:rsidRDefault="00E25127" w:rsidP="00E25127">
            <w:pPr>
              <w:spacing w:after="0" w:line="240" w:lineRule="auto"/>
              <w:rPr>
                <w:rFonts w:ascii="Times New Roman" w:eastAsia="Times New Roman" w:hAnsi="Times New Roman" w:cs="Times New Roman"/>
                <w:sz w:val="20"/>
                <w:szCs w:val="20"/>
                <w:lang w:eastAsia="en-GB"/>
              </w:rPr>
            </w:pP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819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2.5.1: Укључивање незапослених младих у мере АПЗ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88%</w:t>
            </w:r>
          </w:p>
        </w:tc>
        <w:tc>
          <w:tcPr>
            <w:tcW w:w="3243" w:type="dxa"/>
            <w:gridSpan w:val="2"/>
            <w:shd w:val="clear" w:color="auto" w:fill="auto"/>
            <w:hideMark/>
          </w:tcPr>
          <w:p w:rsidR="00BD08E2" w:rsidRPr="00BD08E2" w:rsidRDefault="00BD08E2" w:rsidP="00B35B6E">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Број младих, укључених у мере  АПЗ, по врсти мере:</w:t>
            </w:r>
            <w:r w:rsidRPr="00BD08E2">
              <w:rPr>
                <w:rFonts w:ascii="Arial" w:eastAsia="Times New Roman" w:hAnsi="Arial" w:cs="Arial"/>
                <w:sz w:val="18"/>
                <w:szCs w:val="18"/>
                <w:lang w:eastAsia="en-GB"/>
              </w:rPr>
              <w:br/>
              <w:t>- Сајам запошљавања: 3.225 лица (1.854 жене),</w:t>
            </w:r>
            <w:r w:rsidRPr="00BD08E2">
              <w:rPr>
                <w:rFonts w:ascii="Arial" w:eastAsia="Times New Roman" w:hAnsi="Arial" w:cs="Arial"/>
                <w:sz w:val="18"/>
                <w:szCs w:val="18"/>
                <w:lang w:eastAsia="en-GB"/>
              </w:rPr>
              <w:br/>
              <w:t>-Клуб за тражење посла: 2.070 лица (1.205 жена),</w:t>
            </w:r>
            <w:r w:rsidRPr="00BD08E2">
              <w:rPr>
                <w:rFonts w:ascii="Arial" w:eastAsia="Times New Roman" w:hAnsi="Arial" w:cs="Arial"/>
                <w:sz w:val="18"/>
                <w:szCs w:val="18"/>
                <w:lang w:eastAsia="en-GB"/>
              </w:rPr>
              <w:br/>
              <w:t>- Информативно-саветодавне услуге: 4.689 лица (2.103 жена),</w:t>
            </w:r>
            <w:r w:rsidRPr="00BD08E2">
              <w:rPr>
                <w:rFonts w:ascii="Arial" w:eastAsia="Times New Roman" w:hAnsi="Arial" w:cs="Arial"/>
                <w:sz w:val="18"/>
                <w:szCs w:val="18"/>
                <w:lang w:eastAsia="en-GB"/>
              </w:rPr>
              <w:br/>
              <w:t>-Обука за активно тражење посла: 13.293 лица (7.072 жене),</w:t>
            </w:r>
            <w:r w:rsidRPr="00BD08E2">
              <w:rPr>
                <w:rFonts w:ascii="Arial" w:eastAsia="Times New Roman" w:hAnsi="Arial" w:cs="Arial"/>
                <w:sz w:val="18"/>
                <w:szCs w:val="18"/>
                <w:lang w:eastAsia="en-GB"/>
              </w:rPr>
              <w:br/>
              <w:t>- Обука за развој предузетништва: 3.796 лица (1.626 жена),</w:t>
            </w:r>
            <w:r w:rsidRPr="00BD08E2">
              <w:rPr>
                <w:rFonts w:ascii="Arial" w:eastAsia="Times New Roman" w:hAnsi="Arial" w:cs="Arial"/>
                <w:sz w:val="18"/>
                <w:szCs w:val="18"/>
                <w:lang w:eastAsia="en-GB"/>
              </w:rPr>
              <w:br/>
              <w:t>-Тренинг самоефикасности: 538 лица (384 жене),</w:t>
            </w:r>
            <w:r w:rsidRPr="00BD08E2">
              <w:rPr>
                <w:rFonts w:ascii="Arial" w:eastAsia="Times New Roman" w:hAnsi="Arial" w:cs="Arial"/>
                <w:sz w:val="18"/>
                <w:szCs w:val="18"/>
                <w:lang w:eastAsia="en-GB"/>
              </w:rPr>
              <w:br/>
              <w:t>- Радионица за превладавање стреса услед губитка посла:119 лица (81 жена),</w:t>
            </w:r>
            <w:r w:rsidRPr="00BD08E2">
              <w:rPr>
                <w:rFonts w:ascii="Arial" w:eastAsia="Times New Roman" w:hAnsi="Arial" w:cs="Arial"/>
                <w:sz w:val="18"/>
                <w:szCs w:val="18"/>
                <w:lang w:eastAsia="en-GB"/>
              </w:rPr>
              <w:br/>
              <w:t>- Приправништво за младе са високим образовањем: 576 лица (411 жена),</w:t>
            </w:r>
            <w:r w:rsidRPr="00BD08E2">
              <w:rPr>
                <w:rFonts w:ascii="Arial" w:eastAsia="Times New Roman" w:hAnsi="Arial" w:cs="Arial"/>
                <w:sz w:val="18"/>
                <w:szCs w:val="18"/>
                <w:lang w:eastAsia="en-GB"/>
              </w:rPr>
              <w:br/>
              <w:t>- Приправништво за незапослене са средњим образовањем: 270 лица (174 жене),</w:t>
            </w:r>
            <w:r w:rsidRPr="00BD08E2">
              <w:rPr>
                <w:rFonts w:ascii="Arial" w:eastAsia="Times New Roman" w:hAnsi="Arial" w:cs="Arial"/>
                <w:sz w:val="18"/>
                <w:szCs w:val="18"/>
                <w:lang w:eastAsia="en-GB"/>
              </w:rPr>
              <w:br/>
              <w:t>- Стицање практичних знања: 157 лица (63 жене),</w:t>
            </w:r>
            <w:r w:rsidRPr="00BD08E2">
              <w:rPr>
                <w:rFonts w:ascii="Arial" w:eastAsia="Times New Roman" w:hAnsi="Arial" w:cs="Arial"/>
                <w:sz w:val="18"/>
                <w:szCs w:val="18"/>
                <w:lang w:eastAsia="en-GB"/>
              </w:rPr>
              <w:br/>
              <w:t>- Обука на захтев послодавца: 270 лица (104 жене),</w:t>
            </w:r>
            <w:r w:rsidRPr="00BD08E2">
              <w:rPr>
                <w:rFonts w:ascii="Arial" w:eastAsia="Times New Roman" w:hAnsi="Arial" w:cs="Arial"/>
                <w:sz w:val="18"/>
                <w:szCs w:val="18"/>
                <w:lang w:eastAsia="en-GB"/>
              </w:rPr>
              <w:br/>
              <w:t>- Стручна пракса: 1.708 лица (1.156 жена),</w:t>
            </w:r>
            <w:r w:rsidRPr="00BD08E2">
              <w:rPr>
                <w:rFonts w:ascii="Arial" w:eastAsia="Times New Roman" w:hAnsi="Arial" w:cs="Arial"/>
                <w:sz w:val="18"/>
                <w:szCs w:val="18"/>
                <w:lang w:eastAsia="en-GB"/>
              </w:rPr>
              <w:br/>
              <w:t>- Обука за тржиште рада: 17 лица (8 жена),</w:t>
            </w:r>
            <w:r w:rsidRPr="00BD08E2">
              <w:rPr>
                <w:rFonts w:ascii="Arial" w:eastAsia="Times New Roman" w:hAnsi="Arial" w:cs="Arial"/>
                <w:sz w:val="18"/>
                <w:szCs w:val="18"/>
                <w:lang w:eastAsia="en-GB"/>
              </w:rPr>
              <w:br/>
              <w:t>- ФООО: 305 лица (189 жена),</w:t>
            </w:r>
            <w:r w:rsidRPr="00BD08E2">
              <w:rPr>
                <w:rFonts w:ascii="Arial" w:eastAsia="Times New Roman" w:hAnsi="Arial" w:cs="Arial"/>
                <w:sz w:val="18"/>
                <w:szCs w:val="18"/>
                <w:lang w:eastAsia="en-GB"/>
              </w:rPr>
              <w:br/>
              <w:t>- Програм „Моја прва</w:t>
            </w:r>
            <w:r w:rsidR="00B35B6E">
              <w:rPr>
                <w:rFonts w:ascii="Arial" w:eastAsia="Times New Roman" w:hAnsi="Arial" w:cs="Arial"/>
                <w:sz w:val="18"/>
                <w:szCs w:val="18"/>
                <w:lang w:eastAsia="en-GB"/>
              </w:rPr>
              <w:t xml:space="preserve"> платаˮ</w:t>
            </w:r>
            <w:r w:rsidRPr="00BD08E2">
              <w:rPr>
                <w:rFonts w:ascii="Arial" w:eastAsia="Times New Roman" w:hAnsi="Arial" w:cs="Arial"/>
                <w:sz w:val="18"/>
                <w:szCs w:val="18"/>
                <w:lang w:eastAsia="en-GB"/>
              </w:rPr>
              <w:t>: 8.976 (5.453 жена),</w:t>
            </w:r>
            <w:r w:rsidRPr="00BD08E2">
              <w:rPr>
                <w:rFonts w:ascii="Arial" w:eastAsia="Times New Roman" w:hAnsi="Arial" w:cs="Arial"/>
                <w:sz w:val="18"/>
                <w:szCs w:val="18"/>
                <w:lang w:eastAsia="en-GB"/>
              </w:rPr>
              <w:br/>
              <w:t>- Субвенција за запошљавање незапослених из категорије теже  запошљивих: 753 лица (333 жена),</w:t>
            </w:r>
            <w:r w:rsidRPr="00BD08E2">
              <w:rPr>
                <w:rFonts w:ascii="Arial" w:eastAsia="Times New Roman" w:hAnsi="Arial" w:cs="Arial"/>
                <w:sz w:val="18"/>
                <w:szCs w:val="18"/>
                <w:lang w:eastAsia="en-GB"/>
              </w:rPr>
              <w:br/>
              <w:t>- Субвенција за самозапошљавање: 1.042 лица (482 жене),</w:t>
            </w:r>
            <w:r w:rsidRPr="00BD08E2">
              <w:rPr>
                <w:rFonts w:ascii="Arial" w:eastAsia="Times New Roman" w:hAnsi="Arial" w:cs="Arial"/>
                <w:sz w:val="18"/>
                <w:szCs w:val="18"/>
                <w:lang w:eastAsia="en-GB"/>
              </w:rPr>
              <w:br/>
              <w:t>- Јавни радови: 565 лица (240 жена),</w:t>
            </w:r>
            <w:r w:rsidRPr="00BD08E2">
              <w:rPr>
                <w:rFonts w:ascii="Arial" w:eastAsia="Times New Roman" w:hAnsi="Arial" w:cs="Arial"/>
                <w:sz w:val="18"/>
                <w:szCs w:val="18"/>
                <w:lang w:eastAsia="en-GB"/>
              </w:rPr>
              <w:br/>
              <w:t>- Субвенција зараде за ОСИ без радног искуства: 73 лица (30 жена),</w:t>
            </w:r>
            <w:r w:rsidRPr="00BD08E2">
              <w:rPr>
                <w:rFonts w:ascii="Arial" w:eastAsia="Times New Roman" w:hAnsi="Arial" w:cs="Arial"/>
                <w:sz w:val="18"/>
                <w:szCs w:val="18"/>
                <w:lang w:eastAsia="en-GB"/>
              </w:rPr>
              <w:br/>
              <w:t>-Рефундација примерених трошкова прилаго</w:t>
            </w:r>
            <w:r w:rsidR="00B35B6E">
              <w:rPr>
                <w:rFonts w:ascii="Arial" w:eastAsia="Times New Roman" w:hAnsi="Arial" w:cs="Arial"/>
                <w:sz w:val="18"/>
                <w:szCs w:val="18"/>
                <w:lang w:eastAsia="en-GB"/>
              </w:rPr>
              <w:t>ђавања радног места: 4 лица,</w:t>
            </w:r>
            <w:r w:rsidR="00B35B6E">
              <w:rPr>
                <w:rFonts w:ascii="Arial" w:eastAsia="Times New Roman" w:hAnsi="Arial" w:cs="Arial"/>
                <w:sz w:val="18"/>
                <w:szCs w:val="18"/>
                <w:lang w:eastAsia="en-GB"/>
              </w:rPr>
              <w:br/>
              <w:t xml:space="preserve">- </w:t>
            </w:r>
            <w:r w:rsidRPr="00BD08E2">
              <w:rPr>
                <w:rFonts w:ascii="Arial" w:eastAsia="Times New Roman" w:hAnsi="Arial" w:cs="Arial"/>
                <w:sz w:val="18"/>
                <w:szCs w:val="18"/>
                <w:lang w:eastAsia="en-GB"/>
              </w:rPr>
              <w:t>Рефундација трошкова зараде лицу ангажованом на пружању стручне подршке на радном месту - радна асистенција: 8 лица (1 жена).</w:t>
            </w:r>
            <w:r w:rsidRPr="00BD08E2">
              <w:rPr>
                <w:rFonts w:ascii="Arial" w:eastAsia="Times New Roman" w:hAnsi="Arial" w:cs="Arial"/>
                <w:sz w:val="18"/>
                <w:szCs w:val="18"/>
                <w:lang w:eastAsia="en-GB"/>
              </w:rPr>
              <w:br/>
              <w:t xml:space="preserve">У меру субвенција за запошљавање незапослених лица </w:t>
            </w:r>
            <w:r w:rsidRPr="00BD08E2">
              <w:rPr>
                <w:rFonts w:ascii="Arial" w:eastAsia="Times New Roman" w:hAnsi="Arial" w:cs="Arial"/>
                <w:sz w:val="18"/>
                <w:szCs w:val="18"/>
                <w:lang w:eastAsia="en-GB"/>
              </w:rPr>
              <w:lastRenderedPageBreak/>
              <w:t>из категорије теже запошљивих (ИПА 2013): 3 лица (3 жене).</w:t>
            </w:r>
            <w:r w:rsidRPr="00BD08E2">
              <w:rPr>
                <w:rFonts w:ascii="Arial" w:eastAsia="Times New Roman" w:hAnsi="Arial" w:cs="Arial"/>
                <w:sz w:val="18"/>
                <w:szCs w:val="18"/>
                <w:lang w:eastAsia="en-GB"/>
              </w:rPr>
              <w:br/>
              <w:t>На бази претходних истраживања и добијених препорука од стра</w:t>
            </w:r>
            <w:r w:rsidR="00B35B6E">
              <w:rPr>
                <w:rFonts w:ascii="Arial" w:eastAsia="Times New Roman" w:hAnsi="Arial" w:cs="Arial"/>
                <w:sz w:val="18"/>
                <w:szCs w:val="18"/>
                <w:lang w:eastAsia="en-GB"/>
              </w:rPr>
              <w:t>не послодаваца</w:t>
            </w:r>
            <w:r w:rsidR="00B35B6E" w:rsidRPr="00CD0044">
              <w:rPr>
                <w:rFonts w:ascii="Arial" w:eastAsia="Times New Roman" w:hAnsi="Arial" w:cs="Arial"/>
                <w:sz w:val="18"/>
                <w:szCs w:val="18"/>
                <w:lang w:eastAsia="en-GB"/>
              </w:rPr>
              <w:t>, У</w:t>
            </w:r>
            <w:r w:rsidR="00B35B6E" w:rsidRPr="00CD0044">
              <w:rPr>
                <w:rFonts w:ascii="Arial" w:eastAsia="Times New Roman" w:hAnsi="Arial" w:cs="Arial"/>
                <w:sz w:val="18"/>
                <w:szCs w:val="18"/>
                <w:lang w:val="sr-Cyrl-RS" w:eastAsia="en-GB"/>
              </w:rPr>
              <w:t>ПС</w:t>
            </w:r>
            <w:r w:rsidR="00B35B6E" w:rsidRPr="00CD0044">
              <w:rPr>
                <w:rFonts w:ascii="Arial" w:eastAsia="Times New Roman" w:hAnsi="Arial" w:cs="Arial"/>
                <w:sz w:val="18"/>
                <w:szCs w:val="18"/>
                <w:lang w:eastAsia="en-GB"/>
              </w:rPr>
              <w:t xml:space="preserve"> је и у 2021. години да</w:t>
            </w:r>
            <w:r w:rsidR="00B35B6E" w:rsidRPr="00CD0044">
              <w:rPr>
                <w:rFonts w:ascii="Arial" w:eastAsia="Times New Roman" w:hAnsi="Arial" w:cs="Arial"/>
                <w:sz w:val="18"/>
                <w:szCs w:val="18"/>
                <w:lang w:val="sr-Cyrl-RS" w:eastAsia="en-GB"/>
              </w:rPr>
              <w:t>о</w:t>
            </w:r>
            <w:r w:rsidRPr="00CD0044">
              <w:rPr>
                <w:rFonts w:ascii="Arial" w:eastAsia="Times New Roman" w:hAnsi="Arial" w:cs="Arial"/>
                <w:sz w:val="18"/>
                <w:szCs w:val="18"/>
                <w:lang w:eastAsia="en-GB"/>
              </w:rPr>
              <w:t xml:space="preserve"> приоритет младима у свим мерама </w:t>
            </w:r>
            <w:r w:rsidR="00B35B6E" w:rsidRPr="00CD0044">
              <w:rPr>
                <w:rFonts w:ascii="Arial" w:eastAsia="Times New Roman" w:hAnsi="Arial" w:cs="Arial"/>
                <w:sz w:val="18"/>
                <w:szCs w:val="18"/>
                <w:lang w:val="sr-Cyrl-RS" w:eastAsia="en-GB"/>
              </w:rPr>
              <w:t>АПЗ.</w:t>
            </w:r>
            <w:r w:rsidRPr="00CD0044">
              <w:rPr>
                <w:rFonts w:ascii="Arial" w:eastAsia="Times New Roman" w:hAnsi="Arial" w:cs="Arial"/>
                <w:sz w:val="18"/>
                <w:szCs w:val="18"/>
                <w:lang w:eastAsia="en-GB"/>
              </w:rPr>
              <w:t xml:space="preserve"> У том смислу У</w:t>
            </w:r>
            <w:r w:rsidR="00B35B6E" w:rsidRPr="00CD0044">
              <w:rPr>
                <w:rFonts w:ascii="Arial" w:eastAsia="Times New Roman" w:hAnsi="Arial" w:cs="Arial"/>
                <w:sz w:val="18"/>
                <w:szCs w:val="18"/>
                <w:lang w:val="sr-Cyrl-RS" w:eastAsia="en-GB"/>
              </w:rPr>
              <w:t xml:space="preserve">ПС </w:t>
            </w:r>
            <w:r w:rsidRPr="00CD0044">
              <w:rPr>
                <w:rFonts w:ascii="Arial" w:eastAsia="Times New Roman" w:hAnsi="Arial" w:cs="Arial"/>
                <w:sz w:val="18"/>
                <w:szCs w:val="18"/>
                <w:lang w:eastAsia="en-GB"/>
              </w:rPr>
              <w:t xml:space="preserve">је осим у промовисању и упознавању послодаваца са </w:t>
            </w:r>
            <w:r w:rsidR="00B35B6E" w:rsidRPr="00CD0044">
              <w:rPr>
                <w:rFonts w:ascii="Arial" w:eastAsia="Times New Roman" w:hAnsi="Arial" w:cs="Arial"/>
                <w:sz w:val="18"/>
                <w:szCs w:val="18"/>
                <w:lang w:eastAsia="en-GB"/>
              </w:rPr>
              <w:t xml:space="preserve">мерама за </w:t>
            </w:r>
            <w:r w:rsidR="00B35B6E" w:rsidRPr="00CD0044">
              <w:rPr>
                <w:rFonts w:ascii="Arial" w:eastAsia="Times New Roman" w:hAnsi="Arial" w:cs="Arial"/>
                <w:sz w:val="18"/>
                <w:szCs w:val="18"/>
                <w:lang w:val="sr-Cyrl-RS" w:eastAsia="en-GB"/>
              </w:rPr>
              <w:t>подстицање з</w:t>
            </w:r>
            <w:r w:rsidRPr="00CD0044">
              <w:rPr>
                <w:rFonts w:ascii="Arial" w:eastAsia="Times New Roman" w:hAnsi="Arial" w:cs="Arial"/>
                <w:sz w:val="18"/>
                <w:szCs w:val="18"/>
                <w:lang w:eastAsia="en-GB"/>
              </w:rPr>
              <w:t>апошљавање</w:t>
            </w:r>
            <w:r w:rsidR="00B35B6E" w:rsidRPr="00CD0044">
              <w:rPr>
                <w:rFonts w:ascii="Arial" w:eastAsia="Times New Roman" w:hAnsi="Arial" w:cs="Arial"/>
                <w:sz w:val="18"/>
                <w:szCs w:val="18"/>
                <w:lang w:eastAsia="en-GB"/>
              </w:rPr>
              <w:t xml:space="preserve"> младих учествовао</w:t>
            </w:r>
            <w:r w:rsidRPr="00CD0044">
              <w:rPr>
                <w:rFonts w:ascii="Arial" w:eastAsia="Times New Roman" w:hAnsi="Arial" w:cs="Arial"/>
                <w:sz w:val="18"/>
                <w:szCs w:val="18"/>
                <w:lang w:eastAsia="en-GB"/>
              </w:rPr>
              <w:t xml:space="preserve"> и у раду радних група које су се бавиле бољим положајем младих на тржишту рада.</w:t>
            </w:r>
            <w:r w:rsidRPr="00CD0044">
              <w:rPr>
                <w:rFonts w:ascii="Arial" w:eastAsia="Times New Roman" w:hAnsi="Arial" w:cs="Arial"/>
                <w:sz w:val="18"/>
                <w:szCs w:val="18"/>
                <w:lang w:eastAsia="en-GB"/>
              </w:rPr>
              <w:br/>
              <w:t>Удео младих обухваћених услугама/мерама подршке запошљавању, развоју каријере и обука, у оквир</w:t>
            </w:r>
            <w:r w:rsidR="00B35B6E" w:rsidRPr="00CD0044">
              <w:rPr>
                <w:rFonts w:ascii="Arial" w:eastAsia="Times New Roman" w:hAnsi="Arial" w:cs="Arial"/>
                <w:sz w:val="18"/>
                <w:szCs w:val="18"/>
                <w:lang w:eastAsia="en-GB"/>
              </w:rPr>
              <w:t xml:space="preserve">у Програма </w:t>
            </w:r>
            <w:r w:rsidR="00B35B6E" w:rsidRPr="00CD0044">
              <w:rPr>
                <w:rFonts w:ascii="Arial" w:eastAsia="Times New Roman" w:hAnsi="Arial" w:cs="Arial"/>
                <w:sz w:val="18"/>
                <w:szCs w:val="18"/>
                <w:lang w:val="sr-Cyrl-RS" w:eastAsia="en-GB"/>
              </w:rPr>
              <w:t xml:space="preserve">ГИЗ </w:t>
            </w:r>
            <w:r w:rsidR="00B35B6E" w:rsidRPr="00CD0044">
              <w:rPr>
                <w:rFonts w:ascii="Arial" w:eastAsia="Times New Roman" w:hAnsi="Arial" w:cs="Arial"/>
                <w:sz w:val="18"/>
                <w:szCs w:val="18"/>
                <w:lang w:eastAsia="en-GB"/>
              </w:rPr>
              <w:t>„Миграције за развојˮ</w:t>
            </w:r>
            <w:r w:rsidRPr="00CD0044">
              <w:rPr>
                <w:rFonts w:ascii="Arial" w:eastAsia="Times New Roman" w:hAnsi="Arial" w:cs="Arial"/>
                <w:sz w:val="18"/>
                <w:szCs w:val="18"/>
                <w:lang w:eastAsia="en-GB"/>
              </w:rPr>
              <w:t>, износи 40-45%.</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BD08E2" w:rsidRDefault="00586C78"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w:t>
            </w:r>
            <w:r w:rsidR="00EE3852" w:rsidRPr="00CD0044">
              <w:rPr>
                <w:rFonts w:ascii="Arial" w:eastAsia="Times New Roman" w:hAnsi="Arial" w:cs="Arial"/>
                <w:sz w:val="18"/>
                <w:szCs w:val="18"/>
                <w:lang w:val="sr-Cyrl-RS" w:eastAsia="en-GB"/>
              </w:rPr>
              <w:t>тинуирано, на годишњем нивоу.</w:t>
            </w:r>
          </w:p>
        </w:tc>
      </w:tr>
      <w:tr w:rsidR="00BD08E2" w:rsidRPr="00BD08E2" w:rsidTr="00BD08E2">
        <w:trPr>
          <w:trHeight w:val="514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2.5.2: Развијање модела за досезање, регистровање и активацију младих из NEET категорије који су ван институција система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2022</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CD0044" w:rsidRDefault="00393CA9" w:rsidP="00393CA9">
            <w:pPr>
              <w:spacing w:after="0" w:line="240" w:lineRule="auto"/>
              <w:rPr>
                <w:rFonts w:ascii="Arial" w:eastAsia="Times New Roman" w:hAnsi="Arial" w:cs="Arial"/>
                <w:color w:val="222222"/>
                <w:sz w:val="18"/>
                <w:szCs w:val="18"/>
                <w:lang w:val="sr-Latn-RS" w:eastAsia="en-GB"/>
              </w:rPr>
            </w:pPr>
            <w:r w:rsidRPr="00CD0044">
              <w:rPr>
                <w:rFonts w:ascii="Arial" w:eastAsia="Times New Roman" w:hAnsi="Arial" w:cs="Arial"/>
                <w:sz w:val="18"/>
                <w:szCs w:val="18"/>
                <w:lang w:val="sr-Cyrl-RS" w:eastAsia="en-GB"/>
              </w:rPr>
              <w:t>Активности нису започете у 2021. години али су приказне предузете мере у 2022.години и планирани  будући кораци</w:t>
            </w:r>
            <w:r w:rsidR="00CD0044">
              <w:rPr>
                <w:rFonts w:ascii="Arial" w:eastAsia="Times New Roman" w:hAnsi="Arial" w:cs="Arial"/>
                <w:sz w:val="18"/>
                <w:szCs w:val="18"/>
                <w:lang w:val="sr-Latn-RS"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Интензивирањем д</w:t>
            </w:r>
            <w:r w:rsidR="0025743C">
              <w:rPr>
                <w:rFonts w:ascii="Arial" w:eastAsia="Times New Roman" w:hAnsi="Arial" w:cs="Arial"/>
                <w:color w:val="222222"/>
                <w:sz w:val="18"/>
                <w:szCs w:val="18"/>
                <w:lang w:eastAsia="en-GB"/>
              </w:rPr>
              <w:t xml:space="preserve">ијалога са Европском комисијом </w:t>
            </w:r>
            <w:r w:rsidRPr="00BD08E2">
              <w:rPr>
                <w:rFonts w:ascii="Arial" w:eastAsia="Times New Roman" w:hAnsi="Arial" w:cs="Arial"/>
                <w:color w:val="222222"/>
                <w:sz w:val="18"/>
                <w:szCs w:val="18"/>
                <w:lang w:eastAsia="en-GB"/>
              </w:rPr>
              <w:t>на тему успостављања Гаранције за младе у економијама Западног Балкана, а у складу са Економско-инвестиционим планом за Западни Балкан, унеколико је измењена динамика активности на успостављању ГзМ.  Планирано је њено увођење/спровођење у четири фазе:</w:t>
            </w:r>
            <w:r w:rsidRPr="00BD08E2">
              <w:rPr>
                <w:rFonts w:ascii="Arial" w:eastAsia="Times New Roman" w:hAnsi="Arial" w:cs="Arial"/>
                <w:color w:val="222222"/>
                <w:sz w:val="18"/>
                <w:szCs w:val="18"/>
                <w:lang w:eastAsia="en-GB"/>
              </w:rPr>
              <w:br/>
              <w:t>(i)</w:t>
            </w:r>
            <w:r w:rsidR="0025743C">
              <w:rPr>
                <w:rFonts w:ascii="Arial" w:eastAsia="Times New Roman" w:hAnsi="Arial" w:cs="Arial"/>
                <w:color w:val="222222"/>
                <w:sz w:val="18"/>
                <w:szCs w:val="18"/>
                <w:lang w:eastAsia="en-GB"/>
              </w:rPr>
              <w:t xml:space="preserve"> израда Плана </w:t>
            </w:r>
            <w:r w:rsidR="0025743C" w:rsidRPr="00CD0044">
              <w:rPr>
                <w:rFonts w:ascii="Arial" w:eastAsia="Times New Roman" w:hAnsi="Arial" w:cs="Arial"/>
                <w:sz w:val="18"/>
                <w:szCs w:val="18"/>
                <w:lang w:eastAsia="en-GB"/>
              </w:rPr>
              <w:t>имплементације Гз</w:t>
            </w:r>
            <w:r w:rsidR="0025743C" w:rsidRPr="00CD0044">
              <w:rPr>
                <w:rFonts w:ascii="Arial" w:eastAsia="Times New Roman" w:hAnsi="Arial" w:cs="Arial"/>
                <w:sz w:val="18"/>
                <w:szCs w:val="18"/>
                <w:lang w:val="sr-Cyrl-RS" w:eastAsia="en-GB"/>
              </w:rPr>
              <w:t>М</w:t>
            </w:r>
            <w:r w:rsidRPr="00BD08E2">
              <w:rPr>
                <w:rFonts w:ascii="Arial" w:eastAsia="Times New Roman" w:hAnsi="Arial" w:cs="Arial"/>
                <w:color w:val="222222"/>
                <w:sz w:val="18"/>
                <w:szCs w:val="18"/>
                <w:lang w:eastAsia="en-GB"/>
              </w:rPr>
              <w:t>, (ii) спровођење припремних радњи, (iii) пилотирање, и (iv) прогресивно опште увођење. Потреба да се развије модел за досезање до NEET младих препознаје се у оквиру Нацрта плана имплементације ГзМ.</w:t>
            </w: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Након усвајања Плана имплементације ГзМ започиње се са фазом спровођења припремних радњи за успостављање ГзМ, у оквиру ко</w:t>
            </w:r>
            <w:r w:rsidR="0025743C">
              <w:rPr>
                <w:rFonts w:ascii="Arial" w:eastAsia="Times New Roman" w:hAnsi="Arial" w:cs="Arial"/>
                <w:color w:val="222222"/>
                <w:sz w:val="18"/>
                <w:szCs w:val="18"/>
                <w:lang w:eastAsia="en-GB"/>
              </w:rPr>
              <w:t xml:space="preserve">је ће се радити и на развијању </w:t>
            </w:r>
            <w:r w:rsidRPr="00BD08E2">
              <w:rPr>
                <w:rFonts w:ascii="Arial" w:eastAsia="Times New Roman" w:hAnsi="Arial" w:cs="Arial"/>
                <w:color w:val="222222"/>
                <w:sz w:val="18"/>
                <w:szCs w:val="18"/>
                <w:lang w:eastAsia="en-GB"/>
              </w:rPr>
              <w:t>модела за досезање до NEET младих, у сарадњи са ОЦД.</w:t>
            </w:r>
            <w:r w:rsidRPr="00BD08E2">
              <w:rPr>
                <w:rFonts w:ascii="Arial" w:eastAsia="Times New Roman" w:hAnsi="Arial" w:cs="Arial"/>
                <w:color w:val="FFFFFF"/>
                <w:sz w:val="18"/>
                <w:szCs w:val="18"/>
                <w:lang w:eastAsia="en-GB"/>
              </w:rPr>
              <w:t>.</w:t>
            </w:r>
          </w:p>
        </w:tc>
      </w:tr>
      <w:tr w:rsidR="00BD08E2" w:rsidRPr="00BD08E2" w:rsidTr="00BD08E2">
        <w:trPr>
          <w:trHeight w:val="8192"/>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2.5.3: Развијање система за координацију политика у програму Гаранције за младе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2022</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25743C">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На II министарском састанку потврђена је Декларација Западног Балкана о осигурању одрживе интеграције младих на тржиште рада. Потврђивањем наведене декларације Република Србија је прихватила да ће радити на постепеном увођењу ГзМ, определити потребне људске ресурсе и финансијска средства, израдити План имплементације ГзМ до јуна 2022. године. МРЗБСП активности на припреми и изради Плана имплементације ГзМ спроводи уз Техничку помоћ МОР.</w:t>
            </w:r>
            <w:r w:rsidRPr="00BD08E2">
              <w:rPr>
                <w:rFonts w:ascii="Arial" w:eastAsia="Times New Roman" w:hAnsi="Arial" w:cs="Arial"/>
                <w:sz w:val="18"/>
                <w:szCs w:val="18"/>
                <w:lang w:eastAsia="en-GB"/>
              </w:rPr>
              <w:br/>
              <w:t xml:space="preserve">Формиранe су </w:t>
            </w:r>
            <w:r w:rsidR="0025743C">
              <w:rPr>
                <w:rFonts w:ascii="Arial" w:eastAsia="Times New Roman" w:hAnsi="Arial" w:cs="Arial"/>
                <w:sz w:val="18"/>
                <w:szCs w:val="18"/>
                <w:lang w:eastAsia="en-GB"/>
              </w:rPr>
              <w:t xml:space="preserve">и међуресорнa и експертска </w:t>
            </w:r>
            <w:r w:rsidR="0025743C" w:rsidRPr="00CD0044">
              <w:rPr>
                <w:rFonts w:ascii="Arial" w:eastAsia="Times New Roman" w:hAnsi="Arial" w:cs="Arial"/>
                <w:sz w:val="18"/>
                <w:szCs w:val="18"/>
                <w:lang w:eastAsia="en-GB"/>
              </w:rPr>
              <w:t>груп</w:t>
            </w:r>
            <w:r w:rsidR="0025743C" w:rsidRPr="00CD0044">
              <w:rPr>
                <w:rFonts w:ascii="Arial" w:eastAsia="Times New Roman" w:hAnsi="Arial" w:cs="Arial"/>
                <w:sz w:val="18"/>
                <w:szCs w:val="18"/>
                <w:lang w:val="sr-Cyrl-RS" w:eastAsia="en-GB"/>
              </w:rPr>
              <w:t>а</w:t>
            </w:r>
            <w:r w:rsidRPr="00CD0044">
              <w:rPr>
                <w:rFonts w:ascii="Arial" w:eastAsia="Times New Roman" w:hAnsi="Arial" w:cs="Arial"/>
                <w:sz w:val="18"/>
                <w:szCs w:val="18"/>
                <w:lang w:eastAsia="en-GB"/>
              </w:rPr>
              <w:t xml:space="preserve"> за потребе успостављања и управљања ГзМ у складу са Смерницама за припрему Плана имплементације ГзМ, које је израдила </w:t>
            </w:r>
            <w:r w:rsidR="0025743C" w:rsidRPr="00CD0044">
              <w:rPr>
                <w:rFonts w:ascii="Arial" w:eastAsia="Times New Roman" w:hAnsi="Arial" w:cs="Arial"/>
                <w:sz w:val="18"/>
                <w:szCs w:val="18"/>
                <w:lang w:eastAsia="en-GB"/>
              </w:rPr>
              <w:t xml:space="preserve">Европска комисија у сарадњи са </w:t>
            </w:r>
            <w:r w:rsidRPr="00CD0044">
              <w:rPr>
                <w:rFonts w:ascii="Arial" w:eastAsia="Times New Roman" w:hAnsi="Arial" w:cs="Arial"/>
                <w:sz w:val="18"/>
                <w:szCs w:val="18"/>
                <w:lang w:eastAsia="en-GB"/>
              </w:rPr>
              <w:t xml:space="preserve">МОР и ЕТФ. </w:t>
            </w:r>
            <w:r w:rsidRPr="00CD0044">
              <w:rPr>
                <w:rFonts w:ascii="Arial" w:eastAsia="Times New Roman" w:hAnsi="Arial" w:cs="Arial"/>
                <w:sz w:val="18"/>
                <w:szCs w:val="18"/>
                <w:lang w:eastAsia="en-GB"/>
              </w:rPr>
              <w:br/>
              <w:t>Влада РС је на седници одржаној 13. јануара 2022. године донела Одлук</w:t>
            </w:r>
            <w:r w:rsidR="0025743C" w:rsidRPr="00CD0044">
              <w:rPr>
                <w:rFonts w:ascii="Arial" w:eastAsia="Times New Roman" w:hAnsi="Arial" w:cs="Arial"/>
                <w:sz w:val="18"/>
                <w:szCs w:val="18"/>
                <w:lang w:eastAsia="en-GB"/>
              </w:rPr>
              <w:t>у о оснивању Координационог тела</w:t>
            </w:r>
            <w:r w:rsidRPr="00CD0044">
              <w:rPr>
                <w:rFonts w:ascii="Arial" w:eastAsia="Times New Roman" w:hAnsi="Arial" w:cs="Arial"/>
                <w:sz w:val="18"/>
                <w:szCs w:val="18"/>
                <w:lang w:eastAsia="en-GB"/>
              </w:rPr>
              <w:t xml:space="preserve"> за израду и праћење спровођења </w:t>
            </w:r>
            <w:r w:rsidRPr="00BD08E2">
              <w:rPr>
                <w:rFonts w:ascii="Arial" w:eastAsia="Times New Roman" w:hAnsi="Arial" w:cs="Arial"/>
                <w:sz w:val="18"/>
                <w:szCs w:val="18"/>
                <w:lang w:eastAsia="en-GB"/>
              </w:rPr>
              <w:t xml:space="preserve">Плана имплементације ГзМ. Координационо тело има задатак да пружа смернице и врши надзор над израдом и спровођењем Плана имплементације ГзМ, усмерава рад државних органа у спровођењу потребних реформи и иницијатива које су препознате као неопходан предуслов за успешно спровођење ГзМ и унапређење положаја младих на тржишту рада, разматра резултате спроведених активности и даје препоруке за њихово унапређење. Наведеном одлуком образована је и Стручна група Координационог тела са задатком да спроведе припремне активности за израду Плана имплементације ГзМ, процени стање NЕЕТ младих, мапира постојеће политике, изворе финансирања и способност домаћих институција и релевантних партнера да реализују ГзМ, припреми Нацрт плана имплементације ГзМ и исти достави Координационом телу </w:t>
            </w:r>
            <w:r w:rsidRPr="00BD08E2">
              <w:rPr>
                <w:rFonts w:ascii="Arial" w:eastAsia="Times New Roman" w:hAnsi="Arial" w:cs="Arial"/>
                <w:sz w:val="18"/>
                <w:szCs w:val="18"/>
                <w:lang w:eastAsia="en-GB"/>
              </w:rPr>
              <w:lastRenderedPageBreak/>
              <w:t>ради добијања додатних смерница.</w:t>
            </w:r>
            <w:r w:rsidRPr="00BD08E2">
              <w:rPr>
                <w:rFonts w:ascii="Arial" w:eastAsia="Times New Roman" w:hAnsi="Arial" w:cs="Arial"/>
                <w:sz w:val="18"/>
                <w:szCs w:val="18"/>
                <w:lang w:eastAsia="en-GB"/>
              </w:rPr>
              <w:br/>
              <w:t xml:space="preserve">У </w:t>
            </w:r>
            <w:r w:rsidRPr="00CD0044">
              <w:rPr>
                <w:rFonts w:ascii="Arial" w:eastAsia="Times New Roman" w:hAnsi="Arial" w:cs="Arial"/>
                <w:sz w:val="18"/>
                <w:szCs w:val="18"/>
                <w:lang w:eastAsia="en-GB"/>
              </w:rPr>
              <w:t>фебруару</w:t>
            </w:r>
            <w:r w:rsidR="0025743C" w:rsidRPr="00CD0044">
              <w:rPr>
                <w:rFonts w:ascii="Arial" w:eastAsia="Times New Roman" w:hAnsi="Arial" w:cs="Arial"/>
                <w:sz w:val="18"/>
                <w:szCs w:val="18"/>
                <w:lang w:val="sr-Cyrl-RS" w:eastAsia="en-GB"/>
              </w:rPr>
              <w:t xml:space="preserve"> 2022. године </w:t>
            </w:r>
            <w:r w:rsidRPr="00CD0044">
              <w:rPr>
                <w:rFonts w:ascii="Arial" w:eastAsia="Times New Roman" w:hAnsi="Arial" w:cs="Arial"/>
                <w:sz w:val="18"/>
                <w:szCs w:val="18"/>
                <w:lang w:eastAsia="en-GB"/>
              </w:rPr>
              <w:t>је одржана уводна радионица „Успостављање Гаранције за младе у Србији</w:t>
            </w:r>
            <w:r w:rsidR="0025743C" w:rsidRPr="00CD0044">
              <w:rPr>
                <w:rFonts w:ascii="Arial" w:eastAsia="Times New Roman" w:hAnsi="Arial" w:cs="Arial"/>
                <w:sz w:val="18"/>
                <w:szCs w:val="18"/>
                <w:lang w:eastAsia="en-GB"/>
              </w:rPr>
              <w:t>ˮ</w:t>
            </w:r>
            <w:r w:rsidRPr="00CD0044">
              <w:rPr>
                <w:rFonts w:ascii="Arial" w:eastAsia="Times New Roman" w:hAnsi="Arial" w:cs="Arial"/>
                <w:sz w:val="18"/>
                <w:szCs w:val="18"/>
                <w:lang w:eastAsia="en-GB"/>
              </w:rPr>
              <w:t>, када су члановима Координационог т</w:t>
            </w:r>
            <w:r w:rsidR="0025743C" w:rsidRPr="00CD0044">
              <w:rPr>
                <w:rFonts w:ascii="Arial" w:eastAsia="Times New Roman" w:hAnsi="Arial" w:cs="Arial"/>
                <w:sz w:val="18"/>
                <w:szCs w:val="18"/>
                <w:lang w:eastAsia="en-GB"/>
              </w:rPr>
              <w:t xml:space="preserve">ела </w:t>
            </w:r>
            <w:r w:rsidRPr="00CD0044">
              <w:rPr>
                <w:rFonts w:ascii="Arial" w:eastAsia="Times New Roman" w:hAnsi="Arial" w:cs="Arial"/>
                <w:sz w:val="18"/>
                <w:szCs w:val="18"/>
                <w:lang w:eastAsia="en-GB"/>
              </w:rPr>
              <w:t>и члановима Стручне групе Координационог тела презентоване кључне карактеристике и кораци, улоге, одговорности и временски оквир програма ГзМ, као и кључне карактеристике NEET младих у Србији на основу анализе коју је припремио МОР.</w:t>
            </w:r>
            <w:r w:rsidRPr="00CD0044">
              <w:rPr>
                <w:rFonts w:ascii="Arial" w:eastAsia="Times New Roman" w:hAnsi="Arial" w:cs="Arial"/>
                <w:sz w:val="18"/>
                <w:szCs w:val="18"/>
                <w:lang w:eastAsia="en-GB"/>
              </w:rPr>
              <w:br/>
              <w:t>У марту</w:t>
            </w:r>
            <w:r w:rsidR="0025743C" w:rsidRPr="00CD0044">
              <w:rPr>
                <w:rFonts w:ascii="Arial" w:eastAsia="Times New Roman" w:hAnsi="Arial" w:cs="Arial"/>
                <w:sz w:val="18"/>
                <w:szCs w:val="18"/>
                <w:lang w:val="sr-Cyrl-RS" w:eastAsia="en-GB"/>
              </w:rPr>
              <w:t xml:space="preserve"> 2022. године </w:t>
            </w:r>
            <w:r w:rsidRPr="00CD0044">
              <w:rPr>
                <w:rFonts w:ascii="Arial" w:eastAsia="Times New Roman" w:hAnsi="Arial" w:cs="Arial"/>
                <w:sz w:val="18"/>
                <w:szCs w:val="18"/>
                <w:lang w:eastAsia="en-GB"/>
              </w:rPr>
              <w:t xml:space="preserve">организован </w:t>
            </w:r>
            <w:r w:rsidR="0025743C" w:rsidRPr="00CD0044">
              <w:rPr>
                <w:rFonts w:ascii="Arial" w:eastAsia="Times New Roman" w:hAnsi="Arial" w:cs="Arial"/>
                <w:sz w:val="18"/>
                <w:szCs w:val="18"/>
                <w:lang w:val="sr-Cyrl-RS" w:eastAsia="en-GB"/>
              </w:rPr>
              <w:t>је</w:t>
            </w:r>
            <w:r w:rsidRPr="00CD0044">
              <w:rPr>
                <w:rFonts w:ascii="Arial" w:eastAsia="Times New Roman" w:hAnsi="Arial" w:cs="Arial"/>
                <w:sz w:val="18"/>
                <w:szCs w:val="18"/>
                <w:lang w:eastAsia="en-GB"/>
              </w:rPr>
              <w:t xml:space="preserve"> још један састанак Стручне групе и неколико посебних састанака са релевантним актерима како би </w:t>
            </w:r>
            <w:r w:rsidRPr="00BD08E2">
              <w:rPr>
                <w:rFonts w:ascii="Arial" w:eastAsia="Times New Roman" w:hAnsi="Arial" w:cs="Arial"/>
                <w:sz w:val="18"/>
                <w:szCs w:val="18"/>
                <w:lang w:eastAsia="en-GB"/>
              </w:rPr>
              <w:t>се прикупиле потребне информације и разговарало о актуелностима у различитим ресорима релевантним за ГзМ. У сврху прикупљања свих потребних информација припремљени су и упућени прилагођени упитници за све релевантне органе и организације, као и</w:t>
            </w:r>
            <w:r w:rsidR="0025743C">
              <w:rPr>
                <w:rFonts w:ascii="Arial" w:eastAsia="Times New Roman" w:hAnsi="Arial" w:cs="Arial"/>
                <w:sz w:val="18"/>
                <w:szCs w:val="18"/>
                <w:lang w:eastAsia="en-GB"/>
              </w:rPr>
              <w:t xml:space="preserve"> Упитник о пројектима/услугама </w:t>
            </w:r>
            <w:r w:rsidRPr="00BD08E2">
              <w:rPr>
                <w:rFonts w:ascii="Arial" w:eastAsia="Times New Roman" w:hAnsi="Arial" w:cs="Arial"/>
                <w:sz w:val="18"/>
                <w:szCs w:val="18"/>
                <w:lang w:eastAsia="en-GB"/>
              </w:rPr>
              <w:t xml:space="preserve">које пружају ОЦД. </w:t>
            </w:r>
            <w:r w:rsidRPr="00BD08E2">
              <w:rPr>
                <w:rFonts w:ascii="Arial" w:eastAsia="Times New Roman" w:hAnsi="Arial" w:cs="Arial"/>
                <w:sz w:val="18"/>
                <w:szCs w:val="18"/>
                <w:lang w:eastAsia="en-GB"/>
              </w:rPr>
              <w:br/>
              <w:t>На Радионици одржано</w:t>
            </w:r>
            <w:r w:rsidR="0025743C">
              <w:rPr>
                <w:rFonts w:ascii="Arial" w:eastAsia="Times New Roman" w:hAnsi="Arial" w:cs="Arial"/>
                <w:sz w:val="18"/>
                <w:szCs w:val="18"/>
                <w:lang w:eastAsia="en-GB"/>
              </w:rPr>
              <w:t xml:space="preserve">ј 13. и 14. јуна 2022. године </w:t>
            </w:r>
            <w:r w:rsidRPr="00BD08E2">
              <w:rPr>
                <w:rFonts w:ascii="Arial" w:eastAsia="Times New Roman" w:hAnsi="Arial" w:cs="Arial"/>
                <w:sz w:val="18"/>
                <w:szCs w:val="18"/>
                <w:lang w:eastAsia="en-GB"/>
              </w:rPr>
              <w:t>представљене су смернице дате у оквиру  NЕЕТ мапирања, преглед нормативног оквира и преглед политика са препорукама, након чега су чланови Стручне групе разматрали које реформе и активности треба да се нађу у првом Плану имплементације ГзМ.</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Успостављен систем за координацију који укључује све релевантне актере у поступку успостављања ГзМ, захтева континуирано развијање, унапређење и надградњу у наредном периоду. Потребно је радити на јачању капацитета чланова Координационог тела и јачању сарадње различитих ресора како би се успешно реализовале и наредне фазе у поступку успостављања и спровођења ГзМ.</w:t>
            </w:r>
            <w:r w:rsidRPr="00BD08E2">
              <w:rPr>
                <w:rFonts w:ascii="Arial" w:eastAsia="Times New Roman" w:hAnsi="Arial" w:cs="Arial"/>
                <w:color w:val="FFFFFF"/>
                <w:sz w:val="18"/>
                <w:szCs w:val="18"/>
                <w:lang w:eastAsia="en-GB"/>
              </w:rPr>
              <w:t>.</w:t>
            </w:r>
          </w:p>
        </w:tc>
      </w:tr>
      <w:tr w:rsidR="00BD08E2" w:rsidRPr="00BD08E2" w:rsidTr="00BD08E2">
        <w:trPr>
          <w:trHeight w:val="819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2.5.4: Развијање механизама за управљање којим се усмеравају активности на националном и локалном нивоу у програму Гаранција за младе</w:t>
            </w:r>
          </w:p>
        </w:tc>
        <w:tc>
          <w:tcPr>
            <w:tcW w:w="849" w:type="dxa"/>
            <w:shd w:val="clear" w:color="auto" w:fill="auto"/>
            <w:noWrap/>
            <w:hideMark/>
          </w:tcPr>
          <w:p w:rsidR="00BD08E2" w:rsidRPr="0025743C" w:rsidRDefault="00BD08E2" w:rsidP="00BD08E2">
            <w:pPr>
              <w:spacing w:after="0" w:line="240" w:lineRule="auto"/>
              <w:rPr>
                <w:rFonts w:ascii="Arial" w:eastAsia="Times New Roman" w:hAnsi="Arial" w:cs="Arial"/>
                <w:sz w:val="18"/>
                <w:szCs w:val="18"/>
                <w:lang w:eastAsia="en-GB"/>
              </w:rPr>
            </w:pPr>
            <w:r w:rsidRPr="0025743C">
              <w:rPr>
                <w:rFonts w:ascii="Arial" w:eastAsia="Times New Roman" w:hAnsi="Arial" w:cs="Arial"/>
                <w:sz w:val="18"/>
                <w:szCs w:val="18"/>
                <w:lang w:eastAsia="en-GB"/>
              </w:rPr>
              <w:t>2022</w:t>
            </w:r>
          </w:p>
        </w:tc>
        <w:tc>
          <w:tcPr>
            <w:tcW w:w="1731" w:type="dxa"/>
            <w:shd w:val="clear" w:color="auto" w:fill="auto"/>
            <w:noWrap/>
            <w:hideMark/>
          </w:tcPr>
          <w:p w:rsidR="00BD08E2" w:rsidRPr="0025743C" w:rsidRDefault="00BD08E2" w:rsidP="00BD08E2">
            <w:pPr>
              <w:spacing w:after="0" w:line="240" w:lineRule="auto"/>
              <w:rPr>
                <w:rFonts w:ascii="Arial" w:eastAsia="Times New Roman" w:hAnsi="Arial" w:cs="Arial"/>
                <w:sz w:val="18"/>
                <w:szCs w:val="18"/>
                <w:lang w:eastAsia="en-GB"/>
              </w:rPr>
            </w:pPr>
            <w:r w:rsidRPr="0025743C">
              <w:rPr>
                <w:rFonts w:ascii="Arial" w:eastAsia="Times New Roman" w:hAnsi="Arial" w:cs="Arial"/>
                <w:sz w:val="18"/>
                <w:szCs w:val="18"/>
                <w:lang w:eastAsia="en-GB"/>
              </w:rPr>
              <w:t>МРЗБСП</w:t>
            </w:r>
          </w:p>
        </w:tc>
        <w:tc>
          <w:tcPr>
            <w:tcW w:w="1906" w:type="dxa"/>
            <w:shd w:val="clear" w:color="auto" w:fill="auto"/>
            <w:noWrap/>
            <w:hideMark/>
          </w:tcPr>
          <w:p w:rsidR="00BD08E2" w:rsidRPr="00CD0044" w:rsidRDefault="00393CA9" w:rsidP="00BD08E2">
            <w:pPr>
              <w:spacing w:after="0" w:line="240" w:lineRule="auto"/>
              <w:rPr>
                <w:rFonts w:ascii="Arial" w:eastAsia="Times New Roman" w:hAnsi="Arial" w:cs="Arial"/>
                <w:sz w:val="18"/>
                <w:szCs w:val="18"/>
                <w:lang w:val="sr-Cyrl-RS" w:eastAsia="en-GB"/>
              </w:rPr>
            </w:pPr>
            <w:r w:rsidRPr="00CD0044">
              <w:rPr>
                <w:rFonts w:ascii="Arial" w:eastAsia="Times New Roman" w:hAnsi="Arial" w:cs="Arial"/>
                <w:sz w:val="18"/>
                <w:szCs w:val="18"/>
                <w:lang w:val="sr-Cyrl-RS" w:eastAsia="en-GB"/>
              </w:rPr>
              <w:t>није започето</w:t>
            </w:r>
          </w:p>
        </w:tc>
        <w:tc>
          <w:tcPr>
            <w:tcW w:w="1266" w:type="dxa"/>
            <w:shd w:val="clear" w:color="auto" w:fill="auto"/>
            <w:noWrap/>
            <w:hideMark/>
          </w:tcPr>
          <w:p w:rsidR="00BD08E2" w:rsidRPr="00CD0044" w:rsidRDefault="00BD08E2" w:rsidP="00BD08E2">
            <w:pPr>
              <w:spacing w:after="0" w:line="240" w:lineRule="auto"/>
              <w:rPr>
                <w:rFonts w:ascii="Arial" w:eastAsia="Times New Roman" w:hAnsi="Arial" w:cs="Arial"/>
                <w:sz w:val="18"/>
                <w:szCs w:val="18"/>
                <w:lang w:eastAsia="en-GB"/>
              </w:rPr>
            </w:pPr>
          </w:p>
        </w:tc>
        <w:tc>
          <w:tcPr>
            <w:tcW w:w="3243" w:type="dxa"/>
            <w:gridSpan w:val="2"/>
            <w:shd w:val="clear" w:color="auto" w:fill="auto"/>
            <w:hideMark/>
          </w:tcPr>
          <w:p w:rsidR="00BD08E2" w:rsidRPr="00CD0044" w:rsidRDefault="00393CA9" w:rsidP="00BD08E2">
            <w:pPr>
              <w:spacing w:after="0" w:line="240" w:lineRule="auto"/>
              <w:rPr>
                <w:rFonts w:ascii="Arial" w:eastAsia="Times New Roman" w:hAnsi="Arial" w:cs="Arial"/>
                <w:sz w:val="18"/>
                <w:szCs w:val="18"/>
                <w:lang w:val="sr-Latn-RS" w:eastAsia="en-GB"/>
              </w:rPr>
            </w:pPr>
            <w:r w:rsidRPr="00CD0044">
              <w:rPr>
                <w:rFonts w:ascii="Arial" w:eastAsia="Times New Roman" w:hAnsi="Arial" w:cs="Arial"/>
                <w:sz w:val="18"/>
                <w:szCs w:val="18"/>
                <w:lang w:val="sr-Cyrl-RS" w:eastAsia="en-GB"/>
              </w:rPr>
              <w:t>Активности нису започете у 2021. години али су приказне предузете мере у 2022.години и планирани  будући кораци</w:t>
            </w:r>
            <w:r w:rsidR="00CD0044" w:rsidRPr="00CD0044">
              <w:rPr>
                <w:rFonts w:ascii="Arial" w:eastAsia="Times New Roman" w:hAnsi="Arial" w:cs="Arial"/>
                <w:sz w:val="18"/>
                <w:szCs w:val="18"/>
                <w:lang w:val="sr-Latn-RS" w:eastAsia="en-GB"/>
              </w:rPr>
              <w:t>.</w:t>
            </w:r>
          </w:p>
        </w:tc>
        <w:tc>
          <w:tcPr>
            <w:tcW w:w="2027" w:type="dxa"/>
            <w:shd w:val="clear" w:color="auto" w:fill="auto"/>
            <w:hideMark/>
          </w:tcPr>
          <w:p w:rsidR="00607238"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У складу са Смерницама за припрему Плана имплементације ГзМ, које је израдила Европска комисија у сарадњи са МОР и ЕТФ, поред формирања међуресорне и експертске групе, потребно је успоставити и Координатора ГзМ, као унутрашњу јединицу у министарству надлежном за пос</w:t>
            </w:r>
            <w:r w:rsidR="0025743C">
              <w:rPr>
                <w:rFonts w:ascii="Arial" w:eastAsia="Times New Roman" w:hAnsi="Arial" w:cs="Arial"/>
                <w:sz w:val="18"/>
                <w:szCs w:val="18"/>
                <w:lang w:eastAsia="en-GB"/>
              </w:rPr>
              <w:t xml:space="preserve">лове запошљавања, и издвојеним </w:t>
            </w:r>
            <w:r w:rsidRPr="00BD08E2">
              <w:rPr>
                <w:rFonts w:ascii="Arial" w:eastAsia="Times New Roman" w:hAnsi="Arial" w:cs="Arial"/>
                <w:sz w:val="18"/>
                <w:szCs w:val="18"/>
                <w:lang w:eastAsia="en-GB"/>
              </w:rPr>
              <w:t xml:space="preserve">лицем, испред јединице које је задужено за комуникацију са ЕК, МОР, ЕТФ, као примарном улазном тачком за све информације које се тичу ГзМ. МРЗБСП , односно координатор ГзМ је примарно одговоран за оперативно управљање ГзМ на националном и локалном нивоу и извештавање Владе РС и Европске комисије о постигнутом напретку у реализацији реформи и интервенција, управљање прикупљањем података, системом за мониторинг и евалуацију, организацију састанака и др. </w:t>
            </w:r>
            <w:r w:rsidRPr="00BD08E2">
              <w:rPr>
                <w:rFonts w:ascii="Arial" w:eastAsia="Times New Roman" w:hAnsi="Arial" w:cs="Arial"/>
                <w:sz w:val="18"/>
                <w:szCs w:val="18"/>
                <w:lang w:eastAsia="en-GB"/>
              </w:rPr>
              <w:br/>
              <w:t xml:space="preserve">У складу са Одлуком Владе о оснивању </w:t>
            </w:r>
            <w:r w:rsidRPr="00BD08E2">
              <w:rPr>
                <w:rFonts w:ascii="Arial" w:eastAsia="Times New Roman" w:hAnsi="Arial" w:cs="Arial"/>
                <w:sz w:val="18"/>
                <w:szCs w:val="18"/>
                <w:lang w:eastAsia="en-GB"/>
              </w:rPr>
              <w:lastRenderedPageBreak/>
              <w:t xml:space="preserve">Координационог тела, функцију координатора ГзМ има унутрашња организациона јединица у Сектору за рад и запошљавање у МРЗБСП.  </w:t>
            </w:r>
            <w:r w:rsidRPr="00BD08E2">
              <w:rPr>
                <w:rFonts w:ascii="Arial" w:eastAsia="Times New Roman" w:hAnsi="Arial" w:cs="Arial"/>
                <w:sz w:val="18"/>
                <w:szCs w:val="18"/>
                <w:lang w:eastAsia="en-GB"/>
              </w:rPr>
              <w:br/>
              <w:t>Како се нису стекли услови за измену Акта о систематизацији, као прелазно решење, актом министра за рад, запошљавање, борачка и социјална образован је Координатор ГзМ</w:t>
            </w:r>
            <w:r w:rsidRPr="00BD08E2">
              <w:rPr>
                <w:rFonts w:ascii="Arial" w:eastAsia="Times New Roman" w:hAnsi="Arial" w:cs="Arial"/>
                <w:sz w:val="18"/>
                <w:szCs w:val="18"/>
                <w:lang w:eastAsia="en-GB"/>
              </w:rPr>
              <w:br/>
            </w:r>
            <w:r w:rsidR="00607238">
              <w:rPr>
                <w:rFonts w:ascii="Arial" w:eastAsia="Times New Roman" w:hAnsi="Arial" w:cs="Arial"/>
                <w:sz w:val="18"/>
                <w:szCs w:val="18"/>
                <w:lang w:eastAsia="en-GB"/>
              </w:rPr>
              <w:t>као посебна РГ у оквиру МРЗБСП.</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Како би се делотворно управљало сложеним оквиром запошљавања младих - ГзМ потребно је формирање посебне јединице која треба да управља обимним пословима координације, вођења, праћења, евалуације и извештавања у оквиру ГзМ.</w:t>
            </w:r>
            <w:r w:rsidRPr="00BD08E2">
              <w:rPr>
                <w:rFonts w:ascii="Arial" w:eastAsia="Times New Roman" w:hAnsi="Arial" w:cs="Arial"/>
                <w:color w:val="FFFFFF"/>
                <w:sz w:val="18"/>
                <w:szCs w:val="18"/>
                <w:lang w:eastAsia="en-GB"/>
              </w:rPr>
              <w:t>.</w:t>
            </w:r>
          </w:p>
        </w:tc>
      </w:tr>
      <w:tr w:rsidR="00BD08E2" w:rsidRPr="00BD08E2" w:rsidTr="00BD08E2">
        <w:trPr>
          <w:trHeight w:val="519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2.5.5: Успостављање оквира и пилотирање елемената програма Гаранције за младе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25743C"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CD0044" w:rsidRDefault="00393CA9" w:rsidP="00BD08E2">
            <w:pPr>
              <w:spacing w:after="0" w:line="240" w:lineRule="auto"/>
              <w:rPr>
                <w:rFonts w:ascii="Arial" w:eastAsia="Times New Roman" w:hAnsi="Arial" w:cs="Arial"/>
                <w:color w:val="222222"/>
                <w:sz w:val="18"/>
                <w:szCs w:val="18"/>
                <w:lang w:val="sr-Latn-RS" w:eastAsia="en-GB"/>
              </w:rPr>
            </w:pPr>
            <w:r w:rsidRPr="00CD0044">
              <w:rPr>
                <w:rFonts w:ascii="Arial" w:eastAsia="Times New Roman" w:hAnsi="Arial" w:cs="Arial"/>
                <w:sz w:val="18"/>
                <w:szCs w:val="18"/>
                <w:lang w:val="sr-Cyrl-RS" w:eastAsia="en-GB"/>
              </w:rPr>
              <w:t>Активности нису започете у 2021. години али су приказне предузете мере у 2022.години и планирани  будући кораци</w:t>
            </w:r>
            <w:r w:rsidR="00CD0044" w:rsidRPr="00CD0044">
              <w:rPr>
                <w:rFonts w:ascii="Arial" w:eastAsia="Times New Roman" w:hAnsi="Arial" w:cs="Arial"/>
                <w:sz w:val="18"/>
                <w:szCs w:val="18"/>
                <w:lang w:val="sr-Latn-RS"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xml:space="preserve">У складу са планираним фазама за успостављање и спровођење ГзМ у РС, потребно је након усвајања Плана имплементације ГзМ радити на реализацији препознатих и потребних припремних радњи, како би се затим започело са пилотирањем на територији 2, највише 3 филијале НСЗ. </w:t>
            </w:r>
            <w:r w:rsidRPr="00BD08E2">
              <w:rPr>
                <w:rFonts w:ascii="Arial" w:eastAsia="Times New Roman" w:hAnsi="Arial" w:cs="Arial"/>
                <w:sz w:val="18"/>
                <w:szCs w:val="18"/>
                <w:lang w:eastAsia="en-GB"/>
              </w:rPr>
              <w:br/>
              <w:t>У оквиру Нацрта плана имплементације ГзМ одређени су критеријуми за одабир филијала НСЗ на територији на којима ће се спроводити пилотирање.</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xml:space="preserve">На бази критериујума препознатих у Плану имплементације ГзМ, у сарадњи са релевантним актерима извршиће се избор филијала НСЗ на територији на којима ће се спороводити пилотирање. Кроз ИПА 2020 програмски циклус, планирано је пружање техничке подршкe (TA) МРЗБСП и НСЗ, као и додела директног гранта (DG) НСЗ. Један од планираних резултата, у оквиру техничке подршке, односи се на успостављање оквира за пилотирање ГзМ и подразумева израду Плана имплементације ГзМ и спровођење припремних активности, након чега ће се из средстава директног гранта приступити пилотирању ГзМ на подручју одабраних филијала НСЗ. </w:t>
            </w:r>
          </w:p>
        </w:tc>
      </w:tr>
      <w:tr w:rsidR="00BD08E2" w:rsidRPr="00BD08E2" w:rsidTr="00245516">
        <w:trPr>
          <w:trHeight w:val="799"/>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2.5.6: Подршка реализацији пројеката за подстицање запошљавања младих у оквиру омладинске политике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МОС</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100%</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Реализоване су програмске активности и финансирање односно суфинансирање пројеката усмерених на подстицање и стимулисање различитих облика запошљавања, самозапошљавања и предузетништва младих;</w:t>
            </w:r>
            <w:r w:rsidR="00E129A2">
              <w:rPr>
                <w:rFonts w:ascii="Arial" w:eastAsia="Times New Roman" w:hAnsi="Arial" w:cs="Arial"/>
                <w:color w:val="222222"/>
                <w:sz w:val="18"/>
                <w:szCs w:val="18"/>
                <w:lang w:eastAsia="en-GB"/>
              </w:rPr>
              <w:t xml:space="preserve"> развијање услуга и механизама </w:t>
            </w:r>
            <w:r w:rsidRPr="00BD08E2">
              <w:rPr>
                <w:rFonts w:ascii="Arial" w:eastAsia="Times New Roman" w:hAnsi="Arial" w:cs="Arial"/>
                <w:color w:val="222222"/>
                <w:sz w:val="18"/>
                <w:szCs w:val="18"/>
                <w:lang w:eastAsia="en-GB"/>
              </w:rPr>
              <w:t xml:space="preserve">који поспешују запошљивост и запосленост младих кроз међусекторску сарадњу и оснаживање младих да усвајају вештине за активно, одговорно и </w:t>
            </w:r>
            <w:r w:rsidRPr="00BD08E2">
              <w:rPr>
                <w:rFonts w:ascii="Arial" w:eastAsia="Times New Roman" w:hAnsi="Arial" w:cs="Arial"/>
                <w:color w:val="222222"/>
                <w:sz w:val="18"/>
                <w:szCs w:val="18"/>
                <w:lang w:eastAsia="en-GB"/>
              </w:rPr>
              <w:lastRenderedPageBreak/>
              <w:t>ефикасно управљање каријером. Током 2021. године кроз подржане пројекте укључено је 13.102 младих.</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lastRenderedPageBreak/>
              <w:t>.</w:t>
            </w:r>
          </w:p>
        </w:tc>
        <w:tc>
          <w:tcPr>
            <w:tcW w:w="1948" w:type="dxa"/>
            <w:shd w:val="clear" w:color="auto" w:fill="auto"/>
            <w:hideMark/>
          </w:tcPr>
          <w:p w:rsidR="00BD08E2" w:rsidRPr="00BD08E2" w:rsidRDefault="00393CA9" w:rsidP="00393CA9">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на годишњем нивоу.</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lastRenderedPageBreak/>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2.6: Побољшање положаја особа са инвалидитетом на тржишту рада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незапослених ОСИ у мерама АПЗ у односу на укупан број ОСИ на евиденцији незапослених (%)</w:t>
            </w:r>
          </w:p>
        </w:tc>
        <w:tc>
          <w:tcPr>
            <w:tcW w:w="3172" w:type="dxa"/>
            <w:gridSpan w:val="2"/>
            <w:shd w:val="clear" w:color="auto" w:fill="auto"/>
            <w:noWrap/>
            <w:hideMark/>
          </w:tcPr>
          <w:p w:rsidR="00BD08E2" w:rsidRPr="00BD08E2" w:rsidRDefault="00E129A2"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44,</w:t>
            </w:r>
            <w:r w:rsidR="00BD08E2" w:rsidRPr="00BD08E2">
              <w:rPr>
                <w:rFonts w:ascii="Arial" w:eastAsia="Times New Roman" w:hAnsi="Arial" w:cs="Arial"/>
                <w:color w:val="222222"/>
                <w:sz w:val="18"/>
                <w:szCs w:val="18"/>
                <w:lang w:eastAsia="en-GB"/>
              </w:rPr>
              <w:t>6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45</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36,36</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2100"/>
        </w:trPr>
        <w:tc>
          <w:tcPr>
            <w:tcW w:w="5644" w:type="dxa"/>
            <w:gridSpan w:val="3"/>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Ефекат финансијских мера за запошљавање ОСИ под посебним условима (на 180-ти дан по изласку из мере/завршетку уговорне обавезе) (%)</w:t>
            </w:r>
          </w:p>
        </w:tc>
        <w:tc>
          <w:tcPr>
            <w:tcW w:w="3172" w:type="dxa"/>
            <w:gridSpan w:val="2"/>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93 (просек 2016/2017/2018)</w:t>
            </w:r>
          </w:p>
        </w:tc>
        <w:tc>
          <w:tcPr>
            <w:tcW w:w="1702"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93</w:t>
            </w:r>
          </w:p>
        </w:tc>
        <w:tc>
          <w:tcPr>
            <w:tcW w:w="1541" w:type="dxa"/>
            <w:shd w:val="clear" w:color="000000" w:fill="FFFFFF"/>
            <w:noWrap/>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65,3</w:t>
            </w:r>
          </w:p>
        </w:tc>
        <w:tc>
          <w:tcPr>
            <w:tcW w:w="3975" w:type="dxa"/>
            <w:gridSpan w:val="2"/>
            <w:shd w:val="clear" w:color="000000" w:fill="FFFFFF"/>
            <w:hideMark/>
          </w:tcPr>
          <w:p w:rsidR="00BD08E2" w:rsidRPr="00BD08E2" w:rsidRDefault="00BD08E2" w:rsidP="00BD08E2">
            <w:pPr>
              <w:spacing w:after="0" w:line="240" w:lineRule="auto"/>
              <w:rPr>
                <w:rFonts w:ascii="Arial" w:eastAsia="Times New Roman" w:hAnsi="Arial" w:cs="Arial"/>
                <w:sz w:val="18"/>
                <w:szCs w:val="18"/>
                <w:lang w:eastAsia="en-GB"/>
              </w:rPr>
            </w:pPr>
            <w:r w:rsidRPr="00BD08E2">
              <w:rPr>
                <w:rFonts w:ascii="Arial" w:eastAsia="Times New Roman" w:hAnsi="Arial" w:cs="Arial"/>
                <w:sz w:val="18"/>
                <w:szCs w:val="18"/>
                <w:lang w:eastAsia="en-GB"/>
              </w:rPr>
              <w:t xml:space="preserve">Наведени ефекат се односи на незапослена лица </w:t>
            </w:r>
            <w:r w:rsidR="00E129A2">
              <w:rPr>
                <w:rFonts w:ascii="Arial" w:eastAsia="Times New Roman" w:hAnsi="Arial" w:cs="Arial"/>
                <w:sz w:val="18"/>
                <w:szCs w:val="18"/>
                <w:lang w:eastAsia="en-GB"/>
              </w:rPr>
              <w:t xml:space="preserve">укључена у </w:t>
            </w:r>
            <w:r w:rsidRPr="00BD08E2">
              <w:rPr>
                <w:rFonts w:ascii="Arial" w:eastAsia="Times New Roman" w:hAnsi="Arial" w:cs="Arial"/>
                <w:sz w:val="18"/>
                <w:szCs w:val="18"/>
                <w:lang w:eastAsia="en-GB"/>
              </w:rPr>
              <w:t>мере у 2020. години, док ће се ефекти за лица укључена у 2021. години сагледати на 180-ти дан по изласку из ме</w:t>
            </w:r>
            <w:r w:rsidR="00E129A2">
              <w:rPr>
                <w:rFonts w:ascii="Arial" w:eastAsia="Times New Roman" w:hAnsi="Arial" w:cs="Arial"/>
                <w:sz w:val="18"/>
                <w:szCs w:val="18"/>
                <w:lang w:eastAsia="en-GB"/>
              </w:rPr>
              <w:t xml:space="preserve">ре/завршетку уговорне обавезе. </w:t>
            </w:r>
            <w:r w:rsidRPr="00BD08E2">
              <w:rPr>
                <w:rFonts w:ascii="Arial" w:eastAsia="Times New Roman" w:hAnsi="Arial" w:cs="Arial"/>
                <w:sz w:val="18"/>
                <w:szCs w:val="18"/>
                <w:lang w:eastAsia="en-GB"/>
              </w:rPr>
              <w:t>Због промене методологије за праћење ефеката мера АПЗ (до дефинисања нове методологије АП-ом, пратила су се лица која имају запослење у периоду од 180 дана по изласку из мере), подаци нису упоредиви. НСЗ је ревидирала податак у складу са новом мето</w:t>
            </w:r>
            <w:r w:rsidR="00E129A2">
              <w:rPr>
                <w:rFonts w:ascii="Arial" w:eastAsia="Times New Roman" w:hAnsi="Arial" w:cs="Arial"/>
                <w:sz w:val="18"/>
                <w:szCs w:val="18"/>
                <w:lang w:eastAsia="en-GB"/>
              </w:rPr>
              <w:t xml:space="preserve">дологијом па је у 2019. години </w:t>
            </w:r>
            <w:r w:rsidRPr="00BD08E2">
              <w:rPr>
                <w:rFonts w:ascii="Arial" w:eastAsia="Times New Roman" w:hAnsi="Arial" w:cs="Arial"/>
                <w:sz w:val="18"/>
                <w:szCs w:val="18"/>
                <w:lang w:eastAsia="en-GB"/>
              </w:rPr>
              <w:t>вредност 68,1%.</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ОСИ запослених са евиденције НСЗ у односу на укупан број ОСИ на евиденцији НСЗ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32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29,5</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43,84</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Доступни подаци о запосленим ОСИ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D04CE9">
        <w:trPr>
          <w:trHeight w:val="255"/>
        </w:trPr>
        <w:tc>
          <w:tcPr>
            <w:tcW w:w="16034" w:type="dxa"/>
            <w:gridSpan w:val="9"/>
            <w:shd w:val="clear" w:color="000000" w:fill="FFFFFF"/>
            <w:noWrap/>
            <w:vAlign w:val="center"/>
            <w:hideMark/>
          </w:tcPr>
          <w:p w:rsidR="00AD695B" w:rsidRPr="00BD08E2" w:rsidRDefault="00AD695B" w:rsidP="00BD08E2">
            <w:pPr>
              <w:spacing w:after="0" w:line="240" w:lineRule="auto"/>
              <w:rPr>
                <w:rFonts w:ascii="Times New Roman" w:eastAsia="Times New Roman" w:hAnsi="Times New Roman" w:cs="Times New Roman"/>
                <w:sz w:val="20"/>
                <w:szCs w:val="20"/>
                <w:lang w:eastAsia="en-GB"/>
              </w:rPr>
            </w:pP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702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2.6.1: Укључивање незапослених ОСИ у мерe АПЗ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88%</w:t>
            </w:r>
          </w:p>
        </w:tc>
        <w:tc>
          <w:tcPr>
            <w:tcW w:w="3243" w:type="dxa"/>
            <w:gridSpan w:val="2"/>
            <w:shd w:val="clear" w:color="auto" w:fill="auto"/>
            <w:hideMark/>
          </w:tcPr>
          <w:p w:rsidR="00E129A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У мере АПЗ укључено је 4.592 ОСИ. </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Посматрано по врсти мере:</w:t>
            </w:r>
            <w:r w:rsidRPr="00BD08E2">
              <w:rPr>
                <w:rFonts w:ascii="Arial" w:eastAsia="Times New Roman" w:hAnsi="Arial" w:cs="Arial"/>
                <w:color w:val="222222"/>
                <w:sz w:val="18"/>
                <w:szCs w:val="18"/>
                <w:lang w:eastAsia="en-GB"/>
              </w:rPr>
              <w:br/>
              <w:t>- Обука за активно тражење посла - 1.615 лица (713 жена),</w:t>
            </w:r>
            <w:r w:rsidRPr="00BD08E2">
              <w:rPr>
                <w:rFonts w:ascii="Arial" w:eastAsia="Times New Roman" w:hAnsi="Arial" w:cs="Arial"/>
                <w:color w:val="222222"/>
                <w:sz w:val="18"/>
                <w:szCs w:val="18"/>
                <w:lang w:eastAsia="en-GB"/>
              </w:rPr>
              <w:br/>
              <w:t>- Тренинг самоефикасности - 96 лица (57 жена),</w:t>
            </w:r>
            <w:r w:rsidRPr="00BD08E2">
              <w:rPr>
                <w:rFonts w:ascii="Arial" w:eastAsia="Times New Roman" w:hAnsi="Arial" w:cs="Arial"/>
                <w:color w:val="222222"/>
                <w:sz w:val="18"/>
                <w:szCs w:val="18"/>
                <w:lang w:eastAsia="en-GB"/>
              </w:rPr>
              <w:br/>
              <w:t>- Радионица за превладавање стреса услед губитка посла - 27 лица (18 жена),</w:t>
            </w:r>
            <w:r w:rsidRPr="00BD08E2">
              <w:rPr>
                <w:rFonts w:ascii="Arial" w:eastAsia="Times New Roman" w:hAnsi="Arial" w:cs="Arial"/>
                <w:color w:val="222222"/>
                <w:sz w:val="18"/>
                <w:szCs w:val="18"/>
                <w:lang w:eastAsia="en-GB"/>
              </w:rPr>
              <w:br/>
              <w:t>- Клуб за тражење посла - 252 лица (130 жена),</w:t>
            </w:r>
            <w:r w:rsidRPr="00BD08E2">
              <w:rPr>
                <w:rFonts w:ascii="Arial" w:eastAsia="Times New Roman" w:hAnsi="Arial" w:cs="Arial"/>
                <w:color w:val="222222"/>
                <w:sz w:val="18"/>
                <w:szCs w:val="18"/>
                <w:lang w:eastAsia="en-GB"/>
              </w:rPr>
              <w:br/>
              <w:t>- Сајам запошљавања -474 лица (205 жена),</w:t>
            </w:r>
            <w:r w:rsidRPr="00BD08E2">
              <w:rPr>
                <w:rFonts w:ascii="Arial" w:eastAsia="Times New Roman" w:hAnsi="Arial" w:cs="Arial"/>
                <w:color w:val="222222"/>
                <w:sz w:val="18"/>
                <w:szCs w:val="18"/>
                <w:lang w:eastAsia="en-GB"/>
              </w:rPr>
              <w:br/>
              <w:t>-Обука за развој предузетништва – 279 лица (106 жена),</w:t>
            </w:r>
            <w:r w:rsidRPr="00BD08E2">
              <w:rPr>
                <w:rFonts w:ascii="Arial" w:eastAsia="Times New Roman" w:hAnsi="Arial" w:cs="Arial"/>
                <w:color w:val="222222"/>
                <w:sz w:val="18"/>
                <w:szCs w:val="18"/>
                <w:lang w:eastAsia="en-GB"/>
              </w:rPr>
              <w:br/>
              <w:t>- Стручна пракса – 9 лица (5 жена),</w:t>
            </w:r>
            <w:r w:rsidRPr="00BD08E2">
              <w:rPr>
                <w:rFonts w:ascii="Arial" w:eastAsia="Times New Roman" w:hAnsi="Arial" w:cs="Arial"/>
                <w:color w:val="222222"/>
                <w:sz w:val="18"/>
                <w:szCs w:val="18"/>
                <w:lang w:eastAsia="en-GB"/>
              </w:rPr>
              <w:br/>
              <w:t>- Приправништво за младе са високим образовањем – 6 лица (4 жене),</w:t>
            </w:r>
            <w:r w:rsidRPr="00BD08E2">
              <w:rPr>
                <w:rFonts w:ascii="Arial" w:eastAsia="Times New Roman" w:hAnsi="Arial" w:cs="Arial"/>
                <w:color w:val="222222"/>
                <w:sz w:val="18"/>
                <w:szCs w:val="18"/>
                <w:lang w:eastAsia="en-GB"/>
              </w:rPr>
              <w:br/>
              <w:t>- Приправништво за незапослене са средњим образовањем - 3 лица (1 жена),</w:t>
            </w:r>
            <w:r w:rsidRPr="00BD08E2">
              <w:rPr>
                <w:rFonts w:ascii="Arial" w:eastAsia="Times New Roman" w:hAnsi="Arial" w:cs="Arial"/>
                <w:color w:val="222222"/>
                <w:sz w:val="18"/>
                <w:szCs w:val="18"/>
                <w:lang w:eastAsia="en-GB"/>
              </w:rPr>
              <w:br/>
              <w:t>- Стицање практичних знања - 4 лица (3 жене),</w:t>
            </w:r>
            <w:r w:rsidRPr="00BD08E2">
              <w:rPr>
                <w:rFonts w:ascii="Arial" w:eastAsia="Times New Roman" w:hAnsi="Arial" w:cs="Arial"/>
                <w:color w:val="222222"/>
                <w:sz w:val="18"/>
                <w:szCs w:val="18"/>
                <w:lang w:eastAsia="en-GB"/>
              </w:rPr>
              <w:br/>
              <w:t>- Обука на захтев послодавца за незапосленог - 5 лица (2 жене),</w:t>
            </w:r>
            <w:r w:rsidRPr="00BD08E2">
              <w:rPr>
                <w:rFonts w:ascii="Arial" w:eastAsia="Times New Roman" w:hAnsi="Arial" w:cs="Arial"/>
                <w:color w:val="222222"/>
                <w:sz w:val="18"/>
                <w:szCs w:val="18"/>
                <w:lang w:eastAsia="en-GB"/>
              </w:rPr>
              <w:br/>
              <w:t>- Субвенција за самозапошљавање – 117 лица (49 жена),</w:t>
            </w:r>
            <w:r w:rsidRPr="00BD08E2">
              <w:rPr>
                <w:rFonts w:ascii="Arial" w:eastAsia="Times New Roman" w:hAnsi="Arial" w:cs="Arial"/>
                <w:color w:val="222222"/>
                <w:sz w:val="18"/>
                <w:szCs w:val="18"/>
                <w:lang w:eastAsia="en-GB"/>
              </w:rPr>
              <w:br/>
              <w:t>- Субвенција за запошљавање незапослених лица из категорије теже запошљивих - 343 лица (178 жена),</w:t>
            </w:r>
            <w:r w:rsidRPr="00BD08E2">
              <w:rPr>
                <w:rFonts w:ascii="Arial" w:eastAsia="Times New Roman" w:hAnsi="Arial" w:cs="Arial"/>
                <w:color w:val="222222"/>
                <w:sz w:val="18"/>
                <w:szCs w:val="18"/>
                <w:lang w:eastAsia="en-GB"/>
              </w:rPr>
              <w:br/>
              <w:t>- Јавни радови - 800 лица (385 жена),</w:t>
            </w:r>
            <w:r w:rsidRPr="00BD08E2">
              <w:rPr>
                <w:rFonts w:ascii="Arial" w:eastAsia="Times New Roman" w:hAnsi="Arial" w:cs="Arial"/>
                <w:color w:val="222222"/>
                <w:sz w:val="18"/>
                <w:szCs w:val="18"/>
                <w:lang w:eastAsia="en-GB"/>
              </w:rPr>
              <w:br/>
              <w:t>- Субвенција зараде за особе са инвалидитетом без радног искуства - 509 лица (271 жена),</w:t>
            </w:r>
            <w:r w:rsidRPr="00BD08E2">
              <w:rPr>
                <w:rFonts w:ascii="Arial" w:eastAsia="Times New Roman" w:hAnsi="Arial" w:cs="Arial"/>
                <w:color w:val="222222"/>
                <w:sz w:val="18"/>
                <w:szCs w:val="18"/>
                <w:lang w:eastAsia="en-GB"/>
              </w:rPr>
              <w:br/>
              <w:t>-Рефундација примерених тршкова прилагођавања радног места - 21 лица (7 жена),</w:t>
            </w:r>
            <w:r w:rsidRPr="00BD08E2">
              <w:rPr>
                <w:rFonts w:ascii="Arial" w:eastAsia="Times New Roman" w:hAnsi="Arial" w:cs="Arial"/>
                <w:color w:val="222222"/>
                <w:sz w:val="18"/>
                <w:szCs w:val="18"/>
                <w:lang w:eastAsia="en-GB"/>
              </w:rPr>
              <w:br/>
              <w:t>-Рефундација трошкова зараде лицу ангажованом на пружању стручне подршке на радном месту - радна асистенција – 32 лица (10 жена).</w:t>
            </w: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393CA9"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Ова активност се спроводи континуирано, на годишњем нивоу.</w:t>
            </w:r>
          </w:p>
        </w:tc>
      </w:tr>
      <w:tr w:rsidR="00BD08E2" w:rsidRPr="00BD08E2" w:rsidTr="00BD08E2">
        <w:trPr>
          <w:trHeight w:val="340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2.6.2: Развијање концепта саветодавне и стручне подршке послодавцу приликом креирања послова и радних задатака, као и прилагођавања услова рада и осталих аспеката, у складу са потребама ОСИ</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E129A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извештајном периоду покренуте су активности на припреми приручника/упутства намењеног послодавцима, ради упознавања и лакшег сагледавања потреба ОСИ, њихових специфичности у односу на врсту инвалидности, као и осталих аспеката, а у циљу креирања послова и радних задатака, уз одговарајућа прилагођавања.</w:t>
            </w:r>
            <w:r w:rsidRPr="00BD08E2">
              <w:rPr>
                <w:rFonts w:ascii="Arial" w:eastAsia="Times New Roman" w:hAnsi="Arial" w:cs="Arial"/>
                <w:color w:val="222222"/>
                <w:sz w:val="18"/>
                <w:szCs w:val="18"/>
                <w:lang w:eastAsia="en-GB"/>
              </w:rPr>
              <w:br/>
              <w:t xml:space="preserve">У складу са претходним истраживањима која су се бавила </w:t>
            </w:r>
            <w:r w:rsidRPr="00CD0044">
              <w:rPr>
                <w:rFonts w:ascii="Arial" w:eastAsia="Times New Roman" w:hAnsi="Arial" w:cs="Arial"/>
                <w:sz w:val="18"/>
                <w:szCs w:val="18"/>
                <w:lang w:eastAsia="en-GB"/>
              </w:rPr>
              <w:t>положај</w:t>
            </w:r>
            <w:r w:rsidR="00E129A2" w:rsidRPr="00CD0044">
              <w:rPr>
                <w:rFonts w:ascii="Arial" w:eastAsia="Times New Roman" w:hAnsi="Arial" w:cs="Arial"/>
                <w:sz w:val="18"/>
                <w:szCs w:val="18"/>
                <w:lang w:eastAsia="en-GB"/>
              </w:rPr>
              <w:t>ем ОСИ у Србији, УПС је израдио</w:t>
            </w:r>
            <w:r w:rsidRPr="00CD0044">
              <w:rPr>
                <w:rFonts w:ascii="Arial" w:eastAsia="Times New Roman" w:hAnsi="Arial" w:cs="Arial"/>
                <w:sz w:val="18"/>
                <w:szCs w:val="18"/>
                <w:lang w:eastAsia="en-GB"/>
              </w:rPr>
              <w:t xml:space="preserve"> више различи</w:t>
            </w:r>
            <w:r w:rsidR="00E129A2" w:rsidRPr="00CD0044">
              <w:rPr>
                <w:rFonts w:ascii="Arial" w:eastAsia="Times New Roman" w:hAnsi="Arial" w:cs="Arial"/>
                <w:sz w:val="18"/>
                <w:szCs w:val="18"/>
                <w:lang w:eastAsia="en-GB"/>
              </w:rPr>
              <w:t>тих приручника које је користио</w:t>
            </w:r>
            <w:r w:rsidRPr="00CD0044">
              <w:rPr>
                <w:rFonts w:ascii="Arial" w:eastAsia="Times New Roman" w:hAnsi="Arial" w:cs="Arial"/>
                <w:sz w:val="18"/>
                <w:szCs w:val="18"/>
                <w:lang w:eastAsia="en-GB"/>
              </w:rPr>
              <w:t xml:space="preserve"> и током 2021. године, као подршку и водич послодавцима који запошљавају ОСИ. У сарадњи са Форумом младих са инвалидитетом, подржане су њихове активности </w:t>
            </w:r>
            <w:r w:rsidRPr="00BD08E2">
              <w:rPr>
                <w:rFonts w:ascii="Arial" w:eastAsia="Times New Roman" w:hAnsi="Arial" w:cs="Arial"/>
                <w:color w:val="222222"/>
                <w:sz w:val="18"/>
                <w:szCs w:val="18"/>
                <w:lang w:eastAsia="en-GB"/>
              </w:rPr>
              <w:t>и модели подршке запошљавању ОСИ.</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CD0044" w:rsidRDefault="005252C2" w:rsidP="00CD0044">
            <w:pPr>
              <w:spacing w:after="0" w:line="240" w:lineRule="auto"/>
              <w:rPr>
                <w:rFonts w:ascii="Arial" w:eastAsia="Times New Roman" w:hAnsi="Arial" w:cs="Arial"/>
                <w:color w:val="222222"/>
                <w:sz w:val="18"/>
                <w:szCs w:val="18"/>
                <w:lang w:val="sr-Latn-RS" w:eastAsia="en-GB"/>
              </w:rPr>
            </w:pPr>
            <w:r w:rsidRPr="00CD0044">
              <w:rPr>
                <w:rFonts w:ascii="Arial" w:eastAsia="Times New Roman" w:hAnsi="Arial" w:cs="Arial"/>
                <w:sz w:val="18"/>
                <w:szCs w:val="18"/>
                <w:lang w:val="sr-Cyrl-RS" w:eastAsia="en-GB"/>
              </w:rPr>
              <w:t>Активности су настављене на припреми приручника/упутства</w:t>
            </w:r>
            <w:r w:rsidR="00CD0044" w:rsidRPr="00CD0044">
              <w:rPr>
                <w:rFonts w:ascii="Arial" w:eastAsia="Times New Roman" w:hAnsi="Arial" w:cs="Arial"/>
                <w:sz w:val="18"/>
                <w:szCs w:val="18"/>
                <w:lang w:val="sr-Latn-RS" w:eastAsia="en-GB"/>
              </w:rPr>
              <w:t>.</w:t>
            </w:r>
          </w:p>
        </w:tc>
      </w:tr>
      <w:tr w:rsidR="00BD08E2" w:rsidRPr="00BD08E2" w:rsidTr="00245516">
        <w:trPr>
          <w:trHeight w:val="1519"/>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2.6.3: Обезбеђивање одржања запослења, развијањем нових активности/мера које подразумевају праћење и подршку послодавцу и запосленој ОСИ у одређеном периоду након запошљавања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CD0044" w:rsidRDefault="005252C2" w:rsidP="00BD08E2">
            <w:pPr>
              <w:spacing w:after="0" w:line="240" w:lineRule="auto"/>
              <w:rPr>
                <w:rFonts w:ascii="Arial" w:eastAsia="Times New Roman" w:hAnsi="Arial" w:cs="Arial"/>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r w:rsidRPr="00BD08E2">
              <w:rPr>
                <w:rFonts w:ascii="Arial" w:eastAsia="Times New Roman" w:hAnsi="Arial" w:cs="Arial"/>
                <w:color w:val="222222"/>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CD296A">
        <w:trPr>
          <w:trHeight w:val="898"/>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2.6.4: Креирање флексибилних програма мотивационо-активационих обука намењених ОСИ</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CD0044" w:rsidRDefault="005252C2" w:rsidP="00BD08E2">
            <w:pPr>
              <w:spacing w:after="0" w:line="240" w:lineRule="auto"/>
              <w:rPr>
                <w:rFonts w:ascii="Arial" w:eastAsia="Times New Roman" w:hAnsi="Arial" w:cs="Arial"/>
                <w:sz w:val="18"/>
                <w:szCs w:val="18"/>
                <w:lang w:val="sr-Cyrl-RS" w:eastAsia="en-GB"/>
              </w:rPr>
            </w:pPr>
            <w:r w:rsidRPr="00CD0044">
              <w:rPr>
                <w:rFonts w:ascii="Arial" w:eastAsia="Times New Roman" w:hAnsi="Arial" w:cs="Arial"/>
                <w:sz w:val="18"/>
                <w:szCs w:val="18"/>
                <w:lang w:val="sr-Cyrl-RS"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r w:rsidRPr="00BD08E2">
              <w:rPr>
                <w:rFonts w:ascii="Arial" w:eastAsia="Times New Roman" w:hAnsi="Arial" w:cs="Arial"/>
                <w:color w:val="222222"/>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196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2.6.5: Анализа поступка издавања одобрења за спровођење мера и активности професионалне рехабилитације ради усклађивања са прописима из области образовања одраслих која уређују статус ЈПОА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E129A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МПНТР</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Анализа није започета, али је МПНТР у периоду од јула 2020. године до маја 2021. године, спровело Евалуациону студију постојећег система и стандарда за акредитацију ЈПОА.</w:t>
            </w: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наредном периоду  планира се спровођење консултативног процеса МПНТР и МРЗБСП ради синхронизације поступака издавања одобрења за спровођење обука.</w:t>
            </w:r>
            <w:r w:rsidRPr="00BD08E2">
              <w:rPr>
                <w:rFonts w:ascii="Arial" w:eastAsia="Times New Roman" w:hAnsi="Arial" w:cs="Arial"/>
                <w:color w:val="FFFFFF"/>
                <w:sz w:val="18"/>
                <w:szCs w:val="18"/>
                <w:lang w:eastAsia="en-GB"/>
              </w:rPr>
              <w:t>.</w:t>
            </w:r>
          </w:p>
        </w:tc>
      </w:tr>
      <w:tr w:rsidR="00BD08E2" w:rsidRPr="00BD08E2" w:rsidTr="00CD296A">
        <w:trPr>
          <w:trHeight w:val="1339"/>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2.6.6: Израда анализа спровођења поступка процене радне способности и могућности запослења или одржања запослења ради унапређења овог поступка</w:t>
            </w:r>
          </w:p>
        </w:tc>
        <w:tc>
          <w:tcPr>
            <w:tcW w:w="849" w:type="dxa"/>
            <w:shd w:val="clear" w:color="auto" w:fill="auto"/>
            <w:noWrap/>
            <w:hideMark/>
          </w:tcPr>
          <w:p w:rsidR="00BD08E2" w:rsidRPr="00CD0044" w:rsidRDefault="00C253FD" w:rsidP="00BD08E2">
            <w:pPr>
              <w:spacing w:after="0" w:line="240" w:lineRule="auto"/>
              <w:rPr>
                <w:rFonts w:ascii="Arial" w:eastAsia="Times New Roman" w:hAnsi="Arial" w:cs="Arial"/>
                <w:color w:val="222222"/>
                <w:sz w:val="16"/>
                <w:szCs w:val="16"/>
                <w:lang w:eastAsia="en-GB"/>
              </w:rPr>
            </w:pPr>
            <w:r w:rsidRPr="00CD0044">
              <w:rPr>
                <w:rFonts w:ascii="Arial" w:eastAsia="Times New Roman" w:hAnsi="Arial" w:cs="Arial"/>
                <w:sz w:val="16"/>
                <w:szCs w:val="16"/>
                <w:lang w:eastAsia="en-GB"/>
              </w:rPr>
              <w:t>2021→2022</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55154C"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val="sr-Cyrl-RS" w:eastAsia="en-GB"/>
              </w:rPr>
              <w:t xml:space="preserve">Ова активност је у посредној вези са активношћу 3.1.2.- </w:t>
            </w:r>
            <w:r w:rsidRPr="00CD0044">
              <w:rPr>
                <w:rFonts w:ascii="Arial" w:eastAsia="Times New Roman" w:hAnsi="Arial" w:cs="Arial"/>
                <w:sz w:val="18"/>
                <w:szCs w:val="18"/>
                <w:lang w:eastAsia="en-GB"/>
              </w:rPr>
              <w:t xml:space="preserve">II фаза - унапређење прописа </w:t>
            </w:r>
            <w:r w:rsidRPr="00CD0044">
              <w:rPr>
                <w:rFonts w:ascii="Arial" w:eastAsia="Times New Roman" w:hAnsi="Arial" w:cs="Arial"/>
                <w:sz w:val="18"/>
                <w:szCs w:val="18"/>
                <w:lang w:val="sr-Cyrl-RS" w:eastAsia="en-GB"/>
              </w:rPr>
              <w:t xml:space="preserve">у области запошљавања </w:t>
            </w:r>
            <w:r w:rsidRPr="00CD0044">
              <w:rPr>
                <w:rFonts w:ascii="Arial" w:eastAsia="Times New Roman" w:hAnsi="Arial" w:cs="Arial"/>
                <w:sz w:val="18"/>
                <w:szCs w:val="18"/>
                <w:lang w:eastAsia="en-GB"/>
              </w:rPr>
              <w:t>у складу са налазима Ex-post анализе</w:t>
            </w:r>
            <w:r w:rsidRPr="00CD0044">
              <w:rPr>
                <w:rFonts w:ascii="Arial" w:eastAsia="Times New Roman" w:hAnsi="Arial" w:cs="Arial"/>
                <w:sz w:val="18"/>
                <w:szCs w:val="18"/>
                <w:lang w:val="sr-Cyrl-RS" w:eastAsia="en-GB"/>
              </w:rPr>
              <w:t>, која је планирана за 2022. годину.</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CD296A">
        <w:trPr>
          <w:trHeight w:val="106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2.6.7: Организовање обука за чланове комисије за процену радне способности и могућности запослења или одржања запослења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C253FD" w:rsidP="00BD08E2">
            <w:pPr>
              <w:spacing w:after="0" w:line="240" w:lineRule="auto"/>
              <w:rPr>
                <w:rFonts w:ascii="Arial" w:eastAsia="Times New Roman" w:hAnsi="Arial" w:cs="Arial"/>
                <w:color w:val="222222"/>
                <w:sz w:val="18"/>
                <w:szCs w:val="18"/>
                <w:lang w:eastAsia="en-GB"/>
              </w:rPr>
            </w:pPr>
            <w:r w:rsidRPr="00CD0044">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86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2.6.8: Измена Уредбе о садржини, обрасцу и начину подношења јединствене пријаве на обавезно социјално осигурање, јединственим методолошким принципима и јединственом кодексу шифара за унос података у јединствену базу Централног регистра обавезног социјалног осигурања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2022</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МФ</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завршено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E129A2"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 xml:space="preserve">У </w:t>
            </w:r>
            <w:r w:rsidR="00BD08E2" w:rsidRPr="00BD08E2">
              <w:rPr>
                <w:rFonts w:ascii="Arial" w:eastAsia="Times New Roman" w:hAnsi="Arial" w:cs="Arial"/>
                <w:color w:val="222222"/>
                <w:sz w:val="18"/>
                <w:szCs w:val="18"/>
                <w:lang w:eastAsia="en-GB"/>
              </w:rPr>
              <w:t>децембру 2021. године Влада РС усвојила је Уредбу о садржини, обрасцу и начину подношења јединствене пријаве на обавезно социјално осигурање, јединственим методолошким принципима и јединственом кодексу шифара за унос података у Јединствену базу Централног регистра обавезног социјалног осигу</w:t>
            </w:r>
            <w:r>
              <w:rPr>
                <w:rFonts w:ascii="Arial" w:eastAsia="Times New Roman" w:hAnsi="Arial" w:cs="Arial"/>
                <w:color w:val="222222"/>
                <w:sz w:val="18"/>
                <w:szCs w:val="18"/>
                <w:lang w:eastAsia="en-GB"/>
              </w:rPr>
              <w:t xml:space="preserve">рања („Службени гласник РС”, </w:t>
            </w:r>
            <w:r w:rsidRPr="00AD695B">
              <w:rPr>
                <w:rFonts w:ascii="Arial" w:eastAsia="Times New Roman" w:hAnsi="Arial" w:cs="Arial"/>
                <w:sz w:val="18"/>
                <w:szCs w:val="18"/>
                <w:lang w:eastAsia="en-GB"/>
              </w:rPr>
              <w:t>број</w:t>
            </w:r>
            <w:r w:rsidR="00BD08E2" w:rsidRPr="00AD695B">
              <w:rPr>
                <w:rFonts w:ascii="Arial" w:eastAsia="Times New Roman" w:hAnsi="Arial" w:cs="Arial"/>
                <w:sz w:val="18"/>
                <w:szCs w:val="18"/>
                <w:lang w:eastAsia="en-GB"/>
              </w:rPr>
              <w:t xml:space="preserve"> </w:t>
            </w:r>
            <w:r w:rsidR="00BD08E2" w:rsidRPr="00BD08E2">
              <w:rPr>
                <w:rFonts w:ascii="Arial" w:eastAsia="Times New Roman" w:hAnsi="Arial" w:cs="Arial"/>
                <w:color w:val="222222"/>
                <w:sz w:val="18"/>
                <w:szCs w:val="18"/>
                <w:lang w:eastAsia="en-GB"/>
              </w:rPr>
              <w:t>132/21), у оквиру које је, у складу са захтевом, у пољу 23 - Посебни</w:t>
            </w:r>
            <w:r w:rsidR="00CD0044">
              <w:rPr>
                <w:rFonts w:ascii="Arial" w:eastAsia="Times New Roman" w:hAnsi="Arial" w:cs="Arial"/>
                <w:color w:val="222222"/>
                <w:sz w:val="18"/>
                <w:szCs w:val="18"/>
                <w:lang w:eastAsia="en-GB"/>
              </w:rPr>
              <w:t xml:space="preserve"> подаци о осигуранику, извршено</w:t>
            </w:r>
            <w:r w:rsidR="00BD08E2" w:rsidRPr="00BD08E2">
              <w:rPr>
                <w:rFonts w:ascii="Arial" w:eastAsia="Times New Roman" w:hAnsi="Arial" w:cs="Arial"/>
                <w:color w:val="222222"/>
                <w:sz w:val="18"/>
                <w:szCs w:val="18"/>
                <w:lang w:eastAsia="en-GB"/>
              </w:rPr>
              <w:t xml:space="preserve"> разврставање категорија ОСИ, сагласно Закону о професионалној рехабилитацији и запошљавању особа са инвалидитетом.</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2.7: Побољшање положаја незапослених Рома и Ромкиња на тржишту рада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незапослених Рома у мерама АПЗ у односу на укупан број Рома на евиденцији незапослених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25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25</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19,89</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Учешће Рома запослених са евиденције НСЗ у односу на укупан број Рома на евиденцији НСЗ (%)</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22</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20,17</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D04CE9">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E129A2" w:rsidP="00BD08E2">
            <w:pPr>
              <w:spacing w:after="0" w:line="240" w:lineRule="auto"/>
              <w:jc w:val="center"/>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Разлози за одступање</w:t>
            </w:r>
            <w:r w:rsidR="00BD08E2" w:rsidRPr="00BD08E2">
              <w:rPr>
                <w:rFonts w:ascii="Arial" w:eastAsia="Times New Roman" w:hAnsi="Arial" w:cs="Arial"/>
                <w:color w:val="222222"/>
                <w:sz w:val="18"/>
                <w:szCs w:val="18"/>
                <w:lang w:eastAsia="en-GB"/>
              </w:rPr>
              <w:t xml:space="preserve">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112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2.7.1: Укључивање незапослених Рома у мере ФООО</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AD695B" w:rsidRDefault="00CD296A"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у току</w:t>
            </w:r>
          </w:p>
        </w:tc>
        <w:tc>
          <w:tcPr>
            <w:tcW w:w="1266" w:type="dxa"/>
            <w:shd w:val="clear" w:color="auto" w:fill="auto"/>
            <w:noWrap/>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0%</w:t>
            </w:r>
          </w:p>
        </w:tc>
        <w:tc>
          <w:tcPr>
            <w:tcW w:w="3243" w:type="dxa"/>
            <w:gridSpan w:val="2"/>
            <w:shd w:val="clear" w:color="auto" w:fill="auto"/>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У меру ФООО укључено је 635 Рома, од којих је 395 жена.</w:t>
            </w:r>
            <w:r w:rsidRPr="00AD695B">
              <w:rPr>
                <w:rFonts w:ascii="Arial" w:eastAsia="Times New Roman" w:hAnsi="Arial" w:cs="Arial"/>
                <w:sz w:val="18"/>
                <w:szCs w:val="18"/>
                <w:lang w:eastAsia="en-GB"/>
              </w:rPr>
              <w:br/>
              <w:t xml:space="preserve">Уз подршку пројекта ГИЗ „Инклузија Рома и других </w:t>
            </w:r>
            <w:r w:rsidR="00E129A2" w:rsidRPr="00AD695B">
              <w:rPr>
                <w:rFonts w:ascii="Arial" w:eastAsia="Times New Roman" w:hAnsi="Arial" w:cs="Arial"/>
                <w:sz w:val="18"/>
                <w:szCs w:val="18"/>
                <w:lang w:eastAsia="en-GB"/>
              </w:rPr>
              <w:t>маргинализованих група у Србијиˮ</w:t>
            </w:r>
            <w:r w:rsidRPr="00AD695B">
              <w:rPr>
                <w:rFonts w:ascii="Arial" w:eastAsia="Times New Roman" w:hAnsi="Arial" w:cs="Arial"/>
                <w:sz w:val="18"/>
                <w:szCs w:val="18"/>
                <w:lang w:eastAsia="en-GB"/>
              </w:rPr>
              <w:t>, у ФООО укључен је 41 Ром (16 жена).</w:t>
            </w:r>
          </w:p>
        </w:tc>
        <w:tc>
          <w:tcPr>
            <w:tcW w:w="2027" w:type="dxa"/>
            <w:shd w:val="clear" w:color="auto" w:fill="auto"/>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1948" w:type="dxa"/>
            <w:shd w:val="clear" w:color="auto" w:fill="auto"/>
            <w:hideMark/>
          </w:tcPr>
          <w:p w:rsidR="00BD08E2" w:rsidRPr="00AD695B" w:rsidRDefault="00CD296A" w:rsidP="00CD296A">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val="sr-Cyrl-RS" w:eastAsia="en-GB"/>
              </w:rPr>
              <w:t>Ова активност се спроводи континуирано, на годишњем нивоу.</w:t>
            </w:r>
          </w:p>
        </w:tc>
      </w:tr>
      <w:tr w:rsidR="00BD08E2" w:rsidRPr="00BD08E2" w:rsidTr="00BD08E2">
        <w:trPr>
          <w:trHeight w:val="507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2.7.2: Укључивање незапослених Рома у мотивационо-активационе обуке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AD695B" w:rsidRDefault="00CD296A" w:rsidP="00BD08E2">
            <w:pPr>
              <w:spacing w:after="0" w:line="240" w:lineRule="auto"/>
              <w:rPr>
                <w:rFonts w:ascii="Arial" w:eastAsia="Times New Roman" w:hAnsi="Arial" w:cs="Arial"/>
                <w:sz w:val="18"/>
                <w:szCs w:val="18"/>
                <w:lang w:val="sr-Cyrl-RS" w:eastAsia="en-GB"/>
              </w:rPr>
            </w:pPr>
            <w:r w:rsidRPr="00AD695B">
              <w:rPr>
                <w:rFonts w:ascii="Arial" w:eastAsia="Times New Roman" w:hAnsi="Arial" w:cs="Arial"/>
                <w:sz w:val="18"/>
                <w:szCs w:val="18"/>
                <w:lang w:val="sr-Cyrl-RS" w:eastAsia="en-GB"/>
              </w:rPr>
              <w:t>у току</w:t>
            </w:r>
          </w:p>
        </w:tc>
        <w:tc>
          <w:tcPr>
            <w:tcW w:w="1266" w:type="dxa"/>
            <w:shd w:val="clear" w:color="auto" w:fill="auto"/>
            <w:noWrap/>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3243" w:type="dxa"/>
            <w:gridSpan w:val="2"/>
            <w:shd w:val="clear" w:color="auto" w:fill="auto"/>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Број Рома укључених у мотивационо-активационе обуке:</w:t>
            </w:r>
            <w:r w:rsidRPr="00AD695B">
              <w:rPr>
                <w:rFonts w:ascii="Arial" w:eastAsia="Times New Roman" w:hAnsi="Arial" w:cs="Arial"/>
                <w:sz w:val="18"/>
                <w:szCs w:val="18"/>
                <w:lang w:eastAsia="en-GB"/>
              </w:rPr>
              <w:br/>
              <w:t>- Клуб за тражење посла: 75 лица (36 жена),</w:t>
            </w:r>
            <w:r w:rsidRPr="00AD695B">
              <w:rPr>
                <w:rFonts w:ascii="Arial" w:eastAsia="Times New Roman" w:hAnsi="Arial" w:cs="Arial"/>
                <w:sz w:val="18"/>
                <w:szCs w:val="18"/>
                <w:lang w:eastAsia="en-GB"/>
              </w:rPr>
              <w:br/>
              <w:t>- Обука за активно тражење посла: 2.291 лица (1.114 жена),</w:t>
            </w:r>
            <w:r w:rsidRPr="00AD695B">
              <w:rPr>
                <w:rFonts w:ascii="Arial" w:eastAsia="Times New Roman" w:hAnsi="Arial" w:cs="Arial"/>
                <w:sz w:val="18"/>
                <w:szCs w:val="18"/>
                <w:lang w:eastAsia="en-GB"/>
              </w:rPr>
              <w:br/>
              <w:t>- Тренинг самоефикасности: 58 лица (33 жене),</w:t>
            </w:r>
            <w:r w:rsidRPr="00AD695B">
              <w:rPr>
                <w:rFonts w:ascii="Arial" w:eastAsia="Times New Roman" w:hAnsi="Arial" w:cs="Arial"/>
                <w:sz w:val="18"/>
                <w:szCs w:val="18"/>
                <w:lang w:eastAsia="en-GB"/>
              </w:rPr>
              <w:br/>
              <w:t>- Радионица за превладавање стреса услед губитка посла: 6 лица</w:t>
            </w:r>
            <w:r w:rsidR="00E129A2" w:rsidRPr="00AD695B">
              <w:rPr>
                <w:rFonts w:ascii="Arial" w:eastAsia="Times New Roman" w:hAnsi="Arial" w:cs="Arial"/>
                <w:sz w:val="18"/>
                <w:szCs w:val="18"/>
                <w:lang w:eastAsia="en-GB"/>
              </w:rPr>
              <w:t xml:space="preserve"> (3 жене).</w:t>
            </w:r>
            <w:r w:rsidR="00E129A2" w:rsidRPr="00AD695B">
              <w:rPr>
                <w:rFonts w:ascii="Arial" w:eastAsia="Times New Roman" w:hAnsi="Arial" w:cs="Arial"/>
                <w:sz w:val="18"/>
                <w:szCs w:val="18"/>
                <w:lang w:eastAsia="en-GB"/>
              </w:rPr>
              <w:br/>
              <w:t xml:space="preserve">Активности </w:t>
            </w:r>
            <w:r w:rsidR="00E129A2" w:rsidRPr="00AD695B">
              <w:rPr>
                <w:rFonts w:ascii="Arial" w:eastAsia="Times New Roman" w:hAnsi="Arial" w:cs="Arial"/>
                <w:sz w:val="18"/>
                <w:szCs w:val="18"/>
                <w:lang w:val="sr-Cyrl-RS" w:eastAsia="en-GB"/>
              </w:rPr>
              <w:t>П</w:t>
            </w:r>
            <w:r w:rsidR="00E129A2" w:rsidRPr="00AD695B">
              <w:rPr>
                <w:rFonts w:ascii="Arial" w:eastAsia="Times New Roman" w:hAnsi="Arial" w:cs="Arial"/>
                <w:sz w:val="18"/>
                <w:szCs w:val="18"/>
                <w:lang w:eastAsia="en-GB"/>
              </w:rPr>
              <w:t xml:space="preserve">рограма </w:t>
            </w:r>
            <w:r w:rsidRPr="00AD695B">
              <w:rPr>
                <w:rFonts w:ascii="Arial" w:eastAsia="Times New Roman" w:hAnsi="Arial" w:cs="Arial"/>
                <w:sz w:val="18"/>
                <w:szCs w:val="18"/>
                <w:lang w:eastAsia="en-GB"/>
              </w:rPr>
              <w:t>ГИЗ „Миг</w:t>
            </w:r>
            <w:r w:rsidR="00E129A2" w:rsidRPr="00AD695B">
              <w:rPr>
                <w:rFonts w:ascii="Arial" w:eastAsia="Times New Roman" w:hAnsi="Arial" w:cs="Arial"/>
                <w:sz w:val="18"/>
                <w:szCs w:val="18"/>
                <w:lang w:eastAsia="en-GB"/>
              </w:rPr>
              <w:t>рације за развојˮ</w:t>
            </w:r>
            <w:r w:rsidRPr="00AD695B">
              <w:rPr>
                <w:rFonts w:ascii="Arial" w:eastAsia="Times New Roman" w:hAnsi="Arial" w:cs="Arial"/>
                <w:sz w:val="18"/>
                <w:szCs w:val="18"/>
                <w:lang w:eastAsia="en-GB"/>
              </w:rPr>
              <w:t xml:space="preserve"> превасходно су усмерене ка категорији незапослених Рома/Ромкиња.</w:t>
            </w:r>
            <w:r w:rsidRPr="00AD695B">
              <w:rPr>
                <w:rFonts w:ascii="Arial" w:eastAsia="Times New Roman" w:hAnsi="Arial" w:cs="Arial"/>
                <w:sz w:val="18"/>
                <w:szCs w:val="18"/>
                <w:lang w:eastAsia="en-GB"/>
              </w:rPr>
              <w:br/>
              <w:t>Информисање Рома о мерама и услугама НСЗ се спроводи током:</w:t>
            </w:r>
            <w:r w:rsidRPr="00AD695B">
              <w:rPr>
                <w:rFonts w:ascii="Arial" w:eastAsia="Times New Roman" w:hAnsi="Arial" w:cs="Arial"/>
                <w:sz w:val="18"/>
                <w:szCs w:val="18"/>
                <w:lang w:eastAsia="en-GB"/>
              </w:rPr>
              <w:br/>
              <w:t>- индивидуалних разговора и закључивања индивидуалног плана запошљавања са лицима ромске националности;</w:t>
            </w:r>
            <w:r w:rsidRPr="00AD695B">
              <w:rPr>
                <w:rFonts w:ascii="Arial" w:eastAsia="Times New Roman" w:hAnsi="Arial" w:cs="Arial"/>
                <w:sz w:val="18"/>
                <w:szCs w:val="18"/>
                <w:lang w:eastAsia="en-GB"/>
              </w:rPr>
              <w:br/>
              <w:t>- учешћем представника НСЗ  на састанцима, трибинама, округлим столовим са свим заинтересованим актерима на тржишту рада;</w:t>
            </w:r>
            <w:r w:rsidRPr="00AD695B">
              <w:rPr>
                <w:rFonts w:ascii="Arial" w:eastAsia="Times New Roman" w:hAnsi="Arial" w:cs="Arial"/>
                <w:sz w:val="18"/>
                <w:szCs w:val="18"/>
                <w:lang w:eastAsia="en-GB"/>
              </w:rPr>
              <w:br/>
              <w:t>- континуираном сарадњом НСЗ са ромским невладиним организацијама и удружењима;</w:t>
            </w:r>
            <w:r w:rsidRPr="00AD695B">
              <w:rPr>
                <w:rFonts w:ascii="Arial" w:eastAsia="Times New Roman" w:hAnsi="Arial" w:cs="Arial"/>
                <w:sz w:val="18"/>
                <w:szCs w:val="18"/>
                <w:lang w:eastAsia="en-GB"/>
              </w:rPr>
              <w:br/>
              <w:t>- посредством Каравана запошљавања.</w:t>
            </w:r>
            <w:r w:rsidRPr="00AD695B">
              <w:rPr>
                <w:rFonts w:ascii="Arial" w:eastAsia="Times New Roman" w:hAnsi="Arial" w:cs="Arial"/>
                <w:sz w:val="18"/>
                <w:szCs w:val="18"/>
                <w:lang w:eastAsia="en-GB"/>
              </w:rPr>
              <w:br/>
              <w:t xml:space="preserve">Пројекат ГИЗ „Инклузија Рома и других </w:t>
            </w:r>
            <w:r w:rsidR="00E129A2" w:rsidRPr="00AD695B">
              <w:rPr>
                <w:rFonts w:ascii="Arial" w:eastAsia="Times New Roman" w:hAnsi="Arial" w:cs="Arial"/>
                <w:sz w:val="18"/>
                <w:szCs w:val="18"/>
                <w:lang w:eastAsia="en-GB"/>
              </w:rPr>
              <w:t>маргинализованих група у Србијиˮ</w:t>
            </w:r>
            <w:r w:rsidRPr="00AD695B">
              <w:rPr>
                <w:rFonts w:ascii="Arial" w:eastAsia="Times New Roman" w:hAnsi="Arial" w:cs="Arial"/>
                <w:sz w:val="18"/>
                <w:szCs w:val="18"/>
                <w:lang w:eastAsia="en-GB"/>
              </w:rPr>
              <w:t xml:space="preserve"> укључио </w:t>
            </w:r>
            <w:r w:rsidR="00E129A2" w:rsidRPr="00AD695B">
              <w:rPr>
                <w:rFonts w:ascii="Arial" w:eastAsia="Times New Roman" w:hAnsi="Arial" w:cs="Arial"/>
                <w:sz w:val="18"/>
                <w:szCs w:val="18"/>
                <w:lang w:val="sr-Cyrl-RS" w:eastAsia="en-GB"/>
              </w:rPr>
              <w:t xml:space="preserve">је </w:t>
            </w:r>
            <w:r w:rsidR="00E129A2" w:rsidRPr="00AD695B">
              <w:rPr>
                <w:rFonts w:ascii="Arial" w:eastAsia="Times New Roman" w:hAnsi="Arial" w:cs="Arial"/>
                <w:sz w:val="18"/>
                <w:szCs w:val="18"/>
                <w:lang w:eastAsia="en-GB"/>
              </w:rPr>
              <w:t>777 Рома (353 жена)</w:t>
            </w:r>
            <w:r w:rsidRPr="00AD695B">
              <w:rPr>
                <w:rFonts w:ascii="Arial" w:eastAsia="Times New Roman" w:hAnsi="Arial" w:cs="Arial"/>
                <w:sz w:val="18"/>
                <w:szCs w:val="18"/>
                <w:lang w:eastAsia="en-GB"/>
              </w:rPr>
              <w:t xml:space="preserve"> у активности усмерене на повећање запошљивости и подстицање запошљавања.</w:t>
            </w:r>
          </w:p>
        </w:tc>
        <w:tc>
          <w:tcPr>
            <w:tcW w:w="2027" w:type="dxa"/>
            <w:shd w:val="clear" w:color="auto" w:fill="auto"/>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1948" w:type="dxa"/>
            <w:shd w:val="clear" w:color="auto" w:fill="auto"/>
            <w:hideMark/>
          </w:tcPr>
          <w:p w:rsidR="00BD08E2" w:rsidRPr="00AD695B" w:rsidRDefault="00CD296A"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val="sr-Cyrl-RS" w:eastAsia="en-GB"/>
              </w:rPr>
              <w:t>Ова активност се спроводи континуирано, на годишњем нивоу.</w:t>
            </w:r>
          </w:p>
        </w:tc>
      </w:tr>
      <w:tr w:rsidR="00BD08E2" w:rsidRPr="00BD08E2" w:rsidTr="00BD08E2">
        <w:trPr>
          <w:trHeight w:val="258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2.7.3: Досезање и информисање Рома о мерама и услугама НСЗ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AD695B" w:rsidRDefault="00CD296A"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у току</w:t>
            </w:r>
          </w:p>
        </w:tc>
        <w:tc>
          <w:tcPr>
            <w:tcW w:w="1266" w:type="dxa"/>
            <w:shd w:val="clear" w:color="auto" w:fill="auto"/>
            <w:noWrap/>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3243" w:type="dxa"/>
            <w:gridSpan w:val="2"/>
            <w:shd w:val="clear" w:color="auto" w:fill="auto"/>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Информисање Рома о мерама и услугама НСЗ се спроводи током:</w:t>
            </w:r>
            <w:r w:rsidRPr="00AD695B">
              <w:rPr>
                <w:rFonts w:ascii="Arial" w:eastAsia="Times New Roman" w:hAnsi="Arial" w:cs="Arial"/>
                <w:sz w:val="18"/>
                <w:szCs w:val="18"/>
                <w:lang w:eastAsia="en-GB"/>
              </w:rPr>
              <w:br/>
              <w:t>- индивидуалних разговора и закључивања индивидуалног плана запошљавања са лицима ромске националности;</w:t>
            </w:r>
            <w:r w:rsidRPr="00AD695B">
              <w:rPr>
                <w:rFonts w:ascii="Arial" w:eastAsia="Times New Roman" w:hAnsi="Arial" w:cs="Arial"/>
                <w:sz w:val="18"/>
                <w:szCs w:val="18"/>
                <w:lang w:eastAsia="en-GB"/>
              </w:rPr>
              <w:br/>
              <w:t>- учешћем представника НСЗ  на састанцима, трибинама, округлим столовим са свим заинтересованим актерима на тржишту рада;</w:t>
            </w:r>
            <w:r w:rsidRPr="00AD695B">
              <w:rPr>
                <w:rFonts w:ascii="Arial" w:eastAsia="Times New Roman" w:hAnsi="Arial" w:cs="Arial"/>
                <w:sz w:val="18"/>
                <w:szCs w:val="18"/>
                <w:lang w:eastAsia="en-GB"/>
              </w:rPr>
              <w:br/>
              <w:t>- континуираном сарадњом НСЗ са ромским невладиним организацијама и удружењима;</w:t>
            </w:r>
            <w:r w:rsidRPr="00AD695B">
              <w:rPr>
                <w:rFonts w:ascii="Arial" w:eastAsia="Times New Roman" w:hAnsi="Arial" w:cs="Arial"/>
                <w:sz w:val="18"/>
                <w:szCs w:val="18"/>
                <w:lang w:eastAsia="en-GB"/>
              </w:rPr>
              <w:br/>
              <w:t>- посредством Каравана запошљавања.</w:t>
            </w:r>
          </w:p>
        </w:tc>
        <w:tc>
          <w:tcPr>
            <w:tcW w:w="2027" w:type="dxa"/>
            <w:shd w:val="clear" w:color="auto" w:fill="auto"/>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1948" w:type="dxa"/>
            <w:shd w:val="clear" w:color="auto" w:fill="auto"/>
            <w:hideMark/>
          </w:tcPr>
          <w:p w:rsidR="00BD08E2" w:rsidRPr="00AD695B" w:rsidRDefault="00CD296A"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val="sr-Cyrl-RS" w:eastAsia="en-GB"/>
              </w:rPr>
              <w:t>Ова активност се спроводи континуирано.</w:t>
            </w:r>
          </w:p>
        </w:tc>
      </w:tr>
      <w:tr w:rsidR="00BD08E2" w:rsidRPr="00BD08E2" w:rsidTr="00BD08E2">
        <w:trPr>
          <w:trHeight w:val="93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2.7.4: Укључивање вишеструко рањивих Рома у пакет мера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AD695B" w:rsidRDefault="00CD296A"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у току</w:t>
            </w:r>
          </w:p>
        </w:tc>
        <w:tc>
          <w:tcPr>
            <w:tcW w:w="1266" w:type="dxa"/>
            <w:shd w:val="clear" w:color="auto" w:fill="auto"/>
            <w:noWrap/>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3243" w:type="dxa"/>
            <w:gridSpan w:val="2"/>
            <w:shd w:val="clear" w:color="auto" w:fill="auto"/>
            <w:hideMark/>
          </w:tcPr>
          <w:p w:rsidR="00BD08E2" w:rsidRPr="00AD695B" w:rsidRDefault="00E129A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 xml:space="preserve">Уз подршку пројекта ГИЗ </w:t>
            </w:r>
            <w:r w:rsidR="00BD08E2" w:rsidRPr="00AD695B">
              <w:rPr>
                <w:rFonts w:ascii="Arial" w:eastAsia="Times New Roman" w:hAnsi="Arial" w:cs="Arial"/>
                <w:sz w:val="18"/>
                <w:szCs w:val="18"/>
                <w:lang w:eastAsia="en-GB"/>
              </w:rPr>
              <w:t>„Инклузија Рома и других маргинализованих</w:t>
            </w:r>
            <w:r w:rsidRPr="00AD695B">
              <w:rPr>
                <w:rFonts w:ascii="Arial" w:eastAsia="Times New Roman" w:hAnsi="Arial" w:cs="Arial"/>
                <w:sz w:val="18"/>
                <w:szCs w:val="18"/>
                <w:lang w:eastAsia="en-GB"/>
              </w:rPr>
              <w:t xml:space="preserve"> група у Србијиˮ</w:t>
            </w:r>
            <w:r w:rsidR="00BD08E2" w:rsidRPr="00AD695B">
              <w:rPr>
                <w:rFonts w:ascii="Arial" w:eastAsia="Times New Roman" w:hAnsi="Arial" w:cs="Arial"/>
                <w:sz w:val="18"/>
                <w:szCs w:val="18"/>
                <w:lang w:eastAsia="en-GB"/>
              </w:rPr>
              <w:t xml:space="preserve"> у току је израда пакета мера за укључивање вишеструко рањивих Рома.</w:t>
            </w:r>
          </w:p>
        </w:tc>
        <w:tc>
          <w:tcPr>
            <w:tcW w:w="2027" w:type="dxa"/>
            <w:shd w:val="clear" w:color="auto" w:fill="auto"/>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1948" w:type="dxa"/>
            <w:shd w:val="clear" w:color="auto" w:fill="auto"/>
            <w:hideMark/>
          </w:tcPr>
          <w:p w:rsidR="00BD08E2" w:rsidRPr="00CD296A" w:rsidRDefault="00CD296A" w:rsidP="00BD08E2">
            <w:pPr>
              <w:spacing w:after="0" w:line="240" w:lineRule="auto"/>
              <w:rPr>
                <w:rFonts w:ascii="Arial" w:eastAsia="Times New Roman" w:hAnsi="Arial" w:cs="Arial"/>
                <w:color w:val="222222"/>
                <w:sz w:val="18"/>
                <w:szCs w:val="18"/>
                <w:lang w:val="sr-Cyrl-RS" w:eastAsia="en-GB"/>
              </w:rPr>
            </w:pPr>
            <w:r w:rsidRPr="00AD695B">
              <w:rPr>
                <w:rFonts w:ascii="Arial" w:eastAsia="Times New Roman" w:hAnsi="Arial" w:cs="Arial"/>
                <w:sz w:val="18"/>
                <w:szCs w:val="18"/>
                <w:lang w:val="sr-Cyrl-RS" w:eastAsia="en-GB"/>
              </w:rPr>
              <w:t>Активности на изради пакета мера су настављене и у 2022. години.</w:t>
            </w:r>
            <w:r>
              <w:rPr>
                <w:rFonts w:ascii="Arial" w:eastAsia="Times New Roman" w:hAnsi="Arial" w:cs="Arial"/>
                <w:color w:val="FFFFFF"/>
                <w:sz w:val="18"/>
                <w:szCs w:val="18"/>
                <w:lang w:val="sr-Cyrl-RS" w:eastAsia="en-GB"/>
              </w:rPr>
              <w:t>тивности</w:t>
            </w:r>
          </w:p>
        </w:tc>
      </w:tr>
      <w:tr w:rsidR="00BD08E2" w:rsidRPr="00BD08E2" w:rsidTr="00BD08E2">
        <w:trPr>
          <w:trHeight w:val="244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2.7.5: Подстицање предузетништва уз додатну подршку и менторинг</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AD695B" w:rsidRDefault="00CD296A"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у току</w:t>
            </w:r>
          </w:p>
        </w:tc>
        <w:tc>
          <w:tcPr>
            <w:tcW w:w="1266" w:type="dxa"/>
            <w:shd w:val="clear" w:color="auto" w:fill="auto"/>
            <w:noWrap/>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3243" w:type="dxa"/>
            <w:gridSpan w:val="2"/>
            <w:shd w:val="clear" w:color="auto" w:fill="auto"/>
            <w:hideMark/>
          </w:tcPr>
          <w:p w:rsidR="00BD08E2" w:rsidRPr="00AD695B" w:rsidRDefault="00BD08E2" w:rsidP="00E129A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Информативно-саветодавне услуге за развој предузетништва користило је 823 Рома (328 жена), обуку за развој предузетништва прошло је 673 Рома (259 жена), а додељено је укупно 435 субвенција за самозапошљавање (178 жена). Кроз наведене мере лица су информисана о могућности коришћења менторинг услуга.</w:t>
            </w:r>
            <w:r w:rsidRPr="00AD695B">
              <w:rPr>
                <w:rFonts w:ascii="Arial" w:eastAsia="Times New Roman" w:hAnsi="Arial" w:cs="Arial"/>
                <w:sz w:val="18"/>
                <w:szCs w:val="18"/>
                <w:lang w:eastAsia="en-GB"/>
              </w:rPr>
              <w:br/>
              <w:t>Пројекат ГИЗ „Инклузија Рома и других марги</w:t>
            </w:r>
            <w:r w:rsidR="00E129A2" w:rsidRPr="00AD695B">
              <w:rPr>
                <w:rFonts w:ascii="Arial" w:eastAsia="Times New Roman" w:hAnsi="Arial" w:cs="Arial"/>
                <w:sz w:val="18"/>
                <w:szCs w:val="18"/>
                <w:lang w:eastAsia="en-GB"/>
              </w:rPr>
              <w:t>нализованих група у Србијиˮ</w:t>
            </w:r>
            <w:r w:rsidRPr="00AD695B">
              <w:rPr>
                <w:rFonts w:ascii="Arial" w:eastAsia="Times New Roman" w:hAnsi="Arial" w:cs="Arial"/>
                <w:sz w:val="18"/>
                <w:szCs w:val="18"/>
                <w:lang w:eastAsia="en-GB"/>
              </w:rPr>
              <w:t xml:space="preserve"> је обезбедио подршку за покретање сопственог посла за 90 Рома (34 жене).</w:t>
            </w:r>
          </w:p>
        </w:tc>
        <w:tc>
          <w:tcPr>
            <w:tcW w:w="2027" w:type="dxa"/>
            <w:shd w:val="clear" w:color="auto" w:fill="auto"/>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95DBB8"/>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Посебан циљ 3: Унапређен институционални оквир за политику запошљавања</w:t>
            </w:r>
          </w:p>
        </w:tc>
      </w:tr>
      <w:tr w:rsidR="00BD08E2" w:rsidRPr="00BD08E2" w:rsidTr="00BD08E2">
        <w:trPr>
          <w:trHeight w:val="255"/>
        </w:trPr>
        <w:tc>
          <w:tcPr>
            <w:tcW w:w="16034" w:type="dxa"/>
            <w:gridSpan w:val="9"/>
            <w:shd w:val="clear" w:color="000000" w:fill="95DBB8"/>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Почетна вредност и година </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Преговарачко поглавље 19 - Социјална политика и запошљавање (1 - одређени напредак, 2 - озбиљан напредак, 3 - умерени напредак)</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Удео издвајања за мере АПЗ у БДП (%)</w:t>
            </w:r>
          </w:p>
        </w:tc>
        <w:tc>
          <w:tcPr>
            <w:tcW w:w="3172" w:type="dxa"/>
            <w:gridSpan w:val="2"/>
            <w:shd w:val="clear" w:color="auto" w:fill="auto"/>
            <w:noWrap/>
            <w:hideMark/>
          </w:tcPr>
          <w:p w:rsidR="00BD08E2" w:rsidRPr="00BD08E2" w:rsidRDefault="00E129A2"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0,</w:t>
            </w:r>
            <w:r w:rsidR="00BD08E2" w:rsidRPr="00BD08E2">
              <w:rPr>
                <w:rFonts w:ascii="Arial" w:eastAsia="Times New Roman" w:hAnsi="Arial" w:cs="Arial"/>
                <w:color w:val="222222"/>
                <w:sz w:val="18"/>
                <w:szCs w:val="18"/>
                <w:lang w:eastAsia="en-GB"/>
              </w:rPr>
              <w:t>08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0,1</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0,1</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BD08E2">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3.1: Унапређење законодавног оквира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255"/>
        </w:trPr>
        <w:tc>
          <w:tcPr>
            <w:tcW w:w="5644" w:type="dxa"/>
            <w:gridSpan w:val="3"/>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Усвојени прописи из области рада и запошљавања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r>
      <w:tr w:rsidR="00BD08E2" w:rsidRPr="00BD08E2" w:rsidTr="00D04CE9">
        <w:trPr>
          <w:trHeight w:val="255"/>
        </w:trPr>
        <w:tc>
          <w:tcPr>
            <w:tcW w:w="16034" w:type="dxa"/>
            <w:gridSpan w:val="9"/>
            <w:shd w:val="clear" w:color="000000" w:fill="FFFFFF"/>
            <w:noWrap/>
            <w:vAlign w:val="center"/>
            <w:hideMark/>
          </w:tcPr>
          <w:p w:rsidR="00AD695B" w:rsidRPr="00BD08E2" w:rsidRDefault="00BD08E2" w:rsidP="00245516">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5E3AEF">
        <w:trPr>
          <w:trHeight w:val="1304"/>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3.1.1: Успостављање правног оквира у области социјалног предузетништва ради радно-социјалне активације лица из категорија теже запошљивих и посебно осетљивих група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завршено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Усвојен Зако</w:t>
            </w:r>
            <w:r w:rsidR="00E129A2">
              <w:rPr>
                <w:rFonts w:ascii="Arial" w:eastAsia="Times New Roman" w:hAnsi="Arial" w:cs="Arial"/>
                <w:color w:val="222222"/>
                <w:sz w:val="18"/>
                <w:szCs w:val="18"/>
                <w:lang w:eastAsia="en-GB"/>
              </w:rPr>
              <w:t>н о социјалном предузетништву (</w:t>
            </w:r>
            <w:r w:rsidR="00E129A2">
              <w:rPr>
                <w:rFonts w:ascii="Arial" w:eastAsia="Times New Roman" w:hAnsi="Arial" w:cs="Arial"/>
                <w:color w:val="222222"/>
                <w:sz w:val="18"/>
                <w:szCs w:val="18"/>
                <w:rtl/>
                <w:lang w:eastAsia="en-GB" w:bidi="he-IL"/>
              </w:rPr>
              <w:t>֦</w:t>
            </w:r>
            <w:r w:rsidRPr="00BD08E2">
              <w:rPr>
                <w:rFonts w:ascii="Arial" w:eastAsia="Times New Roman" w:hAnsi="Arial" w:cs="Arial"/>
                <w:color w:val="222222"/>
                <w:sz w:val="18"/>
                <w:szCs w:val="18"/>
                <w:lang w:eastAsia="en-GB"/>
              </w:rPr>
              <w:t>Сл</w:t>
            </w:r>
            <w:r w:rsidR="00E129A2">
              <w:rPr>
                <w:rFonts w:ascii="Arial" w:eastAsia="Times New Roman" w:hAnsi="Arial" w:cs="Arial"/>
                <w:color w:val="222222"/>
                <w:sz w:val="18"/>
                <w:szCs w:val="18"/>
                <w:lang w:eastAsia="en-GB"/>
              </w:rPr>
              <w:t>ужбени гласник Републике Србијеˮ</w:t>
            </w:r>
            <w:r w:rsidRPr="00BD08E2">
              <w:rPr>
                <w:rFonts w:ascii="Arial" w:eastAsia="Times New Roman" w:hAnsi="Arial" w:cs="Arial"/>
                <w:color w:val="222222"/>
                <w:sz w:val="18"/>
                <w:szCs w:val="18"/>
                <w:lang w:eastAsia="en-GB"/>
              </w:rPr>
              <w:t>, број 14/22).</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196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3.1.2: Припрема закона о запошљавању и осигурању за случај незапослености у две фазе: I фаза - усклађивање са Законом о планском систему;  II фаза - унапређење прописа у складу са налазима Ex-post анализе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AD695B" w:rsidRDefault="0089449E" w:rsidP="00BD08E2">
            <w:pPr>
              <w:spacing w:after="0" w:line="240" w:lineRule="auto"/>
              <w:rPr>
                <w:rFonts w:ascii="Arial" w:eastAsia="Times New Roman" w:hAnsi="Arial" w:cs="Arial"/>
                <w:sz w:val="18"/>
                <w:szCs w:val="18"/>
                <w:lang w:val="sr-Cyrl-RS" w:eastAsia="en-GB"/>
              </w:rPr>
            </w:pPr>
            <w:r w:rsidRPr="00AD695B">
              <w:rPr>
                <w:rFonts w:ascii="Arial" w:eastAsia="Times New Roman" w:hAnsi="Arial" w:cs="Arial"/>
                <w:sz w:val="18"/>
                <w:szCs w:val="18"/>
                <w:lang w:val="sr-Cyrl-RS"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Усвојен је Закон о изменама и допунама Закона о запошљавању и осигу</w:t>
            </w:r>
            <w:r w:rsidR="00E129A2">
              <w:rPr>
                <w:rFonts w:ascii="Arial" w:eastAsia="Times New Roman" w:hAnsi="Arial" w:cs="Arial"/>
                <w:color w:val="222222"/>
                <w:sz w:val="18"/>
                <w:szCs w:val="18"/>
                <w:lang w:eastAsia="en-GB"/>
              </w:rPr>
              <w:t>рању за случај незапослености (</w:t>
            </w:r>
            <w:r w:rsidR="00E129A2">
              <w:rPr>
                <w:rFonts w:ascii="Arial" w:eastAsia="Times New Roman" w:hAnsi="Arial" w:cs="Arial"/>
                <w:color w:val="222222"/>
                <w:sz w:val="18"/>
                <w:szCs w:val="18"/>
                <w:rtl/>
                <w:lang w:eastAsia="en-GB" w:bidi="he-IL"/>
              </w:rPr>
              <w:t>֦</w:t>
            </w:r>
            <w:r w:rsidR="00E129A2">
              <w:rPr>
                <w:rFonts w:ascii="Arial" w:eastAsia="Times New Roman" w:hAnsi="Arial" w:cs="Arial"/>
                <w:color w:val="222222"/>
                <w:sz w:val="18"/>
                <w:szCs w:val="18"/>
                <w:lang w:eastAsia="en-GB"/>
              </w:rPr>
              <w:t>Службени гласник РС, број 49/21ˮ</w:t>
            </w:r>
            <w:r w:rsidRPr="00BD08E2">
              <w:rPr>
                <w:rFonts w:ascii="Arial" w:eastAsia="Times New Roman" w:hAnsi="Arial" w:cs="Arial"/>
                <w:color w:val="222222"/>
                <w:sz w:val="18"/>
                <w:szCs w:val="18"/>
                <w:lang w:eastAsia="en-GB"/>
              </w:rPr>
              <w:t>) којим је извршено усклађивање са одредбама Закона о планском систему.</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оквиру Меморандума о сарадњи са СДЦ обезбеђена је подршка за унапређење прописа у складу са налазима ex post и ex ante анализе.</w:t>
            </w:r>
            <w:r w:rsidRPr="00BD08E2">
              <w:rPr>
                <w:rFonts w:ascii="Arial" w:eastAsia="Times New Roman" w:hAnsi="Arial" w:cs="Arial"/>
                <w:color w:val="FFFFFF"/>
                <w:sz w:val="18"/>
                <w:szCs w:val="18"/>
                <w:lang w:eastAsia="en-GB"/>
              </w:rPr>
              <w:t>.</w:t>
            </w:r>
          </w:p>
        </w:tc>
      </w:tr>
      <w:tr w:rsidR="00BD08E2" w:rsidRPr="00BD08E2" w:rsidTr="00BD08E2">
        <w:trPr>
          <w:trHeight w:val="1102"/>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3.1.3: Припрема прописа у области рада и радних односа у циљу усклађивања са правним тековинама ЕУ и међународним стандардима рада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AD695B" w:rsidRDefault="0089449E" w:rsidP="00BD08E2">
            <w:pPr>
              <w:spacing w:after="0" w:line="240" w:lineRule="auto"/>
              <w:rPr>
                <w:rFonts w:ascii="Arial" w:eastAsia="Times New Roman" w:hAnsi="Arial" w:cs="Arial"/>
                <w:sz w:val="18"/>
                <w:szCs w:val="18"/>
                <w:lang w:val="sr-Cyrl-RS" w:eastAsia="en-GB"/>
              </w:rPr>
            </w:pPr>
            <w:r w:rsidRPr="00AD695B">
              <w:rPr>
                <w:rFonts w:ascii="Arial" w:eastAsia="Times New Roman" w:hAnsi="Arial" w:cs="Arial"/>
                <w:sz w:val="18"/>
                <w:szCs w:val="18"/>
                <w:lang w:val="sr-Cyrl-RS"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Припремљени су Нацрт закона о радној пракси и Нацрт закона о волонтирању и спроводене су јавне расправе.</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154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3.1.4: Унапређење правног оквира који уређује професионалну рехабилитацију и запошљавање особа са инвалидитетом</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AD695B" w:rsidRDefault="0089449E" w:rsidP="00BD08E2">
            <w:pPr>
              <w:spacing w:after="0" w:line="240" w:lineRule="auto"/>
              <w:rPr>
                <w:rFonts w:ascii="Arial" w:eastAsia="Times New Roman" w:hAnsi="Arial" w:cs="Arial"/>
                <w:sz w:val="18"/>
                <w:szCs w:val="18"/>
                <w:lang w:val="sr-Cyrl-RS" w:eastAsia="en-GB"/>
              </w:rPr>
            </w:pPr>
            <w:r w:rsidRPr="00AD695B">
              <w:rPr>
                <w:rFonts w:ascii="Arial" w:eastAsia="Times New Roman" w:hAnsi="Arial" w:cs="Arial"/>
                <w:sz w:val="18"/>
                <w:szCs w:val="18"/>
                <w:lang w:val="sr-Cyrl-RS"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оквиру Меморандума о разумевању са СДЦ обезбеђена је подршка за унапређење прописа у складу са налазима ex post и ex ante анализе.</w:t>
            </w:r>
            <w:r w:rsidRPr="00BD08E2">
              <w:rPr>
                <w:rFonts w:ascii="Arial" w:eastAsia="Times New Roman" w:hAnsi="Arial" w:cs="Arial"/>
                <w:color w:val="FFFFFF"/>
                <w:sz w:val="18"/>
                <w:szCs w:val="18"/>
                <w:lang w:eastAsia="en-GB"/>
              </w:rPr>
              <w:t>.</w:t>
            </w:r>
          </w:p>
        </w:tc>
      </w:tr>
      <w:tr w:rsidR="00BD08E2" w:rsidRPr="00BD08E2" w:rsidTr="00BD08E2">
        <w:trPr>
          <w:trHeight w:val="567"/>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3.1.5: Даљи развој нормативног оквира којим су регулисани сезонски послови кроз проширење примене и на друге делатности</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AD695B" w:rsidRDefault="0089449E"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E129A2"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 xml:space="preserve">Уз подршку Програма ГИЗ </w:t>
            </w:r>
            <w:r w:rsidR="00BD08E2" w:rsidRPr="00BD08E2">
              <w:rPr>
                <w:rFonts w:ascii="Arial" w:eastAsia="Times New Roman" w:hAnsi="Arial" w:cs="Arial"/>
                <w:color w:val="222222"/>
                <w:sz w:val="18"/>
                <w:szCs w:val="18"/>
                <w:lang w:eastAsia="en-GB"/>
              </w:rPr>
              <w:t>„Миграције за развој</w:t>
            </w:r>
            <w:r>
              <w:rPr>
                <w:rFonts w:ascii="Arial" w:eastAsia="Times New Roman" w:hAnsi="Arial" w:cs="Arial"/>
                <w:color w:val="222222"/>
                <w:sz w:val="18"/>
                <w:szCs w:val="18"/>
                <w:lang w:eastAsia="en-GB"/>
              </w:rPr>
              <w:t>ˮ</w:t>
            </w:r>
            <w:r w:rsidR="00BD08E2" w:rsidRPr="00BD08E2">
              <w:rPr>
                <w:rFonts w:ascii="Arial" w:eastAsia="Times New Roman" w:hAnsi="Arial" w:cs="Arial"/>
                <w:color w:val="222222"/>
                <w:sz w:val="18"/>
                <w:szCs w:val="18"/>
                <w:lang w:eastAsia="en-GB"/>
              </w:rPr>
              <w:t xml:space="preserve"> израђена је Анализа ефеката примене поједностављеног система за ангажовање сезонских радника у пољопривреди.</w:t>
            </w:r>
            <w:r w:rsidR="00BD08E2" w:rsidRPr="00BD08E2">
              <w:rPr>
                <w:rFonts w:ascii="Arial" w:eastAsia="Times New Roman" w:hAnsi="Arial" w:cs="Arial"/>
                <w:color w:val="222222"/>
                <w:sz w:val="18"/>
                <w:szCs w:val="18"/>
                <w:lang w:eastAsia="en-GB"/>
              </w:rPr>
              <w:br/>
              <w:t>Припремљен је Нацрт закона о радном ангажовању због повећаног обима посла у одређеним делатностима и спроведена је јавна расправа.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255"/>
        </w:trPr>
        <w:tc>
          <w:tcPr>
            <w:tcW w:w="16034" w:type="dxa"/>
            <w:gridSpan w:val="9"/>
            <w:shd w:val="clear" w:color="000000" w:fill="FFFFFF"/>
            <w:noWrap/>
            <w:vAlign w:val="center"/>
            <w:hideMark/>
          </w:tcPr>
          <w:p w:rsidR="00AD695B" w:rsidRPr="00BD08E2" w:rsidRDefault="00BD08E2" w:rsidP="00245516">
            <w:pPr>
              <w:spacing w:after="0" w:line="240" w:lineRule="auto"/>
              <w:rPr>
                <w:rFonts w:ascii="Arial" w:eastAsia="Times New Roman" w:hAnsi="Arial" w:cs="Arial"/>
                <w:color w:val="FFFFFF"/>
                <w:sz w:val="18"/>
                <w:szCs w:val="18"/>
                <w:lang w:eastAsia="en-GB"/>
              </w:rPr>
            </w:pPr>
            <w:r w:rsidRPr="00BD08E2">
              <w:rPr>
                <w:rFonts w:ascii="Arial" w:eastAsia="Times New Roman" w:hAnsi="Arial" w:cs="Arial"/>
                <w:color w:val="FFFFFF"/>
                <w:sz w:val="18"/>
                <w:szCs w:val="18"/>
                <w:lang w:eastAsia="en-GB"/>
              </w:rPr>
              <w:t>.</w:t>
            </w:r>
            <w:bookmarkStart w:id="1" w:name="_GoBack"/>
            <w:bookmarkEnd w:id="1"/>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1033F1">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Мера 3.2: Јачање капацитета носилаца послова запошљавања, унапређење координисаног деловања и дијалога у области политике запошљавања</w:t>
            </w:r>
          </w:p>
        </w:tc>
      </w:tr>
      <w:tr w:rsidR="00BD08E2" w:rsidRPr="00BD08E2" w:rsidTr="00BD08E2">
        <w:trPr>
          <w:trHeight w:val="255"/>
        </w:trPr>
        <w:tc>
          <w:tcPr>
            <w:tcW w:w="16034" w:type="dxa"/>
            <w:gridSpan w:val="9"/>
            <w:shd w:val="clear" w:color="000000" w:fill="F7C3AA"/>
            <w:vAlign w:val="center"/>
            <w:hideMark/>
          </w:tcPr>
          <w:p w:rsidR="00BD08E2" w:rsidRPr="00BD08E2" w:rsidRDefault="00BD08E2" w:rsidP="00BD08E2">
            <w:pPr>
              <w:spacing w:after="0" w:line="240" w:lineRule="auto"/>
              <w:rPr>
                <w:rFonts w:ascii="Arial" w:eastAsia="Times New Roman" w:hAnsi="Arial" w:cs="Arial"/>
                <w:b/>
                <w:bCs/>
                <w:color w:val="222222"/>
                <w:sz w:val="18"/>
                <w:szCs w:val="18"/>
                <w:lang w:eastAsia="en-GB"/>
              </w:rPr>
            </w:pPr>
            <w:r w:rsidRPr="00BD08E2">
              <w:rPr>
                <w:rFonts w:ascii="Arial" w:eastAsia="Times New Roman" w:hAnsi="Arial" w:cs="Arial"/>
                <w:b/>
                <w:bCs/>
                <w:color w:val="222222"/>
                <w:sz w:val="18"/>
                <w:szCs w:val="18"/>
                <w:lang w:eastAsia="en-GB"/>
              </w:rPr>
              <w:t>Носилац: МИНИСТАРСТВО ЗА РАД, ЗАПОШЉАВАЊЕ, БОРАЧКА И СОЦИЈАЛНА ПИТАЊА</w:t>
            </w:r>
          </w:p>
        </w:tc>
      </w:tr>
      <w:tr w:rsidR="00BD08E2" w:rsidRPr="00BD08E2" w:rsidTr="00BD08E2">
        <w:trPr>
          <w:trHeight w:val="510"/>
        </w:trPr>
        <w:tc>
          <w:tcPr>
            <w:tcW w:w="5644" w:type="dxa"/>
            <w:gridSpan w:val="3"/>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Назив показатеља</w:t>
            </w:r>
          </w:p>
        </w:tc>
        <w:tc>
          <w:tcPr>
            <w:tcW w:w="3172"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Почетна вредност и година</w:t>
            </w:r>
          </w:p>
        </w:tc>
        <w:tc>
          <w:tcPr>
            <w:tcW w:w="1702"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Циљана вредност у 2021.</w:t>
            </w:r>
          </w:p>
        </w:tc>
        <w:tc>
          <w:tcPr>
            <w:tcW w:w="1541" w:type="dxa"/>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Остварена вредност у 2021.</w:t>
            </w:r>
          </w:p>
        </w:tc>
        <w:tc>
          <w:tcPr>
            <w:tcW w:w="3975" w:type="dxa"/>
            <w:gridSpan w:val="2"/>
            <w:shd w:val="clear" w:color="000000" w:fill="D7E3EE"/>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Напомена</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Запослени у ОЈ у МРЗБСП које се баве политиком запошљавања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11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15</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Обуке у које су укључени запослени из ОЈ који се баве политиком запошљавања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5</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Просечан број тражилаца запослења по саветнику за запошљавање/саветнику за запошљавање ОСИ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827 (2019)</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700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792</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93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Обучени запослени у функцијама посредовања, додатног образовања и обука, програма запошљавања и професионалне рехабилитације ОСИ у НСЗ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462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600</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619</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Обезбеђен механизам за праћење спровођења, извештавање и оцењивање Стратегије и Акционог плана (0 - не, 1- да)</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0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1</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BD08E2">
        <w:trPr>
          <w:trHeight w:val="720"/>
        </w:trPr>
        <w:tc>
          <w:tcPr>
            <w:tcW w:w="5644" w:type="dxa"/>
            <w:gridSpan w:val="3"/>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Организовани састанци, конференције, инфосесије, семинари из области запошљавања (Број)</w:t>
            </w:r>
          </w:p>
        </w:tc>
        <w:tc>
          <w:tcPr>
            <w:tcW w:w="3172"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 (2020)</w:t>
            </w:r>
          </w:p>
        </w:tc>
        <w:tc>
          <w:tcPr>
            <w:tcW w:w="1702"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w:t>
            </w:r>
          </w:p>
        </w:tc>
        <w:tc>
          <w:tcPr>
            <w:tcW w:w="154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w:t>
            </w:r>
          </w:p>
        </w:tc>
        <w:tc>
          <w:tcPr>
            <w:tcW w:w="3975" w:type="dxa"/>
            <w:gridSpan w:val="2"/>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 </w:t>
            </w:r>
          </w:p>
        </w:tc>
      </w:tr>
      <w:tr w:rsidR="00BD08E2" w:rsidRPr="00BD08E2" w:rsidTr="00D04CE9">
        <w:trPr>
          <w:trHeight w:val="255"/>
        </w:trPr>
        <w:tc>
          <w:tcPr>
            <w:tcW w:w="16034" w:type="dxa"/>
            <w:gridSpan w:val="9"/>
            <w:shd w:val="clear" w:color="000000" w:fill="FFFFFF"/>
            <w:noWrap/>
            <w:vAlign w:val="center"/>
            <w:hideMark/>
          </w:tcPr>
          <w:p w:rsidR="00BD08E2" w:rsidRPr="00BD08E2" w:rsidRDefault="00BD08E2" w:rsidP="00BD08E2">
            <w:pPr>
              <w:spacing w:after="0" w:line="240" w:lineRule="auto"/>
              <w:rPr>
                <w:rFonts w:ascii="Times New Roman" w:eastAsia="Times New Roman" w:hAnsi="Times New Roman" w:cs="Times New Roman"/>
                <w:sz w:val="20"/>
                <w:szCs w:val="20"/>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930"/>
        </w:trPr>
        <w:tc>
          <w:tcPr>
            <w:tcW w:w="3064"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Aктивност</w:t>
            </w:r>
          </w:p>
        </w:tc>
        <w:tc>
          <w:tcPr>
            <w:tcW w:w="849"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Рок -</w:t>
            </w:r>
            <w:r w:rsidRPr="00BD08E2">
              <w:rPr>
                <w:rFonts w:ascii="Arial" w:eastAsia="Times New Roman" w:hAnsi="Arial" w:cs="Arial"/>
                <w:b/>
                <w:bCs/>
                <w:color w:val="222222"/>
                <w:sz w:val="18"/>
                <w:szCs w:val="18"/>
                <w:lang w:eastAsia="en-GB"/>
              </w:rPr>
              <w:t>&gt;</w:t>
            </w:r>
            <w:r w:rsidRPr="00BD08E2">
              <w:rPr>
                <w:rFonts w:ascii="Arial" w:eastAsia="Times New Roman" w:hAnsi="Arial" w:cs="Arial"/>
                <w:color w:val="222222"/>
                <w:sz w:val="18"/>
                <w:szCs w:val="18"/>
                <w:lang w:eastAsia="en-GB"/>
              </w:rPr>
              <w:t xml:space="preserve"> Нови рок</w:t>
            </w:r>
          </w:p>
        </w:tc>
        <w:tc>
          <w:tcPr>
            <w:tcW w:w="1731"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Носилац</w:t>
            </w:r>
          </w:p>
        </w:tc>
        <w:tc>
          <w:tcPr>
            <w:tcW w:w="190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Статус</w:t>
            </w:r>
          </w:p>
        </w:tc>
        <w:tc>
          <w:tcPr>
            <w:tcW w:w="1266"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Реализација средстава (%)</w:t>
            </w:r>
          </w:p>
        </w:tc>
        <w:tc>
          <w:tcPr>
            <w:tcW w:w="3243" w:type="dxa"/>
            <w:gridSpan w:val="2"/>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Образложење напретка</w:t>
            </w:r>
          </w:p>
        </w:tc>
        <w:tc>
          <w:tcPr>
            <w:tcW w:w="2027"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Разлози за одступање  и предузете мере</w:t>
            </w:r>
          </w:p>
        </w:tc>
        <w:tc>
          <w:tcPr>
            <w:tcW w:w="1948" w:type="dxa"/>
            <w:shd w:val="clear" w:color="000000" w:fill="FFFFCC"/>
            <w:vAlign w:val="center"/>
            <w:hideMark/>
          </w:tcPr>
          <w:p w:rsidR="00BD08E2" w:rsidRPr="00BD08E2" w:rsidRDefault="00BD08E2" w:rsidP="00BD08E2">
            <w:pPr>
              <w:spacing w:after="0" w:line="240" w:lineRule="auto"/>
              <w:jc w:val="center"/>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Будући кораци за реализацију</w:t>
            </w:r>
          </w:p>
        </w:tc>
      </w:tr>
      <w:tr w:rsidR="00BD08E2" w:rsidRPr="00BD08E2" w:rsidTr="00BD08E2">
        <w:trPr>
          <w:trHeight w:val="133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3.2.1: Образовање Радне групе за праћење спровођења Стратегије и Акционог плана (Радна група)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2021</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завршено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Донето је Решење о образовању Радне групе за праћење спровођења Стратегије запошљавања у Републици Србији за период од 2021. до 2026. године и Акционог плана за период од 2021. до 2023. године за спровођење Стратегије запошљавања.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120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3.2.2: Организовање састанака, конференција, инфосесија, семинара и обука из области рада и запошљавања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AD695B" w:rsidRDefault="0089449E" w:rsidP="00BD08E2">
            <w:pPr>
              <w:spacing w:after="0" w:line="240" w:lineRule="auto"/>
              <w:rPr>
                <w:rFonts w:ascii="Arial" w:eastAsia="Times New Roman" w:hAnsi="Arial" w:cs="Arial"/>
                <w:sz w:val="18"/>
                <w:szCs w:val="18"/>
                <w:lang w:val="sr-Cyrl-RS" w:eastAsia="en-GB"/>
              </w:rPr>
            </w:pPr>
            <w:r w:rsidRPr="00AD695B">
              <w:rPr>
                <w:rFonts w:ascii="Arial" w:eastAsia="Times New Roman" w:hAnsi="Arial" w:cs="Arial"/>
                <w:sz w:val="18"/>
                <w:szCs w:val="18"/>
                <w:lang w:val="sr-Cyrl-RS" w:eastAsia="en-GB"/>
              </w:rPr>
              <w:t>у току</w:t>
            </w:r>
          </w:p>
        </w:tc>
        <w:tc>
          <w:tcPr>
            <w:tcW w:w="1266" w:type="dxa"/>
            <w:shd w:val="clear" w:color="auto" w:fill="auto"/>
            <w:noWrap/>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3243" w:type="dxa"/>
            <w:gridSpan w:val="2"/>
            <w:shd w:val="clear" w:color="auto" w:fill="auto"/>
            <w:hideMark/>
          </w:tcPr>
          <w:p w:rsidR="00BD08E2" w:rsidRPr="00AD695B" w:rsidRDefault="0089449E" w:rsidP="00BD08E2">
            <w:pPr>
              <w:spacing w:after="0" w:line="240" w:lineRule="auto"/>
              <w:rPr>
                <w:rFonts w:ascii="Arial" w:eastAsia="Times New Roman" w:hAnsi="Arial" w:cs="Arial"/>
                <w:sz w:val="18"/>
                <w:szCs w:val="18"/>
                <w:lang w:val="sr-Cyrl-RS" w:eastAsia="en-GB"/>
              </w:rPr>
            </w:pPr>
            <w:r w:rsidRPr="00AD695B">
              <w:rPr>
                <w:rFonts w:ascii="Arial" w:eastAsia="Times New Roman" w:hAnsi="Arial" w:cs="Arial"/>
                <w:sz w:val="18"/>
                <w:szCs w:val="18"/>
                <w:lang w:val="sr-Cyrl-RS" w:eastAsia="en-GB"/>
              </w:rPr>
              <w:t>Састанци су организовани континуирано са органима, социјалн</w:t>
            </w:r>
            <w:r w:rsidR="00AD695B" w:rsidRPr="00AD695B">
              <w:rPr>
                <w:rFonts w:ascii="Arial" w:eastAsia="Times New Roman" w:hAnsi="Arial" w:cs="Arial"/>
                <w:sz w:val="18"/>
                <w:szCs w:val="18"/>
                <w:lang w:val="sr-Cyrl-RS" w:eastAsia="en-GB"/>
              </w:rPr>
              <w:t xml:space="preserve">им партнерима, ОЦД, донаторима </w:t>
            </w:r>
            <w:r w:rsidRPr="00AD695B">
              <w:rPr>
                <w:rFonts w:ascii="Arial" w:eastAsia="Times New Roman" w:hAnsi="Arial" w:cs="Arial"/>
                <w:sz w:val="18"/>
                <w:szCs w:val="18"/>
                <w:lang w:val="sr-Cyrl-RS" w:eastAsia="en-GB"/>
              </w:rPr>
              <w:t xml:space="preserve">и др. у процесима израде прописа, стратешких </w:t>
            </w:r>
            <w:r w:rsidR="00C72969" w:rsidRPr="00AD695B">
              <w:rPr>
                <w:rFonts w:ascii="Arial" w:eastAsia="Times New Roman" w:hAnsi="Arial" w:cs="Arial"/>
                <w:sz w:val="18"/>
                <w:szCs w:val="18"/>
                <w:lang w:val="sr-Cyrl-RS" w:eastAsia="en-GB"/>
              </w:rPr>
              <w:t xml:space="preserve">и </w:t>
            </w:r>
            <w:r w:rsidR="00AD695B">
              <w:rPr>
                <w:rFonts w:ascii="Arial" w:eastAsia="Times New Roman" w:hAnsi="Arial" w:cs="Arial"/>
                <w:sz w:val="18"/>
                <w:szCs w:val="18"/>
                <w:lang w:val="sr-Cyrl-RS" w:eastAsia="en-GB"/>
              </w:rPr>
              <w:t xml:space="preserve">других </w:t>
            </w:r>
            <w:r w:rsidR="00C72969" w:rsidRPr="00AD695B">
              <w:rPr>
                <w:rFonts w:ascii="Arial" w:eastAsia="Times New Roman" w:hAnsi="Arial" w:cs="Arial"/>
                <w:sz w:val="18"/>
                <w:szCs w:val="18"/>
                <w:lang w:val="sr-Cyrl-RS" w:eastAsia="en-GB"/>
              </w:rPr>
              <w:t xml:space="preserve">планских </w:t>
            </w:r>
            <w:r w:rsidRPr="00AD695B">
              <w:rPr>
                <w:rFonts w:ascii="Arial" w:eastAsia="Times New Roman" w:hAnsi="Arial" w:cs="Arial"/>
                <w:sz w:val="18"/>
                <w:szCs w:val="18"/>
                <w:lang w:val="sr-Cyrl-RS" w:eastAsia="en-GB"/>
              </w:rPr>
              <w:t xml:space="preserve">докумената </w:t>
            </w:r>
            <w:r w:rsidR="00C72969" w:rsidRPr="00AD695B">
              <w:rPr>
                <w:rFonts w:ascii="Arial" w:eastAsia="Times New Roman" w:hAnsi="Arial" w:cs="Arial"/>
                <w:sz w:val="18"/>
                <w:szCs w:val="18"/>
                <w:lang w:val="sr-Cyrl-RS" w:eastAsia="en-GB"/>
              </w:rPr>
              <w:t>и др.</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AD695B">
        <w:trPr>
          <w:trHeight w:val="106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3.2.3: Учешће представника МРЗБСП у догађајима које организују други актери</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E129A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Међународне организације ОЦД </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Социјални партнери</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Узето је активно учешће у догађајима који су организовани од стране МОР, ГИЗ, СДЦ и других међународних организација и донатора.</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896"/>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3.2.4: Учешће у раду сталних тела на нивоу ЕУ и билатералних и мултилатералних пројектних активности</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hideMark/>
          </w:tcPr>
          <w:p w:rsidR="00E129A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Организације у оквиру ЕУ </w:t>
            </w:r>
          </w:p>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РСС</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Припремљени су прилоз</w:t>
            </w:r>
            <w:r w:rsidR="00E129A2">
              <w:rPr>
                <w:rFonts w:ascii="Arial" w:eastAsia="Times New Roman" w:hAnsi="Arial" w:cs="Arial"/>
                <w:color w:val="222222"/>
                <w:sz w:val="18"/>
                <w:szCs w:val="18"/>
                <w:lang w:eastAsia="en-GB"/>
              </w:rPr>
              <w:t xml:space="preserve">и и узето учешће на састанцима </w:t>
            </w:r>
            <w:r w:rsidRPr="00BD08E2">
              <w:rPr>
                <w:rFonts w:ascii="Arial" w:eastAsia="Times New Roman" w:hAnsi="Arial" w:cs="Arial"/>
                <w:color w:val="222222"/>
                <w:sz w:val="18"/>
                <w:szCs w:val="18"/>
                <w:lang w:eastAsia="en-GB"/>
              </w:rPr>
              <w:t>пододбора ЕК, ЕМКО, ACVT, Дунавске стратегије и РСС.</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376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3.2.5: Јачање капацитета запослених у ОЈ у МРЗБСП који се баве политиком запошљавања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Запослени у МРЗБСП узели су учешће у обукама организованим од стра</w:t>
            </w:r>
            <w:r w:rsidR="00E129A2">
              <w:rPr>
                <w:rFonts w:ascii="Arial" w:eastAsia="Times New Roman" w:hAnsi="Arial" w:cs="Arial"/>
                <w:color w:val="222222"/>
                <w:sz w:val="18"/>
                <w:szCs w:val="18"/>
                <w:lang w:eastAsia="en-GB"/>
              </w:rPr>
              <w:t>не НАЈУ.</w:t>
            </w:r>
            <w:r w:rsidR="00E129A2">
              <w:rPr>
                <w:rFonts w:ascii="Arial" w:eastAsia="Times New Roman" w:hAnsi="Arial" w:cs="Arial"/>
                <w:color w:val="222222"/>
                <w:sz w:val="18"/>
                <w:szCs w:val="18"/>
                <w:lang w:eastAsia="en-GB"/>
              </w:rPr>
              <w:br/>
              <w:t xml:space="preserve">У оквиру пројекта ГИЗ </w:t>
            </w:r>
            <w:r w:rsidRPr="00BD08E2">
              <w:rPr>
                <w:rFonts w:ascii="Arial" w:eastAsia="Times New Roman" w:hAnsi="Arial" w:cs="Arial"/>
                <w:color w:val="222222"/>
                <w:sz w:val="18"/>
                <w:szCs w:val="18"/>
                <w:lang w:eastAsia="en-GB"/>
              </w:rPr>
              <w:t xml:space="preserve">„Инклузија Рома и других </w:t>
            </w:r>
            <w:r w:rsidR="00E129A2">
              <w:rPr>
                <w:rFonts w:ascii="Arial" w:eastAsia="Times New Roman" w:hAnsi="Arial" w:cs="Arial"/>
                <w:color w:val="222222"/>
                <w:sz w:val="18"/>
                <w:szCs w:val="18"/>
                <w:lang w:eastAsia="en-GB"/>
              </w:rPr>
              <w:t>маргинализованих група у Србијиˮ</w:t>
            </w:r>
            <w:r w:rsidRPr="00BD08E2">
              <w:rPr>
                <w:rFonts w:ascii="Arial" w:eastAsia="Times New Roman" w:hAnsi="Arial" w:cs="Arial"/>
                <w:color w:val="222222"/>
                <w:sz w:val="18"/>
                <w:szCs w:val="18"/>
                <w:lang w:eastAsia="en-GB"/>
              </w:rPr>
              <w:t xml:space="preserve"> узето је учешће на петодневној виртуалној студијској посети институцијама СР Немачке и организацијама цивилног друштва које се баве пружањем услуга или спровођењем мера за делотворну интеграцију или реинтеграцију лица из категорија теже запошљивих на тржиште рада.</w:t>
            </w:r>
            <w:r w:rsidRPr="00BD08E2">
              <w:rPr>
                <w:rFonts w:ascii="Arial" w:eastAsia="Times New Roman" w:hAnsi="Arial" w:cs="Arial"/>
                <w:color w:val="222222"/>
                <w:sz w:val="18"/>
                <w:szCs w:val="18"/>
                <w:lang w:eastAsia="en-GB"/>
              </w:rPr>
              <w:br/>
              <w:t>У оквиру пројектних активности које спроводи UN Wome</w:t>
            </w:r>
            <w:r w:rsidR="00E129A2">
              <w:rPr>
                <w:rFonts w:ascii="Arial" w:eastAsia="Times New Roman" w:hAnsi="Arial" w:cs="Arial"/>
                <w:color w:val="222222"/>
                <w:sz w:val="18"/>
                <w:szCs w:val="18"/>
                <w:lang w:eastAsia="en-GB"/>
              </w:rPr>
              <w:t>n, узето је учешће на тренингу „</w:t>
            </w:r>
            <w:r w:rsidRPr="00BD08E2">
              <w:rPr>
                <w:rFonts w:ascii="Arial" w:eastAsia="Times New Roman" w:hAnsi="Arial" w:cs="Arial"/>
                <w:color w:val="222222"/>
                <w:sz w:val="18"/>
                <w:szCs w:val="18"/>
                <w:lang w:eastAsia="en-GB"/>
              </w:rPr>
              <w:t>Родна равноправност у процесу програмирања и праћења спровођења IPA у Србији – унапређење логика интервенције припремљених у оквиру годишњег процеса програмирања ИПА 2022</w:t>
            </w:r>
            <w:r w:rsidR="00E129A2">
              <w:rPr>
                <w:rFonts w:ascii="Arial" w:eastAsia="Times New Roman" w:hAnsi="Arial" w:cs="Arial"/>
                <w:color w:val="222222"/>
                <w:sz w:val="18"/>
                <w:szCs w:val="18"/>
                <w:lang w:eastAsia="en-GB"/>
              </w:rPr>
              <w:t>ˮ</w:t>
            </w:r>
            <w:r w:rsidRPr="00BD08E2">
              <w:rPr>
                <w:rFonts w:ascii="Arial" w:eastAsia="Times New Roman" w:hAnsi="Arial" w:cs="Arial"/>
                <w:color w:val="222222"/>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89449E" w:rsidP="00BD08E2">
            <w:pPr>
              <w:spacing w:after="0" w:line="240" w:lineRule="auto"/>
              <w:rPr>
                <w:rFonts w:ascii="Arial" w:eastAsia="Times New Roman" w:hAnsi="Arial" w:cs="Arial"/>
                <w:color w:val="222222"/>
                <w:sz w:val="18"/>
                <w:szCs w:val="18"/>
                <w:lang w:eastAsia="en-GB"/>
              </w:rPr>
            </w:pPr>
            <w:r w:rsidRPr="00AD695B">
              <w:rPr>
                <w:rFonts w:ascii="Arial" w:eastAsia="Times New Roman" w:hAnsi="Arial" w:cs="Arial"/>
                <w:sz w:val="18"/>
                <w:szCs w:val="18"/>
                <w:lang w:val="sr-Cyrl-RS" w:eastAsia="en-GB"/>
              </w:rPr>
              <w:t>Ова активност се спроводи континуирано, на годишњем нивоу.</w:t>
            </w:r>
          </w:p>
        </w:tc>
      </w:tr>
      <w:tr w:rsidR="00BD08E2" w:rsidRPr="00BD08E2" w:rsidTr="00BD08E2">
        <w:trPr>
          <w:trHeight w:val="196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3.2.6: Спровођење обука за запослене у функцијама посредовања, професионалне оријентације и планирање каријере, додатног образовања и обука, програма запошљавања и професионалне рехабилитације ОСИ у НСЗ</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Током 2021. године запослени у НСЗ похађали су обуке интерног или екстерног типа (нпр. Саветодавне вештине и профилисање, Рад са тешким клијентима, Стандарди КВиС, Психосоцијални аспекти и изазови предузетничког рада, Процена радне способности и др.).</w:t>
            </w: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AD695B" w:rsidRDefault="0089449E"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val="sr-Cyrl-RS" w:eastAsia="en-GB"/>
              </w:rPr>
              <w:t>Ова активност се спроводи континуирано, на годишњем нивоу.</w:t>
            </w:r>
          </w:p>
        </w:tc>
      </w:tr>
      <w:tr w:rsidR="00BD08E2" w:rsidRPr="00BD08E2" w:rsidTr="00BD08E2">
        <w:trPr>
          <w:trHeight w:val="112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3.2.7: Организовање обука за саветнике за запошљавање и саветнике за запошљавање ОСИ за вођење случаја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BD08E2" w:rsidRDefault="0089449E" w:rsidP="00BD08E2">
            <w:pPr>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у току</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 xml:space="preserve">Обуку „Саветодавне вештине и профилисање“ похађало је 99 запослених у НСЗ, док је </w:t>
            </w:r>
            <w:r w:rsidR="00E129A2">
              <w:rPr>
                <w:rFonts w:ascii="Arial" w:eastAsia="Times New Roman" w:hAnsi="Arial" w:cs="Arial"/>
                <w:color w:val="222222"/>
                <w:sz w:val="18"/>
                <w:szCs w:val="18"/>
                <w:lang w:eastAsia="en-GB"/>
              </w:rPr>
              <w:t>обуку „Рад са тешким клијентимаˮ</w:t>
            </w:r>
            <w:r w:rsidRPr="00BD08E2">
              <w:rPr>
                <w:rFonts w:ascii="Arial" w:eastAsia="Times New Roman" w:hAnsi="Arial" w:cs="Arial"/>
                <w:color w:val="222222"/>
                <w:sz w:val="18"/>
                <w:szCs w:val="18"/>
                <w:lang w:eastAsia="en-GB"/>
              </w:rPr>
              <w:t xml:space="preserve"> похађало 44 запослених.</w:t>
            </w:r>
            <w:r w:rsidRPr="00BD08E2">
              <w:rPr>
                <w:rFonts w:ascii="Arial" w:eastAsia="Times New Roman" w:hAnsi="Arial" w:cs="Arial"/>
                <w:color w:val="FFFFFF"/>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AD695B" w:rsidRDefault="0089449E"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val="sr-Cyrl-RS" w:eastAsia="en-GB"/>
              </w:rPr>
              <w:t>Ова активност се спроводи континуирано, на годишњем нивоу.</w:t>
            </w:r>
          </w:p>
        </w:tc>
      </w:tr>
      <w:tr w:rsidR="00BD08E2" w:rsidRPr="00BD08E2" w:rsidTr="00BD08E2">
        <w:trPr>
          <w:trHeight w:val="72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3.2.8: Спровођење обука за агенције за запошљавање</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AD695B" w:rsidRDefault="0089449E"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r w:rsidRPr="00BD08E2">
              <w:rPr>
                <w:rFonts w:ascii="Arial" w:eastAsia="Times New Roman" w:hAnsi="Arial" w:cs="Arial"/>
                <w:color w:val="222222"/>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1125"/>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3.2.9: Спровођење активности у циљу обезбеђења приступачности услуга НСЗ које су намењене ОСИ</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НСЗ</w:t>
            </w:r>
          </w:p>
        </w:tc>
        <w:tc>
          <w:tcPr>
            <w:tcW w:w="1906" w:type="dxa"/>
            <w:shd w:val="clear" w:color="auto" w:fill="auto"/>
            <w:noWrap/>
            <w:hideMark/>
          </w:tcPr>
          <w:p w:rsidR="00BD08E2" w:rsidRPr="00AD695B" w:rsidRDefault="0089449E"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није започето</w:t>
            </w:r>
          </w:p>
        </w:tc>
        <w:tc>
          <w:tcPr>
            <w:tcW w:w="1266"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w:t>
            </w:r>
          </w:p>
        </w:tc>
        <w:tc>
          <w:tcPr>
            <w:tcW w:w="3243" w:type="dxa"/>
            <w:gridSpan w:val="2"/>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r w:rsidRPr="00BD08E2">
              <w:rPr>
                <w:rFonts w:ascii="Arial" w:eastAsia="Times New Roman" w:hAnsi="Arial" w:cs="Arial"/>
                <w:color w:val="222222"/>
                <w:sz w:val="18"/>
                <w:szCs w:val="18"/>
                <w:lang w:eastAsia="en-GB"/>
              </w:rPr>
              <w:t>.</w:t>
            </w:r>
          </w:p>
        </w:tc>
        <w:tc>
          <w:tcPr>
            <w:tcW w:w="2027"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c>
          <w:tcPr>
            <w:tcW w:w="1948"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FFFFFF"/>
                <w:sz w:val="18"/>
                <w:szCs w:val="18"/>
                <w:lang w:eastAsia="en-GB"/>
              </w:rPr>
              <w:t>.</w:t>
            </w:r>
          </w:p>
        </w:tc>
      </w:tr>
      <w:tr w:rsidR="00BD08E2" w:rsidRPr="00BD08E2" w:rsidTr="00BD08E2">
        <w:trPr>
          <w:trHeight w:val="6240"/>
        </w:trPr>
        <w:tc>
          <w:tcPr>
            <w:tcW w:w="3064" w:type="dxa"/>
            <w:shd w:val="clear" w:color="auto" w:fill="auto"/>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lastRenderedPageBreak/>
              <w:t>3.2.10: Јачање капацитета ОЦД за досезање, активацију и подршку теже запошљивим незапосленим лицима и праћење и оцену ефеката реализованих интервенција</w:t>
            </w:r>
          </w:p>
        </w:tc>
        <w:tc>
          <w:tcPr>
            <w:tcW w:w="849"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2023</w:t>
            </w:r>
          </w:p>
        </w:tc>
        <w:tc>
          <w:tcPr>
            <w:tcW w:w="1731" w:type="dxa"/>
            <w:shd w:val="clear" w:color="auto" w:fill="auto"/>
            <w:noWrap/>
            <w:hideMark/>
          </w:tcPr>
          <w:p w:rsidR="00BD08E2" w:rsidRPr="00BD08E2" w:rsidRDefault="00BD08E2" w:rsidP="00BD08E2">
            <w:pPr>
              <w:spacing w:after="0" w:line="240" w:lineRule="auto"/>
              <w:rPr>
                <w:rFonts w:ascii="Arial" w:eastAsia="Times New Roman" w:hAnsi="Arial" w:cs="Arial"/>
                <w:color w:val="222222"/>
                <w:sz w:val="18"/>
                <w:szCs w:val="18"/>
                <w:lang w:eastAsia="en-GB"/>
              </w:rPr>
            </w:pPr>
            <w:r w:rsidRPr="00BD08E2">
              <w:rPr>
                <w:rFonts w:ascii="Arial" w:eastAsia="Times New Roman" w:hAnsi="Arial" w:cs="Arial"/>
                <w:color w:val="222222"/>
                <w:sz w:val="18"/>
                <w:szCs w:val="18"/>
                <w:lang w:eastAsia="en-GB"/>
              </w:rPr>
              <w:t>МРЗБСП</w:t>
            </w:r>
          </w:p>
        </w:tc>
        <w:tc>
          <w:tcPr>
            <w:tcW w:w="1906" w:type="dxa"/>
            <w:shd w:val="clear" w:color="auto" w:fill="auto"/>
            <w:noWrap/>
            <w:hideMark/>
          </w:tcPr>
          <w:p w:rsidR="00BD08E2" w:rsidRPr="00AD695B" w:rsidRDefault="00C72969" w:rsidP="00BD08E2">
            <w:pPr>
              <w:spacing w:after="0" w:line="240" w:lineRule="auto"/>
              <w:rPr>
                <w:rFonts w:ascii="Arial" w:eastAsia="Times New Roman" w:hAnsi="Arial" w:cs="Arial"/>
                <w:sz w:val="18"/>
                <w:szCs w:val="18"/>
                <w:lang w:val="sr-Cyrl-RS" w:eastAsia="en-GB"/>
              </w:rPr>
            </w:pPr>
            <w:r w:rsidRPr="00AD695B">
              <w:rPr>
                <w:rFonts w:ascii="Arial" w:eastAsia="Times New Roman" w:hAnsi="Arial" w:cs="Arial"/>
                <w:sz w:val="18"/>
                <w:szCs w:val="18"/>
                <w:lang w:val="sr-Cyrl-RS" w:eastAsia="en-GB"/>
              </w:rPr>
              <w:t>у току</w:t>
            </w:r>
          </w:p>
        </w:tc>
        <w:tc>
          <w:tcPr>
            <w:tcW w:w="1266" w:type="dxa"/>
            <w:shd w:val="clear" w:color="auto" w:fill="auto"/>
            <w:noWrap/>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3243" w:type="dxa"/>
            <w:gridSpan w:val="2"/>
            <w:shd w:val="clear" w:color="auto" w:fill="auto"/>
            <w:hideMark/>
          </w:tcPr>
          <w:p w:rsidR="00BD08E2" w:rsidRPr="00AD695B" w:rsidRDefault="00E129A2" w:rsidP="00957263">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 xml:space="preserve">Програм </w:t>
            </w:r>
            <w:r w:rsidR="00BD08E2" w:rsidRPr="00AD695B">
              <w:rPr>
                <w:rFonts w:ascii="Arial" w:eastAsia="Times New Roman" w:hAnsi="Arial" w:cs="Arial"/>
                <w:sz w:val="18"/>
                <w:szCs w:val="18"/>
                <w:lang w:eastAsia="en-GB"/>
              </w:rPr>
              <w:t>ГИЗ „Миграције за развој</w:t>
            </w:r>
            <w:r w:rsidRPr="00AD695B">
              <w:rPr>
                <w:rFonts w:ascii="Arial" w:eastAsia="Times New Roman" w:hAnsi="Arial" w:cs="Arial"/>
                <w:sz w:val="18"/>
                <w:szCs w:val="18"/>
                <w:lang w:eastAsia="en-GB"/>
              </w:rPr>
              <w:t>ˮ</w:t>
            </w:r>
            <w:r w:rsidR="00BD08E2" w:rsidRPr="00AD695B">
              <w:rPr>
                <w:rFonts w:ascii="Arial" w:eastAsia="Times New Roman" w:hAnsi="Arial" w:cs="Arial"/>
                <w:sz w:val="18"/>
                <w:szCs w:val="18"/>
                <w:lang w:eastAsia="en-GB"/>
              </w:rPr>
              <w:t>, у оквиру компоненте сарадње са ОЦД, подржао ј</w:t>
            </w:r>
            <w:r w:rsidRPr="00AD695B">
              <w:rPr>
                <w:rFonts w:ascii="Arial" w:eastAsia="Times New Roman" w:hAnsi="Arial" w:cs="Arial"/>
                <w:sz w:val="18"/>
                <w:szCs w:val="18"/>
                <w:lang w:eastAsia="en-GB"/>
              </w:rPr>
              <w:t xml:space="preserve">е у 2021. години седам (7) ОЦД </w:t>
            </w:r>
            <w:r w:rsidR="00BD08E2" w:rsidRPr="00AD695B">
              <w:rPr>
                <w:rFonts w:ascii="Arial" w:eastAsia="Times New Roman" w:hAnsi="Arial" w:cs="Arial"/>
                <w:sz w:val="18"/>
                <w:szCs w:val="18"/>
                <w:lang w:eastAsia="en-GB"/>
              </w:rPr>
              <w:t xml:space="preserve">у домену досезања, активације и подршке запошљавању повратника, Рома и других теже запошљивих група (подршка у започињању сопственог бизниса кроз обуке и грантове, подршка у проналажењу запослења и укључивање на тржиште рада, обуке за потребе тржишта рада и плаћене радне праксе и менторство). Комплементарна подршка обухвата подршку у унапређењу становања, психо-социјалну подршку, прибављање личне документације, подршка интеграцији деце у образовни систем и сл.                                                                          Пројекат ГИЗ „Инклузија Рома и других </w:t>
            </w:r>
            <w:r w:rsidR="00957263" w:rsidRPr="00AD695B">
              <w:rPr>
                <w:rFonts w:ascii="Arial" w:eastAsia="Times New Roman" w:hAnsi="Arial" w:cs="Arial"/>
                <w:sz w:val="18"/>
                <w:szCs w:val="18"/>
                <w:lang w:eastAsia="en-GB"/>
              </w:rPr>
              <w:t>маргинализованих група у Србијиˮ</w:t>
            </w:r>
            <w:r w:rsidR="00957263" w:rsidRPr="00AD695B">
              <w:rPr>
                <w:rFonts w:ascii="Arial" w:eastAsia="Times New Roman" w:hAnsi="Arial" w:cs="Arial"/>
                <w:sz w:val="18"/>
                <w:szCs w:val="18"/>
                <w:lang w:val="sr-Cyrl-RS" w:eastAsia="en-GB"/>
              </w:rPr>
              <w:t xml:space="preserve"> </w:t>
            </w:r>
            <w:r w:rsidR="00957263" w:rsidRPr="00AD695B">
              <w:rPr>
                <w:rFonts w:ascii="Arial" w:eastAsia="Times New Roman" w:hAnsi="Arial" w:cs="Arial"/>
                <w:sz w:val="18"/>
                <w:szCs w:val="18"/>
                <w:lang w:eastAsia="en-GB"/>
              </w:rPr>
              <w:t xml:space="preserve">је </w:t>
            </w:r>
            <w:r w:rsidR="00BD08E2" w:rsidRPr="00AD695B">
              <w:rPr>
                <w:rFonts w:ascii="Arial" w:eastAsia="Times New Roman" w:hAnsi="Arial" w:cs="Arial"/>
                <w:sz w:val="18"/>
                <w:szCs w:val="18"/>
                <w:lang w:eastAsia="en-GB"/>
              </w:rPr>
              <w:t>подржао 22 ОЦД за досезање, активацију и подршку теже запошљивим лицима. Организована је виртуал</w:t>
            </w:r>
            <w:r w:rsidR="00957263" w:rsidRPr="00AD695B">
              <w:rPr>
                <w:rFonts w:ascii="Arial" w:eastAsia="Times New Roman" w:hAnsi="Arial" w:cs="Arial"/>
                <w:sz w:val="18"/>
                <w:szCs w:val="18"/>
                <w:lang w:eastAsia="en-GB"/>
              </w:rPr>
              <w:t>на платформа за размену са ОЦД –</w:t>
            </w:r>
            <w:r w:rsidR="00BD08E2" w:rsidRPr="00AD695B">
              <w:rPr>
                <w:rFonts w:ascii="Arial" w:eastAsia="Times New Roman" w:hAnsi="Arial" w:cs="Arial"/>
                <w:sz w:val="18"/>
                <w:szCs w:val="18"/>
                <w:lang w:eastAsia="en-GB"/>
              </w:rPr>
              <w:t xml:space="preserve"> </w:t>
            </w:r>
            <w:r w:rsidR="00957263" w:rsidRPr="00AD695B">
              <w:rPr>
                <w:rFonts w:ascii="Arial" w:eastAsia="Times New Roman" w:hAnsi="Arial" w:cs="Arial"/>
                <w:sz w:val="18"/>
                <w:szCs w:val="18"/>
                <w:lang w:val="sr-Cyrl-RS" w:eastAsia="en-GB"/>
              </w:rPr>
              <w:t>три (</w:t>
            </w:r>
            <w:r w:rsidR="00BD08E2" w:rsidRPr="00AD695B">
              <w:rPr>
                <w:rFonts w:ascii="Arial" w:eastAsia="Times New Roman" w:hAnsi="Arial" w:cs="Arial"/>
                <w:sz w:val="18"/>
                <w:szCs w:val="18"/>
                <w:lang w:eastAsia="en-GB"/>
              </w:rPr>
              <w:t>3</w:t>
            </w:r>
            <w:r w:rsidR="00957263" w:rsidRPr="00AD695B">
              <w:rPr>
                <w:rFonts w:ascii="Arial" w:eastAsia="Times New Roman" w:hAnsi="Arial" w:cs="Arial"/>
                <w:sz w:val="18"/>
                <w:szCs w:val="18"/>
                <w:lang w:val="sr-Cyrl-RS" w:eastAsia="en-GB"/>
              </w:rPr>
              <w:t>)</w:t>
            </w:r>
            <w:r w:rsidR="00BD08E2" w:rsidRPr="00AD695B">
              <w:rPr>
                <w:rFonts w:ascii="Arial" w:eastAsia="Times New Roman" w:hAnsi="Arial" w:cs="Arial"/>
                <w:sz w:val="18"/>
                <w:szCs w:val="18"/>
                <w:lang w:eastAsia="en-GB"/>
              </w:rPr>
              <w:t xml:space="preserve"> сесије са 40 учесника на теме:  Мотивација и актива</w:t>
            </w:r>
            <w:r w:rsidR="00957263" w:rsidRPr="00AD695B">
              <w:rPr>
                <w:rFonts w:ascii="Arial" w:eastAsia="Times New Roman" w:hAnsi="Arial" w:cs="Arial"/>
                <w:sz w:val="18"/>
                <w:szCs w:val="18"/>
                <w:lang w:eastAsia="en-GB"/>
              </w:rPr>
              <w:t xml:space="preserve">ција корисника за укључивање у </w:t>
            </w:r>
            <w:r w:rsidR="00957263" w:rsidRPr="00AD695B">
              <w:rPr>
                <w:rFonts w:ascii="Arial" w:eastAsia="Times New Roman" w:hAnsi="Arial" w:cs="Arial"/>
                <w:sz w:val="18"/>
                <w:szCs w:val="18"/>
                <w:lang w:val="sr-Cyrl-RS" w:eastAsia="en-GB"/>
              </w:rPr>
              <w:t>П</w:t>
            </w:r>
            <w:r w:rsidR="00BD08E2" w:rsidRPr="00AD695B">
              <w:rPr>
                <w:rFonts w:ascii="Arial" w:eastAsia="Times New Roman" w:hAnsi="Arial" w:cs="Arial"/>
                <w:sz w:val="18"/>
                <w:szCs w:val="18"/>
                <w:lang w:eastAsia="en-GB"/>
              </w:rPr>
              <w:t xml:space="preserve">рограм </w:t>
            </w:r>
            <w:r w:rsidR="00957263" w:rsidRPr="00AD695B">
              <w:rPr>
                <w:rFonts w:ascii="Arial" w:eastAsia="Times New Roman" w:hAnsi="Arial" w:cs="Arial"/>
                <w:sz w:val="18"/>
                <w:szCs w:val="18"/>
                <w:lang w:val="sr-Cyrl-RS" w:eastAsia="en-GB"/>
              </w:rPr>
              <w:t>„</w:t>
            </w:r>
            <w:r w:rsidR="00BD08E2" w:rsidRPr="00AD695B">
              <w:rPr>
                <w:rFonts w:ascii="Arial" w:eastAsia="Times New Roman" w:hAnsi="Arial" w:cs="Arial"/>
                <w:sz w:val="18"/>
                <w:szCs w:val="18"/>
                <w:lang w:eastAsia="en-GB"/>
              </w:rPr>
              <w:t>Заједно за заједницу</w:t>
            </w:r>
            <w:r w:rsidR="00957263" w:rsidRPr="00AD695B">
              <w:rPr>
                <w:rFonts w:ascii="Arial" w:eastAsia="Times New Roman" w:hAnsi="Arial" w:cs="Arial"/>
                <w:sz w:val="18"/>
                <w:szCs w:val="18"/>
                <w:lang w:eastAsia="en-GB"/>
              </w:rPr>
              <w:t>ˮ</w:t>
            </w:r>
            <w:r w:rsidR="00BD08E2" w:rsidRPr="00AD695B">
              <w:rPr>
                <w:rFonts w:ascii="Arial" w:eastAsia="Times New Roman" w:hAnsi="Arial" w:cs="Arial"/>
                <w:sz w:val="18"/>
                <w:szCs w:val="18"/>
                <w:lang w:eastAsia="en-GB"/>
              </w:rPr>
              <w:t xml:space="preserve">, Подршка самозапошљавању - обука, израда бизнис плана и менторинг, и Презентација резултата мапирања ОЦД за инклузију Рома.                                                                     </w:t>
            </w:r>
            <w:r w:rsidR="00957263" w:rsidRPr="00AD695B">
              <w:rPr>
                <w:rFonts w:ascii="Arial" w:eastAsia="Times New Roman" w:hAnsi="Arial" w:cs="Arial"/>
                <w:sz w:val="18"/>
                <w:szCs w:val="18"/>
                <w:lang w:eastAsia="en-GB"/>
              </w:rPr>
              <w:t xml:space="preserve">             У оквиру Програма „Знањем до посла - Е2Еˮ</w:t>
            </w:r>
            <w:r w:rsidR="00BD08E2" w:rsidRPr="00AD695B">
              <w:rPr>
                <w:rFonts w:ascii="Arial" w:eastAsia="Times New Roman" w:hAnsi="Arial" w:cs="Arial"/>
                <w:sz w:val="18"/>
                <w:szCs w:val="18"/>
                <w:lang w:eastAsia="en-GB"/>
              </w:rPr>
              <w:t xml:space="preserve">, подржано је </w:t>
            </w:r>
            <w:r w:rsidR="00957263" w:rsidRPr="00AD695B">
              <w:rPr>
                <w:rFonts w:ascii="Arial" w:eastAsia="Times New Roman" w:hAnsi="Arial" w:cs="Arial"/>
                <w:sz w:val="18"/>
                <w:szCs w:val="18"/>
                <w:lang w:val="sr-Cyrl-RS" w:eastAsia="en-GB"/>
              </w:rPr>
              <w:t>пет (</w:t>
            </w:r>
            <w:r w:rsidR="00BD08E2" w:rsidRPr="00AD695B">
              <w:rPr>
                <w:rFonts w:ascii="Arial" w:eastAsia="Times New Roman" w:hAnsi="Arial" w:cs="Arial"/>
                <w:sz w:val="18"/>
                <w:szCs w:val="18"/>
                <w:lang w:eastAsia="en-GB"/>
              </w:rPr>
              <w:t>5</w:t>
            </w:r>
            <w:r w:rsidR="00957263" w:rsidRPr="00AD695B">
              <w:rPr>
                <w:rFonts w:ascii="Arial" w:eastAsia="Times New Roman" w:hAnsi="Arial" w:cs="Arial"/>
                <w:sz w:val="18"/>
                <w:szCs w:val="18"/>
                <w:lang w:val="sr-Cyrl-RS" w:eastAsia="en-GB"/>
              </w:rPr>
              <w:t>)</w:t>
            </w:r>
            <w:r w:rsidR="00BD08E2" w:rsidRPr="00AD695B">
              <w:rPr>
                <w:rFonts w:ascii="Arial" w:eastAsia="Times New Roman" w:hAnsi="Arial" w:cs="Arial"/>
                <w:sz w:val="18"/>
                <w:szCs w:val="18"/>
                <w:lang w:eastAsia="en-GB"/>
              </w:rPr>
              <w:t xml:space="preserve"> ОЦД у развијању различитих модела за повећање запошљивости младих и </w:t>
            </w:r>
            <w:r w:rsidR="00957263" w:rsidRPr="00AD695B">
              <w:rPr>
                <w:rFonts w:ascii="Arial" w:eastAsia="Times New Roman" w:hAnsi="Arial" w:cs="Arial"/>
                <w:sz w:val="18"/>
                <w:szCs w:val="18"/>
                <w:lang w:val="sr-Cyrl-RS" w:eastAsia="en-GB"/>
              </w:rPr>
              <w:t>пет (</w:t>
            </w:r>
            <w:r w:rsidR="00BD08E2" w:rsidRPr="00AD695B">
              <w:rPr>
                <w:rFonts w:ascii="Arial" w:eastAsia="Times New Roman" w:hAnsi="Arial" w:cs="Arial"/>
                <w:sz w:val="18"/>
                <w:szCs w:val="18"/>
                <w:lang w:eastAsia="en-GB"/>
              </w:rPr>
              <w:t>5</w:t>
            </w:r>
            <w:r w:rsidR="00957263" w:rsidRPr="00AD695B">
              <w:rPr>
                <w:rFonts w:ascii="Arial" w:eastAsia="Times New Roman" w:hAnsi="Arial" w:cs="Arial"/>
                <w:sz w:val="18"/>
                <w:szCs w:val="18"/>
                <w:lang w:val="sr-Cyrl-RS" w:eastAsia="en-GB"/>
              </w:rPr>
              <w:t>)</w:t>
            </w:r>
            <w:r w:rsidR="00BD08E2" w:rsidRPr="00AD695B">
              <w:rPr>
                <w:rFonts w:ascii="Arial" w:eastAsia="Times New Roman" w:hAnsi="Arial" w:cs="Arial"/>
                <w:sz w:val="18"/>
                <w:szCs w:val="18"/>
                <w:lang w:eastAsia="en-GB"/>
              </w:rPr>
              <w:t xml:space="preserve"> ОЦД (брокери) које су за 5.083 млади</w:t>
            </w:r>
            <w:r w:rsidR="00957263" w:rsidRPr="00AD695B">
              <w:rPr>
                <w:rFonts w:ascii="Arial" w:eastAsia="Times New Roman" w:hAnsi="Arial" w:cs="Arial"/>
                <w:sz w:val="18"/>
                <w:szCs w:val="18"/>
                <w:lang w:eastAsia="en-GB"/>
              </w:rPr>
              <w:t xml:space="preserve">х пружиле широк спектар услуга </w:t>
            </w:r>
            <w:r w:rsidR="00BD08E2" w:rsidRPr="00AD695B">
              <w:rPr>
                <w:rFonts w:ascii="Arial" w:eastAsia="Times New Roman" w:hAnsi="Arial" w:cs="Arial"/>
                <w:sz w:val="18"/>
                <w:szCs w:val="18"/>
                <w:lang w:eastAsia="en-GB"/>
              </w:rPr>
              <w:t>КВиС у својим каријерним центрима, у школама и онлајн.</w:t>
            </w:r>
          </w:p>
        </w:tc>
        <w:tc>
          <w:tcPr>
            <w:tcW w:w="2027" w:type="dxa"/>
            <w:shd w:val="clear" w:color="auto" w:fill="auto"/>
            <w:hideMark/>
          </w:tcPr>
          <w:p w:rsidR="00BD08E2" w:rsidRPr="00AD695B" w:rsidRDefault="00BD08E2" w:rsidP="00BD08E2">
            <w:pPr>
              <w:spacing w:after="0" w:line="240" w:lineRule="auto"/>
              <w:rPr>
                <w:rFonts w:ascii="Arial" w:eastAsia="Times New Roman" w:hAnsi="Arial" w:cs="Arial"/>
                <w:sz w:val="18"/>
                <w:szCs w:val="18"/>
                <w:lang w:eastAsia="en-GB"/>
              </w:rPr>
            </w:pPr>
            <w:r w:rsidRPr="00AD695B">
              <w:rPr>
                <w:rFonts w:ascii="Arial" w:eastAsia="Times New Roman" w:hAnsi="Arial" w:cs="Arial"/>
                <w:sz w:val="18"/>
                <w:szCs w:val="18"/>
                <w:lang w:eastAsia="en-GB"/>
              </w:rPr>
              <w:t>.</w:t>
            </w:r>
          </w:p>
        </w:tc>
        <w:tc>
          <w:tcPr>
            <w:tcW w:w="1948" w:type="dxa"/>
            <w:shd w:val="clear" w:color="auto" w:fill="auto"/>
            <w:hideMark/>
          </w:tcPr>
          <w:p w:rsidR="00BD08E2" w:rsidRPr="00AD695B" w:rsidRDefault="00C72969" w:rsidP="0088455B">
            <w:pPr>
              <w:spacing w:after="0" w:line="240" w:lineRule="auto"/>
              <w:rPr>
                <w:rFonts w:ascii="Arial" w:eastAsia="Times New Roman" w:hAnsi="Arial" w:cs="Arial"/>
                <w:sz w:val="18"/>
                <w:szCs w:val="18"/>
                <w:lang w:val="sr-Cyrl-RS" w:eastAsia="en-GB"/>
              </w:rPr>
            </w:pPr>
            <w:r w:rsidRPr="00AD695B">
              <w:rPr>
                <w:rFonts w:ascii="Arial" w:eastAsia="Times New Roman" w:hAnsi="Arial" w:cs="Arial"/>
                <w:sz w:val="18"/>
                <w:szCs w:val="18"/>
                <w:lang w:val="sr-Cyrl-RS" w:eastAsia="en-GB"/>
              </w:rPr>
              <w:t>Активности се планирају посебно у домену досезања до НЕЕТ младих.</w:t>
            </w:r>
          </w:p>
        </w:tc>
      </w:tr>
    </w:tbl>
    <w:p w:rsidR="004239D3" w:rsidRDefault="004239D3"/>
    <w:sectPr w:rsidR="004239D3" w:rsidSect="00BD08E2">
      <w:pgSz w:w="16838" w:h="11906" w:orient="landscape"/>
      <w:pgMar w:top="397" w:right="397" w:bottom="397" w:left="39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4"/>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8E2"/>
    <w:rsid w:val="000D5632"/>
    <w:rsid w:val="001033F1"/>
    <w:rsid w:val="001346D2"/>
    <w:rsid w:val="00183914"/>
    <w:rsid w:val="00245516"/>
    <w:rsid w:val="00247058"/>
    <w:rsid w:val="0025743C"/>
    <w:rsid w:val="003425E9"/>
    <w:rsid w:val="00393CA9"/>
    <w:rsid w:val="004239D3"/>
    <w:rsid w:val="0048756C"/>
    <w:rsid w:val="004C5300"/>
    <w:rsid w:val="005252C2"/>
    <w:rsid w:val="0055154C"/>
    <w:rsid w:val="00586C78"/>
    <w:rsid w:val="005E3AEF"/>
    <w:rsid w:val="005E5514"/>
    <w:rsid w:val="00607238"/>
    <w:rsid w:val="006F20B2"/>
    <w:rsid w:val="007224C4"/>
    <w:rsid w:val="007A514B"/>
    <w:rsid w:val="0088455B"/>
    <w:rsid w:val="0089449E"/>
    <w:rsid w:val="008D568D"/>
    <w:rsid w:val="00957263"/>
    <w:rsid w:val="00A118F5"/>
    <w:rsid w:val="00AD695B"/>
    <w:rsid w:val="00AE6CD8"/>
    <w:rsid w:val="00B35B6E"/>
    <w:rsid w:val="00B973D8"/>
    <w:rsid w:val="00BD08E2"/>
    <w:rsid w:val="00C253FD"/>
    <w:rsid w:val="00C72969"/>
    <w:rsid w:val="00CD0044"/>
    <w:rsid w:val="00CD296A"/>
    <w:rsid w:val="00D04CE9"/>
    <w:rsid w:val="00E129A2"/>
    <w:rsid w:val="00E25127"/>
    <w:rsid w:val="00EE3852"/>
    <w:rsid w:val="00F443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9B4C0"/>
  <w15:chartTrackingRefBased/>
  <w15:docId w15:val="{B94B6304-9CEC-4E5C-92E7-A79C9CD97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D08E2"/>
    <w:rPr>
      <w:color w:val="0000FF"/>
      <w:u w:val="single"/>
    </w:rPr>
  </w:style>
  <w:style w:type="character" w:styleId="FollowedHyperlink">
    <w:name w:val="FollowedHyperlink"/>
    <w:basedOn w:val="DefaultParagraphFont"/>
    <w:uiPriority w:val="99"/>
    <w:semiHidden/>
    <w:unhideWhenUsed/>
    <w:rsid w:val="00BD08E2"/>
    <w:rPr>
      <w:color w:val="800080"/>
      <w:u w:val="single"/>
    </w:rPr>
  </w:style>
  <w:style w:type="paragraph" w:customStyle="1" w:styleId="msonormal0">
    <w:name w:val="msonormal"/>
    <w:basedOn w:val="Normal"/>
    <w:rsid w:val="00BD08E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nt5">
    <w:name w:val="font5"/>
    <w:basedOn w:val="Normal"/>
    <w:rsid w:val="00BD08E2"/>
    <w:pPr>
      <w:spacing w:before="100" w:beforeAutospacing="1" w:after="100" w:afterAutospacing="1" w:line="240" w:lineRule="auto"/>
    </w:pPr>
    <w:rPr>
      <w:rFonts w:ascii="Arial" w:eastAsia="Times New Roman" w:hAnsi="Arial" w:cs="Arial"/>
      <w:color w:val="222222"/>
      <w:sz w:val="18"/>
      <w:szCs w:val="18"/>
      <w:lang w:eastAsia="en-GB"/>
    </w:rPr>
  </w:style>
  <w:style w:type="paragraph" w:customStyle="1" w:styleId="font6">
    <w:name w:val="font6"/>
    <w:basedOn w:val="Normal"/>
    <w:rsid w:val="00BD08E2"/>
    <w:pPr>
      <w:spacing w:before="100" w:beforeAutospacing="1" w:after="100" w:afterAutospacing="1" w:line="240" w:lineRule="auto"/>
    </w:pPr>
    <w:rPr>
      <w:rFonts w:ascii="Arial" w:eastAsia="Times New Roman" w:hAnsi="Arial" w:cs="Arial"/>
      <w:b/>
      <w:bCs/>
      <w:color w:val="222222"/>
      <w:sz w:val="18"/>
      <w:szCs w:val="18"/>
      <w:lang w:eastAsia="en-GB"/>
    </w:rPr>
  </w:style>
  <w:style w:type="paragraph" w:customStyle="1" w:styleId="font7">
    <w:name w:val="font7"/>
    <w:basedOn w:val="Normal"/>
    <w:rsid w:val="00BD08E2"/>
    <w:pPr>
      <w:spacing w:before="100" w:beforeAutospacing="1" w:after="100" w:afterAutospacing="1" w:line="240" w:lineRule="auto"/>
    </w:pPr>
    <w:rPr>
      <w:rFonts w:ascii="Arial" w:eastAsia="Times New Roman" w:hAnsi="Arial" w:cs="Arial"/>
      <w:color w:val="FFFFFF"/>
      <w:sz w:val="18"/>
      <w:szCs w:val="18"/>
      <w:lang w:eastAsia="en-GB"/>
    </w:rPr>
  </w:style>
  <w:style w:type="paragraph" w:customStyle="1" w:styleId="font8">
    <w:name w:val="font8"/>
    <w:basedOn w:val="Normal"/>
    <w:rsid w:val="00BD08E2"/>
    <w:pPr>
      <w:spacing w:before="100" w:beforeAutospacing="1" w:after="100" w:afterAutospacing="1" w:line="240" w:lineRule="auto"/>
    </w:pPr>
    <w:rPr>
      <w:rFonts w:ascii="Arial" w:eastAsia="Times New Roman" w:hAnsi="Arial" w:cs="Arial"/>
      <w:color w:val="FF0000"/>
      <w:sz w:val="18"/>
      <w:szCs w:val="18"/>
      <w:lang w:eastAsia="en-GB"/>
    </w:rPr>
  </w:style>
  <w:style w:type="paragraph" w:customStyle="1" w:styleId="font9">
    <w:name w:val="font9"/>
    <w:basedOn w:val="Normal"/>
    <w:rsid w:val="00BD08E2"/>
    <w:pPr>
      <w:spacing w:before="100" w:beforeAutospacing="1" w:after="100" w:afterAutospacing="1" w:line="240" w:lineRule="auto"/>
    </w:pPr>
    <w:rPr>
      <w:rFonts w:ascii="Arial" w:eastAsia="Times New Roman" w:hAnsi="Arial" w:cs="Arial"/>
      <w:sz w:val="18"/>
      <w:szCs w:val="18"/>
      <w:lang w:eastAsia="en-GB"/>
    </w:rPr>
  </w:style>
  <w:style w:type="paragraph" w:customStyle="1" w:styleId="font10">
    <w:name w:val="font10"/>
    <w:basedOn w:val="Normal"/>
    <w:rsid w:val="00BD08E2"/>
    <w:pPr>
      <w:spacing w:before="100" w:beforeAutospacing="1" w:after="100" w:afterAutospacing="1" w:line="240" w:lineRule="auto"/>
    </w:pPr>
    <w:rPr>
      <w:rFonts w:ascii="Arial" w:eastAsia="Times New Roman" w:hAnsi="Arial" w:cs="Arial"/>
      <w:color w:val="00B050"/>
      <w:sz w:val="18"/>
      <w:szCs w:val="18"/>
      <w:lang w:eastAsia="en-GB"/>
    </w:rPr>
  </w:style>
  <w:style w:type="paragraph" w:customStyle="1" w:styleId="font11">
    <w:name w:val="font11"/>
    <w:basedOn w:val="Normal"/>
    <w:rsid w:val="00BD08E2"/>
    <w:pPr>
      <w:spacing w:before="100" w:beforeAutospacing="1" w:after="100" w:afterAutospacing="1" w:line="240" w:lineRule="auto"/>
    </w:pPr>
    <w:rPr>
      <w:rFonts w:ascii="Arial" w:eastAsia="Times New Roman" w:hAnsi="Arial" w:cs="Arial"/>
      <w:i/>
      <w:iCs/>
      <w:sz w:val="18"/>
      <w:szCs w:val="18"/>
      <w:lang w:eastAsia="en-GB"/>
    </w:rPr>
  </w:style>
  <w:style w:type="paragraph" w:customStyle="1" w:styleId="xl63">
    <w:name w:val="xl63"/>
    <w:basedOn w:val="Normal"/>
    <w:rsid w:val="00BD08E2"/>
    <w:pPr>
      <w:pBdr>
        <w:left w:val="single" w:sz="8" w:space="0" w:color="E2E2E2"/>
        <w:bottom w:val="single" w:sz="8" w:space="0" w:color="E2E2E2"/>
        <w:right w:val="single" w:sz="8" w:space="0" w:color="E2E2E2"/>
      </w:pBdr>
      <w:spacing w:before="100" w:beforeAutospacing="1" w:after="100" w:afterAutospacing="1" w:line="240" w:lineRule="auto"/>
      <w:textAlignment w:val="top"/>
    </w:pPr>
    <w:rPr>
      <w:rFonts w:ascii="Arial" w:eastAsia="Times New Roman" w:hAnsi="Arial" w:cs="Arial"/>
      <w:color w:val="00B0F0"/>
      <w:sz w:val="18"/>
      <w:szCs w:val="18"/>
      <w:lang w:eastAsia="en-GB"/>
    </w:rPr>
  </w:style>
  <w:style w:type="paragraph" w:customStyle="1" w:styleId="xl64">
    <w:name w:val="xl64"/>
    <w:basedOn w:val="Normal"/>
    <w:rsid w:val="00BD08E2"/>
    <w:pPr>
      <w:pBdr>
        <w:left w:val="single" w:sz="8" w:space="0" w:color="E2E2E2"/>
        <w:bottom w:val="single" w:sz="8" w:space="0" w:color="E2E2E2"/>
        <w:right w:val="single" w:sz="8" w:space="0" w:color="E2E2E2"/>
      </w:pBdr>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65">
    <w:name w:val="xl65"/>
    <w:basedOn w:val="Normal"/>
    <w:rsid w:val="00BD08E2"/>
    <w:pPr>
      <w:pBdr>
        <w:top w:val="single" w:sz="8" w:space="0" w:color="E2E2E2"/>
        <w:left w:val="single" w:sz="8" w:space="0" w:color="E2E2E2"/>
        <w:bottom w:val="single" w:sz="8" w:space="0" w:color="E2E2E2"/>
        <w:right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66">
    <w:name w:val="xl66"/>
    <w:basedOn w:val="Normal"/>
    <w:rsid w:val="00BD08E2"/>
    <w:pPr>
      <w:pBdr>
        <w:left w:val="single" w:sz="8" w:space="0" w:color="E2E2E2"/>
        <w:bottom w:val="single" w:sz="8" w:space="0" w:color="E2E2E2"/>
        <w:right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67">
    <w:name w:val="xl67"/>
    <w:basedOn w:val="Normal"/>
    <w:rsid w:val="00BD08E2"/>
    <w:pPr>
      <w:pBdr>
        <w:top w:val="single" w:sz="8" w:space="0" w:color="C0C0C0"/>
        <w:left w:val="single" w:sz="8" w:space="0" w:color="C0C0C0"/>
        <w:right w:val="single" w:sz="8" w:space="0" w:color="C0C0C0"/>
      </w:pBdr>
      <w:shd w:val="clear" w:color="000000" w:fill="FFFFCC"/>
      <w:spacing w:before="100" w:beforeAutospacing="1" w:after="100" w:afterAutospacing="1" w:line="240" w:lineRule="auto"/>
      <w:jc w:val="center"/>
      <w:textAlignment w:val="center"/>
    </w:pPr>
    <w:rPr>
      <w:rFonts w:ascii="Arial" w:eastAsia="Times New Roman" w:hAnsi="Arial" w:cs="Arial"/>
      <w:color w:val="222222"/>
      <w:sz w:val="18"/>
      <w:szCs w:val="18"/>
      <w:lang w:eastAsia="en-GB"/>
    </w:rPr>
  </w:style>
  <w:style w:type="paragraph" w:customStyle="1" w:styleId="xl68">
    <w:name w:val="xl68"/>
    <w:basedOn w:val="Normal"/>
    <w:rsid w:val="00BD08E2"/>
    <w:pPr>
      <w:pBdr>
        <w:top w:val="single" w:sz="8" w:space="0" w:color="E2E2E2"/>
        <w:left w:val="single" w:sz="8" w:space="0" w:color="E2E2E2"/>
        <w:bottom w:val="single" w:sz="8" w:space="0" w:color="E2E2E2"/>
        <w:right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69">
    <w:name w:val="xl69"/>
    <w:basedOn w:val="Normal"/>
    <w:rsid w:val="00BD08E2"/>
    <w:pPr>
      <w:pBdr>
        <w:left w:val="single" w:sz="8" w:space="0" w:color="E2E2E2"/>
        <w:bottom w:val="single" w:sz="8" w:space="0" w:color="E2E2E2"/>
        <w:right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70">
    <w:name w:val="xl70"/>
    <w:basedOn w:val="Normal"/>
    <w:rsid w:val="00BD08E2"/>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1">
    <w:name w:val="xl71"/>
    <w:basedOn w:val="Normal"/>
    <w:rsid w:val="00BD08E2"/>
    <w:pPr>
      <w:spacing w:before="100" w:beforeAutospacing="1" w:after="100" w:afterAutospacing="1" w:line="240" w:lineRule="auto"/>
    </w:pPr>
    <w:rPr>
      <w:rFonts w:ascii="Arial" w:eastAsia="Times New Roman" w:hAnsi="Arial" w:cs="Arial"/>
      <w:sz w:val="18"/>
      <w:szCs w:val="18"/>
      <w:lang w:eastAsia="en-GB"/>
    </w:rPr>
  </w:style>
  <w:style w:type="paragraph" w:customStyle="1" w:styleId="xl72">
    <w:name w:val="xl72"/>
    <w:basedOn w:val="Normal"/>
    <w:rsid w:val="00BD08E2"/>
    <w:pPr>
      <w:pBdr>
        <w:left w:val="single" w:sz="8" w:space="0" w:color="E2E2E2"/>
        <w:bottom w:val="single" w:sz="8" w:space="0" w:color="E2E2E2"/>
        <w:right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73">
    <w:name w:val="xl73"/>
    <w:basedOn w:val="Normal"/>
    <w:rsid w:val="00BD08E2"/>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4">
    <w:name w:val="xl74"/>
    <w:basedOn w:val="Normal"/>
    <w:rsid w:val="00BD08E2"/>
    <w:pPr>
      <w:pBdr>
        <w:left w:val="single" w:sz="8" w:space="0" w:color="E2E2E2"/>
        <w:bottom w:val="single" w:sz="8" w:space="0" w:color="E2E2E2"/>
        <w:right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75">
    <w:name w:val="xl75"/>
    <w:basedOn w:val="Normal"/>
    <w:rsid w:val="00BD08E2"/>
    <w:pPr>
      <w:pBdr>
        <w:top w:val="single" w:sz="4" w:space="0" w:color="C0C0C0"/>
        <w:left w:val="single" w:sz="4" w:space="0" w:color="C0C0C0"/>
        <w:bottom w:val="single" w:sz="4" w:space="0" w:color="C0C0C0"/>
      </w:pBdr>
      <w:shd w:val="clear" w:color="000000" w:fill="D7E3EE"/>
      <w:spacing w:before="100" w:beforeAutospacing="1" w:after="100" w:afterAutospacing="1" w:line="240" w:lineRule="auto"/>
      <w:textAlignment w:val="center"/>
    </w:pPr>
    <w:rPr>
      <w:rFonts w:ascii="Arial" w:eastAsia="Times New Roman" w:hAnsi="Arial" w:cs="Arial"/>
      <w:color w:val="222222"/>
      <w:sz w:val="18"/>
      <w:szCs w:val="18"/>
      <w:lang w:eastAsia="en-GB"/>
    </w:rPr>
  </w:style>
  <w:style w:type="paragraph" w:customStyle="1" w:styleId="xl76">
    <w:name w:val="xl76"/>
    <w:basedOn w:val="Normal"/>
    <w:rsid w:val="00BD08E2"/>
    <w:pPr>
      <w:pBdr>
        <w:top w:val="single" w:sz="4" w:space="0" w:color="C0C0C0"/>
        <w:bottom w:val="single" w:sz="4" w:space="0" w:color="C0C0C0"/>
      </w:pBdr>
      <w:shd w:val="clear" w:color="000000" w:fill="D7E3EE"/>
      <w:spacing w:before="100" w:beforeAutospacing="1" w:after="100" w:afterAutospacing="1" w:line="240" w:lineRule="auto"/>
    </w:pPr>
    <w:rPr>
      <w:rFonts w:ascii="Arial" w:eastAsia="Times New Roman" w:hAnsi="Arial" w:cs="Arial"/>
      <w:sz w:val="18"/>
      <w:szCs w:val="18"/>
      <w:lang w:eastAsia="en-GB"/>
    </w:rPr>
  </w:style>
  <w:style w:type="paragraph" w:customStyle="1" w:styleId="xl77">
    <w:name w:val="xl77"/>
    <w:basedOn w:val="Normal"/>
    <w:rsid w:val="00BD08E2"/>
    <w:pPr>
      <w:pBdr>
        <w:top w:val="single" w:sz="4" w:space="0" w:color="C0C0C0"/>
        <w:bottom w:val="single" w:sz="4" w:space="0" w:color="C0C0C0"/>
        <w:right w:val="single" w:sz="8" w:space="0" w:color="C0C0C0"/>
      </w:pBdr>
      <w:shd w:val="clear" w:color="000000" w:fill="D7E3EE"/>
      <w:spacing w:before="100" w:beforeAutospacing="1" w:after="100" w:afterAutospacing="1" w:line="240" w:lineRule="auto"/>
    </w:pPr>
    <w:rPr>
      <w:rFonts w:ascii="Arial" w:eastAsia="Times New Roman" w:hAnsi="Arial" w:cs="Arial"/>
      <w:sz w:val="18"/>
      <w:szCs w:val="18"/>
      <w:lang w:eastAsia="en-GB"/>
    </w:rPr>
  </w:style>
  <w:style w:type="paragraph" w:customStyle="1" w:styleId="xl78">
    <w:name w:val="xl78"/>
    <w:basedOn w:val="Normal"/>
    <w:rsid w:val="00BD08E2"/>
    <w:pPr>
      <w:pBdr>
        <w:top w:val="single" w:sz="4" w:space="0" w:color="C0C0C0"/>
        <w:left w:val="single" w:sz="8" w:space="0" w:color="C0C0C0"/>
        <w:bottom w:val="single" w:sz="4" w:space="0" w:color="C0C0C0"/>
        <w:right w:val="single" w:sz="8" w:space="0" w:color="C0C0C0"/>
      </w:pBdr>
      <w:shd w:val="clear" w:color="000000" w:fill="D7E3EE"/>
      <w:spacing w:before="100" w:beforeAutospacing="1" w:after="100" w:afterAutospacing="1" w:line="240" w:lineRule="auto"/>
      <w:textAlignment w:val="center"/>
    </w:pPr>
    <w:rPr>
      <w:rFonts w:ascii="Arial" w:eastAsia="Times New Roman" w:hAnsi="Arial" w:cs="Arial"/>
      <w:color w:val="222222"/>
      <w:sz w:val="18"/>
      <w:szCs w:val="18"/>
      <w:lang w:eastAsia="en-GB"/>
    </w:rPr>
  </w:style>
  <w:style w:type="paragraph" w:customStyle="1" w:styleId="xl79">
    <w:name w:val="xl79"/>
    <w:basedOn w:val="Normal"/>
    <w:rsid w:val="00BD08E2"/>
    <w:pPr>
      <w:pBdr>
        <w:top w:val="single" w:sz="4" w:space="0" w:color="C0C0C0"/>
        <w:bottom w:val="single" w:sz="4" w:space="0" w:color="C0C0C0"/>
        <w:right w:val="single" w:sz="4" w:space="0" w:color="C0C0C0"/>
      </w:pBdr>
      <w:shd w:val="clear" w:color="000000" w:fill="D7E3EE"/>
      <w:spacing w:before="100" w:beforeAutospacing="1" w:after="100" w:afterAutospacing="1" w:line="240" w:lineRule="auto"/>
    </w:pPr>
    <w:rPr>
      <w:rFonts w:ascii="Arial" w:eastAsia="Times New Roman" w:hAnsi="Arial" w:cs="Arial"/>
      <w:sz w:val="18"/>
      <w:szCs w:val="18"/>
      <w:lang w:eastAsia="en-GB"/>
    </w:rPr>
  </w:style>
  <w:style w:type="paragraph" w:customStyle="1" w:styleId="xl80">
    <w:name w:val="xl80"/>
    <w:basedOn w:val="Normal"/>
    <w:rsid w:val="00BD08E2"/>
    <w:pPr>
      <w:pBdr>
        <w:left w:val="single" w:sz="4" w:space="0" w:color="C0C0C0"/>
        <w:bottom w:val="single" w:sz="4" w:space="0" w:color="C0C0C0"/>
        <w:right w:val="single" w:sz="8" w:space="0" w:color="C0C0C0"/>
      </w:pBdr>
      <w:shd w:val="clear" w:color="000000" w:fill="D7E3EE"/>
      <w:spacing w:before="100" w:beforeAutospacing="1" w:after="100" w:afterAutospacing="1" w:line="240" w:lineRule="auto"/>
      <w:textAlignment w:val="center"/>
    </w:pPr>
    <w:rPr>
      <w:rFonts w:ascii="Arial" w:eastAsia="Times New Roman" w:hAnsi="Arial" w:cs="Arial"/>
      <w:color w:val="222222"/>
      <w:sz w:val="18"/>
      <w:szCs w:val="18"/>
      <w:lang w:eastAsia="en-GB"/>
    </w:rPr>
  </w:style>
  <w:style w:type="paragraph" w:customStyle="1" w:styleId="xl81">
    <w:name w:val="xl81"/>
    <w:basedOn w:val="Normal"/>
    <w:rsid w:val="00BD08E2"/>
    <w:pPr>
      <w:pBdr>
        <w:bottom w:val="single" w:sz="4" w:space="0" w:color="C0C0C0"/>
      </w:pBdr>
      <w:shd w:val="clear" w:color="000000" w:fill="D7E3EE"/>
      <w:spacing w:before="100" w:beforeAutospacing="1" w:after="100" w:afterAutospacing="1" w:line="240" w:lineRule="auto"/>
    </w:pPr>
    <w:rPr>
      <w:rFonts w:ascii="Arial" w:eastAsia="Times New Roman" w:hAnsi="Arial" w:cs="Arial"/>
      <w:sz w:val="18"/>
      <w:szCs w:val="18"/>
      <w:lang w:eastAsia="en-GB"/>
    </w:rPr>
  </w:style>
  <w:style w:type="paragraph" w:customStyle="1" w:styleId="xl82">
    <w:name w:val="xl82"/>
    <w:basedOn w:val="Normal"/>
    <w:rsid w:val="00BD08E2"/>
    <w:pPr>
      <w:pBdr>
        <w:bottom w:val="single" w:sz="4" w:space="0" w:color="C0C0C0"/>
        <w:right w:val="single" w:sz="8" w:space="0" w:color="C0C0C0"/>
      </w:pBdr>
      <w:shd w:val="clear" w:color="000000" w:fill="D7E3EE"/>
      <w:spacing w:before="100" w:beforeAutospacing="1" w:after="100" w:afterAutospacing="1" w:line="240" w:lineRule="auto"/>
    </w:pPr>
    <w:rPr>
      <w:rFonts w:ascii="Arial" w:eastAsia="Times New Roman" w:hAnsi="Arial" w:cs="Arial"/>
      <w:sz w:val="18"/>
      <w:szCs w:val="18"/>
      <w:lang w:eastAsia="en-GB"/>
    </w:rPr>
  </w:style>
  <w:style w:type="paragraph" w:customStyle="1" w:styleId="xl83">
    <w:name w:val="xl83"/>
    <w:basedOn w:val="Normal"/>
    <w:rsid w:val="00BD08E2"/>
    <w:pPr>
      <w:pBdr>
        <w:left w:val="single" w:sz="8" w:space="0" w:color="C0C0C0"/>
        <w:bottom w:val="single" w:sz="4" w:space="0" w:color="C0C0C0"/>
        <w:right w:val="single" w:sz="8" w:space="0" w:color="C0C0C0"/>
      </w:pBdr>
      <w:shd w:val="clear" w:color="000000" w:fill="D7E3EE"/>
      <w:spacing w:before="100" w:beforeAutospacing="1" w:after="100" w:afterAutospacing="1" w:line="240" w:lineRule="auto"/>
      <w:textAlignment w:val="center"/>
    </w:pPr>
    <w:rPr>
      <w:rFonts w:ascii="Arial" w:eastAsia="Times New Roman" w:hAnsi="Arial" w:cs="Arial"/>
      <w:color w:val="222222"/>
      <w:sz w:val="18"/>
      <w:szCs w:val="18"/>
      <w:lang w:eastAsia="en-GB"/>
    </w:rPr>
  </w:style>
  <w:style w:type="paragraph" w:customStyle="1" w:styleId="xl84">
    <w:name w:val="xl84"/>
    <w:basedOn w:val="Normal"/>
    <w:rsid w:val="00BD08E2"/>
    <w:pPr>
      <w:pBdr>
        <w:bottom w:val="single" w:sz="4" w:space="0" w:color="C0C0C0"/>
        <w:right w:val="single" w:sz="4" w:space="0" w:color="C0C0C0"/>
      </w:pBdr>
      <w:shd w:val="clear" w:color="000000" w:fill="D7E3EE"/>
      <w:spacing w:before="100" w:beforeAutospacing="1" w:after="100" w:afterAutospacing="1" w:line="240" w:lineRule="auto"/>
    </w:pPr>
    <w:rPr>
      <w:rFonts w:ascii="Arial" w:eastAsia="Times New Roman" w:hAnsi="Arial" w:cs="Arial"/>
      <w:sz w:val="18"/>
      <w:szCs w:val="18"/>
      <w:lang w:eastAsia="en-GB"/>
    </w:rPr>
  </w:style>
  <w:style w:type="paragraph" w:customStyle="1" w:styleId="xl85">
    <w:name w:val="xl85"/>
    <w:basedOn w:val="Normal"/>
    <w:rsid w:val="00BD08E2"/>
    <w:pPr>
      <w:pBdr>
        <w:left w:val="single" w:sz="8" w:space="0" w:color="C0C0C0"/>
        <w:bottom w:val="single" w:sz="4" w:space="0" w:color="C0C0C0"/>
      </w:pBdr>
      <w:shd w:val="clear" w:color="000000" w:fill="D7E3EE"/>
      <w:spacing w:before="100" w:beforeAutospacing="1" w:after="100" w:afterAutospacing="1" w:line="240" w:lineRule="auto"/>
      <w:textAlignment w:val="center"/>
    </w:pPr>
    <w:rPr>
      <w:rFonts w:ascii="Arial" w:eastAsia="Times New Roman" w:hAnsi="Arial" w:cs="Arial"/>
      <w:color w:val="222222"/>
      <w:sz w:val="18"/>
      <w:szCs w:val="18"/>
      <w:lang w:eastAsia="en-GB"/>
    </w:rPr>
  </w:style>
  <w:style w:type="paragraph" w:customStyle="1" w:styleId="xl86">
    <w:name w:val="xl86"/>
    <w:basedOn w:val="Normal"/>
    <w:rsid w:val="00BD08E2"/>
    <w:pPr>
      <w:spacing w:before="100" w:beforeAutospacing="1" w:after="100" w:afterAutospacing="1" w:line="240" w:lineRule="auto"/>
      <w:textAlignment w:val="center"/>
    </w:pPr>
    <w:rPr>
      <w:rFonts w:ascii="Arial" w:eastAsia="Times New Roman" w:hAnsi="Arial" w:cs="Arial"/>
      <w:color w:val="222222"/>
      <w:sz w:val="18"/>
      <w:szCs w:val="18"/>
      <w:lang w:eastAsia="en-GB"/>
    </w:rPr>
  </w:style>
  <w:style w:type="paragraph" w:customStyle="1" w:styleId="xl87">
    <w:name w:val="xl87"/>
    <w:basedOn w:val="Normal"/>
    <w:rsid w:val="00BD08E2"/>
    <w:pPr>
      <w:shd w:val="clear" w:color="000000" w:fill="98CBEF"/>
      <w:spacing w:before="100" w:beforeAutospacing="1" w:after="100" w:afterAutospacing="1" w:line="240" w:lineRule="auto"/>
      <w:textAlignment w:val="center"/>
    </w:pPr>
    <w:rPr>
      <w:rFonts w:ascii="Arial" w:eastAsia="Times New Roman" w:hAnsi="Arial" w:cs="Arial"/>
      <w:b/>
      <w:bCs/>
      <w:color w:val="222222"/>
      <w:sz w:val="18"/>
      <w:szCs w:val="18"/>
      <w:lang w:eastAsia="en-GB"/>
    </w:rPr>
  </w:style>
  <w:style w:type="paragraph" w:customStyle="1" w:styleId="xl88">
    <w:name w:val="xl88"/>
    <w:basedOn w:val="Normal"/>
    <w:rsid w:val="00BD08E2"/>
    <w:pPr>
      <w:shd w:val="clear" w:color="000000" w:fill="98CBEF"/>
      <w:spacing w:before="100" w:beforeAutospacing="1" w:after="100" w:afterAutospacing="1" w:line="240" w:lineRule="auto"/>
    </w:pPr>
    <w:rPr>
      <w:rFonts w:ascii="Arial" w:eastAsia="Times New Roman" w:hAnsi="Arial" w:cs="Arial"/>
      <w:sz w:val="18"/>
      <w:szCs w:val="18"/>
      <w:lang w:eastAsia="en-GB"/>
    </w:rPr>
  </w:style>
  <w:style w:type="paragraph" w:customStyle="1" w:styleId="xl89">
    <w:name w:val="xl89"/>
    <w:basedOn w:val="Normal"/>
    <w:rsid w:val="00BD08E2"/>
    <w:pPr>
      <w:pBdr>
        <w:bottom w:val="single" w:sz="8" w:space="0" w:color="FFFFFF"/>
      </w:pBdr>
      <w:shd w:val="clear" w:color="000000" w:fill="98CBEF"/>
      <w:spacing w:before="100" w:beforeAutospacing="1" w:after="100" w:afterAutospacing="1" w:line="240" w:lineRule="auto"/>
      <w:textAlignment w:val="center"/>
    </w:pPr>
    <w:rPr>
      <w:rFonts w:ascii="Arial" w:eastAsia="Times New Roman" w:hAnsi="Arial" w:cs="Arial"/>
      <w:b/>
      <w:bCs/>
      <w:color w:val="222222"/>
      <w:sz w:val="18"/>
      <w:szCs w:val="18"/>
      <w:lang w:eastAsia="en-GB"/>
    </w:rPr>
  </w:style>
  <w:style w:type="paragraph" w:customStyle="1" w:styleId="xl90">
    <w:name w:val="xl90"/>
    <w:basedOn w:val="Normal"/>
    <w:rsid w:val="00BD08E2"/>
    <w:pPr>
      <w:pBdr>
        <w:bottom w:val="single" w:sz="8" w:space="0" w:color="FFFFFF"/>
      </w:pBdr>
      <w:shd w:val="clear" w:color="000000" w:fill="98CBEF"/>
      <w:spacing w:before="100" w:beforeAutospacing="1" w:after="100" w:afterAutospacing="1" w:line="240" w:lineRule="auto"/>
    </w:pPr>
    <w:rPr>
      <w:rFonts w:ascii="Arial" w:eastAsia="Times New Roman" w:hAnsi="Arial" w:cs="Arial"/>
      <w:sz w:val="18"/>
      <w:szCs w:val="18"/>
      <w:lang w:eastAsia="en-GB"/>
    </w:rPr>
  </w:style>
  <w:style w:type="paragraph" w:customStyle="1" w:styleId="xl91">
    <w:name w:val="xl91"/>
    <w:basedOn w:val="Normal"/>
    <w:rsid w:val="00BD08E2"/>
    <w:pPr>
      <w:pBdr>
        <w:top w:val="single" w:sz="8" w:space="0" w:color="C0C0C0"/>
        <w:left w:val="single" w:sz="8" w:space="0" w:color="C0C0C0"/>
        <w:right w:val="single" w:sz="8" w:space="0" w:color="C0C0C0"/>
      </w:pBdr>
      <w:shd w:val="clear" w:color="000000" w:fill="D7E3EE"/>
      <w:spacing w:before="100" w:beforeAutospacing="1" w:after="100" w:afterAutospacing="1" w:line="240" w:lineRule="auto"/>
      <w:jc w:val="center"/>
      <w:textAlignment w:val="center"/>
    </w:pPr>
    <w:rPr>
      <w:rFonts w:ascii="Arial" w:eastAsia="Times New Roman" w:hAnsi="Arial" w:cs="Arial"/>
      <w:color w:val="222222"/>
      <w:sz w:val="18"/>
      <w:szCs w:val="18"/>
      <w:lang w:eastAsia="en-GB"/>
    </w:rPr>
  </w:style>
  <w:style w:type="paragraph" w:customStyle="1" w:styleId="xl92">
    <w:name w:val="xl92"/>
    <w:basedOn w:val="Normal"/>
    <w:rsid w:val="00BD08E2"/>
    <w:pPr>
      <w:pBdr>
        <w:top w:val="single" w:sz="8" w:space="0" w:color="C0C0C0"/>
      </w:pBdr>
      <w:shd w:val="clear" w:color="000000" w:fill="D7E3EE"/>
      <w:spacing w:before="100" w:beforeAutospacing="1" w:after="100" w:afterAutospacing="1" w:line="240" w:lineRule="auto"/>
    </w:pPr>
    <w:rPr>
      <w:rFonts w:ascii="Arial" w:eastAsia="Times New Roman" w:hAnsi="Arial" w:cs="Arial"/>
      <w:sz w:val="18"/>
      <w:szCs w:val="18"/>
      <w:lang w:eastAsia="en-GB"/>
    </w:rPr>
  </w:style>
  <w:style w:type="paragraph" w:customStyle="1" w:styleId="xl93">
    <w:name w:val="xl93"/>
    <w:basedOn w:val="Normal"/>
    <w:rsid w:val="00BD08E2"/>
    <w:pPr>
      <w:pBdr>
        <w:top w:val="single" w:sz="8" w:space="0" w:color="C0C0C0"/>
        <w:right w:val="single" w:sz="8" w:space="0" w:color="C0C0C0"/>
      </w:pBdr>
      <w:shd w:val="clear" w:color="000000" w:fill="D7E3EE"/>
      <w:spacing w:before="100" w:beforeAutospacing="1" w:after="100" w:afterAutospacing="1" w:line="240" w:lineRule="auto"/>
    </w:pPr>
    <w:rPr>
      <w:rFonts w:ascii="Arial" w:eastAsia="Times New Roman" w:hAnsi="Arial" w:cs="Arial"/>
      <w:sz w:val="18"/>
      <w:szCs w:val="18"/>
      <w:lang w:eastAsia="en-GB"/>
    </w:rPr>
  </w:style>
  <w:style w:type="paragraph" w:customStyle="1" w:styleId="xl94">
    <w:name w:val="xl94"/>
    <w:basedOn w:val="Normal"/>
    <w:rsid w:val="00BD08E2"/>
    <w:pPr>
      <w:pBdr>
        <w:top w:val="single" w:sz="8" w:space="0" w:color="C0C0C0"/>
        <w:left w:val="single" w:sz="8" w:space="0" w:color="C0C0C0"/>
      </w:pBdr>
      <w:shd w:val="clear" w:color="000000" w:fill="D7E3EE"/>
      <w:spacing w:before="100" w:beforeAutospacing="1" w:after="100" w:afterAutospacing="1" w:line="240" w:lineRule="auto"/>
      <w:jc w:val="center"/>
      <w:textAlignment w:val="center"/>
    </w:pPr>
    <w:rPr>
      <w:rFonts w:ascii="Arial" w:eastAsia="Times New Roman" w:hAnsi="Arial" w:cs="Arial"/>
      <w:color w:val="222222"/>
      <w:sz w:val="18"/>
      <w:szCs w:val="18"/>
      <w:lang w:eastAsia="en-GB"/>
    </w:rPr>
  </w:style>
  <w:style w:type="paragraph" w:customStyle="1" w:styleId="xl95">
    <w:name w:val="xl95"/>
    <w:basedOn w:val="Normal"/>
    <w:rsid w:val="00BD08E2"/>
    <w:pPr>
      <w:pBdr>
        <w:top w:val="single" w:sz="8" w:space="0" w:color="E2E2E2"/>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96">
    <w:name w:val="xl96"/>
    <w:basedOn w:val="Normal"/>
    <w:rsid w:val="00BD08E2"/>
    <w:pPr>
      <w:pBdr>
        <w:top w:val="single" w:sz="8" w:space="0" w:color="E2E2E2"/>
        <w:bottom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97">
    <w:name w:val="xl97"/>
    <w:basedOn w:val="Normal"/>
    <w:rsid w:val="00BD08E2"/>
    <w:pPr>
      <w:pBdr>
        <w:top w:val="single" w:sz="8" w:space="0" w:color="E2E2E2"/>
        <w:bottom w:val="single" w:sz="8" w:space="0" w:color="E2E2E2"/>
        <w:right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98">
    <w:name w:val="xl98"/>
    <w:basedOn w:val="Normal"/>
    <w:rsid w:val="00BD08E2"/>
    <w:pPr>
      <w:pBdr>
        <w:top w:val="single" w:sz="8" w:space="0" w:color="E2E2E2"/>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99">
    <w:name w:val="xl99"/>
    <w:basedOn w:val="Normal"/>
    <w:rsid w:val="00BD08E2"/>
    <w:pPr>
      <w:pBdr>
        <w:top w:val="single" w:sz="8" w:space="0" w:color="E2E2E2"/>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100">
    <w:name w:val="xl100"/>
    <w:basedOn w:val="Normal"/>
    <w:rsid w:val="00BD08E2"/>
    <w:pPr>
      <w:pBdr>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101">
    <w:name w:val="xl101"/>
    <w:basedOn w:val="Normal"/>
    <w:rsid w:val="00BD08E2"/>
    <w:pPr>
      <w:pBdr>
        <w:bottom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02">
    <w:name w:val="xl102"/>
    <w:basedOn w:val="Normal"/>
    <w:rsid w:val="00BD08E2"/>
    <w:pPr>
      <w:pBdr>
        <w:bottom w:val="single" w:sz="8" w:space="0" w:color="E2E2E2"/>
        <w:right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03">
    <w:name w:val="xl103"/>
    <w:basedOn w:val="Normal"/>
    <w:rsid w:val="00BD08E2"/>
    <w:pPr>
      <w:pBdr>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104">
    <w:name w:val="xl104"/>
    <w:basedOn w:val="Normal"/>
    <w:rsid w:val="00BD08E2"/>
    <w:pPr>
      <w:pBdr>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105">
    <w:name w:val="xl105"/>
    <w:basedOn w:val="Normal"/>
    <w:rsid w:val="00BD08E2"/>
    <w:pPr>
      <w:pBdr>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106">
    <w:name w:val="xl106"/>
    <w:basedOn w:val="Normal"/>
    <w:rsid w:val="00BD08E2"/>
    <w:pPr>
      <w:shd w:val="clear" w:color="000000" w:fill="FFFFFF"/>
      <w:spacing w:before="100" w:beforeAutospacing="1" w:after="100" w:afterAutospacing="1" w:line="240" w:lineRule="auto"/>
      <w:textAlignment w:val="center"/>
    </w:pPr>
    <w:rPr>
      <w:rFonts w:ascii="Arial" w:eastAsia="Times New Roman" w:hAnsi="Arial" w:cs="Arial"/>
      <w:color w:val="FFFFFF"/>
      <w:sz w:val="18"/>
      <w:szCs w:val="18"/>
      <w:lang w:eastAsia="en-GB"/>
    </w:rPr>
  </w:style>
  <w:style w:type="paragraph" w:customStyle="1" w:styleId="xl107">
    <w:name w:val="xl107"/>
    <w:basedOn w:val="Normal"/>
    <w:rsid w:val="00BD08E2"/>
    <w:pPr>
      <w:shd w:val="clear" w:color="000000" w:fill="FFFFFF"/>
      <w:spacing w:before="100" w:beforeAutospacing="1" w:after="100" w:afterAutospacing="1" w:line="240" w:lineRule="auto"/>
    </w:pPr>
    <w:rPr>
      <w:rFonts w:ascii="Arial" w:eastAsia="Times New Roman" w:hAnsi="Arial" w:cs="Arial"/>
      <w:sz w:val="18"/>
      <w:szCs w:val="18"/>
      <w:lang w:eastAsia="en-GB"/>
    </w:rPr>
  </w:style>
  <w:style w:type="paragraph" w:customStyle="1" w:styleId="xl108">
    <w:name w:val="xl108"/>
    <w:basedOn w:val="Normal"/>
    <w:rsid w:val="00BD08E2"/>
    <w:pPr>
      <w:shd w:val="clear" w:color="000000" w:fill="95DBB8"/>
      <w:spacing w:before="100" w:beforeAutospacing="1" w:after="100" w:afterAutospacing="1" w:line="240" w:lineRule="auto"/>
      <w:textAlignment w:val="center"/>
    </w:pPr>
    <w:rPr>
      <w:rFonts w:ascii="Arial" w:eastAsia="Times New Roman" w:hAnsi="Arial" w:cs="Arial"/>
      <w:b/>
      <w:bCs/>
      <w:color w:val="222222"/>
      <w:sz w:val="18"/>
      <w:szCs w:val="18"/>
      <w:lang w:eastAsia="en-GB"/>
    </w:rPr>
  </w:style>
  <w:style w:type="paragraph" w:customStyle="1" w:styleId="xl109">
    <w:name w:val="xl109"/>
    <w:basedOn w:val="Normal"/>
    <w:rsid w:val="00BD08E2"/>
    <w:pPr>
      <w:shd w:val="clear" w:color="000000" w:fill="95DBB8"/>
      <w:spacing w:before="100" w:beforeAutospacing="1" w:after="100" w:afterAutospacing="1" w:line="240" w:lineRule="auto"/>
    </w:pPr>
    <w:rPr>
      <w:rFonts w:ascii="Arial" w:eastAsia="Times New Roman" w:hAnsi="Arial" w:cs="Arial"/>
      <w:sz w:val="18"/>
      <w:szCs w:val="18"/>
      <w:lang w:eastAsia="en-GB"/>
    </w:rPr>
  </w:style>
  <w:style w:type="paragraph" w:customStyle="1" w:styleId="xl110">
    <w:name w:val="xl110"/>
    <w:basedOn w:val="Normal"/>
    <w:rsid w:val="00BD08E2"/>
    <w:pPr>
      <w:pBdr>
        <w:bottom w:val="single" w:sz="8" w:space="0" w:color="666666"/>
      </w:pBdr>
      <w:shd w:val="clear" w:color="000000" w:fill="95DBB8"/>
      <w:spacing w:before="100" w:beforeAutospacing="1" w:after="100" w:afterAutospacing="1" w:line="240" w:lineRule="auto"/>
      <w:textAlignment w:val="center"/>
    </w:pPr>
    <w:rPr>
      <w:rFonts w:ascii="Arial" w:eastAsia="Times New Roman" w:hAnsi="Arial" w:cs="Arial"/>
      <w:b/>
      <w:bCs/>
      <w:color w:val="222222"/>
      <w:sz w:val="18"/>
      <w:szCs w:val="18"/>
      <w:lang w:eastAsia="en-GB"/>
    </w:rPr>
  </w:style>
  <w:style w:type="paragraph" w:customStyle="1" w:styleId="xl111">
    <w:name w:val="xl111"/>
    <w:basedOn w:val="Normal"/>
    <w:rsid w:val="00BD08E2"/>
    <w:pPr>
      <w:pBdr>
        <w:bottom w:val="single" w:sz="8" w:space="0" w:color="666666"/>
      </w:pBdr>
      <w:shd w:val="clear" w:color="000000" w:fill="95DBB8"/>
      <w:spacing w:before="100" w:beforeAutospacing="1" w:after="100" w:afterAutospacing="1" w:line="240" w:lineRule="auto"/>
    </w:pPr>
    <w:rPr>
      <w:rFonts w:ascii="Arial" w:eastAsia="Times New Roman" w:hAnsi="Arial" w:cs="Arial"/>
      <w:sz w:val="18"/>
      <w:szCs w:val="18"/>
      <w:lang w:eastAsia="en-GB"/>
    </w:rPr>
  </w:style>
  <w:style w:type="paragraph" w:customStyle="1" w:styleId="xl112">
    <w:name w:val="xl112"/>
    <w:basedOn w:val="Normal"/>
    <w:rsid w:val="00BD08E2"/>
    <w:pPr>
      <w:pBdr>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13">
    <w:name w:val="xl113"/>
    <w:basedOn w:val="Normal"/>
    <w:rsid w:val="00BD08E2"/>
    <w:pPr>
      <w:pBdr>
        <w:bottom w:val="single" w:sz="8" w:space="0" w:color="E2E2E2"/>
      </w:pBdr>
      <w:shd w:val="clear" w:color="000000" w:fill="FFFFFF"/>
      <w:spacing w:before="100" w:beforeAutospacing="1" w:after="100" w:afterAutospacing="1" w:line="240" w:lineRule="auto"/>
    </w:pPr>
    <w:rPr>
      <w:rFonts w:ascii="Arial" w:eastAsia="Times New Roman" w:hAnsi="Arial" w:cs="Arial"/>
      <w:sz w:val="18"/>
      <w:szCs w:val="18"/>
      <w:lang w:eastAsia="en-GB"/>
    </w:rPr>
  </w:style>
  <w:style w:type="paragraph" w:customStyle="1" w:styleId="xl114">
    <w:name w:val="xl114"/>
    <w:basedOn w:val="Normal"/>
    <w:rsid w:val="00BD08E2"/>
    <w:pPr>
      <w:pBdr>
        <w:bottom w:val="single" w:sz="8" w:space="0" w:color="E2E2E2"/>
        <w:right w:val="single" w:sz="8" w:space="0" w:color="E2E2E2"/>
      </w:pBdr>
      <w:shd w:val="clear" w:color="000000" w:fill="FFFFFF"/>
      <w:spacing w:before="100" w:beforeAutospacing="1" w:after="100" w:afterAutospacing="1" w:line="240" w:lineRule="auto"/>
    </w:pPr>
    <w:rPr>
      <w:rFonts w:ascii="Arial" w:eastAsia="Times New Roman" w:hAnsi="Arial" w:cs="Arial"/>
      <w:sz w:val="18"/>
      <w:szCs w:val="18"/>
      <w:lang w:eastAsia="en-GB"/>
    </w:rPr>
  </w:style>
  <w:style w:type="paragraph" w:customStyle="1" w:styleId="xl115">
    <w:name w:val="xl115"/>
    <w:basedOn w:val="Normal"/>
    <w:rsid w:val="00BD08E2"/>
    <w:pPr>
      <w:pBdr>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16">
    <w:name w:val="xl116"/>
    <w:basedOn w:val="Normal"/>
    <w:rsid w:val="00BD08E2"/>
    <w:pPr>
      <w:pBdr>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17">
    <w:name w:val="xl117"/>
    <w:basedOn w:val="Normal"/>
    <w:rsid w:val="00BD08E2"/>
    <w:pPr>
      <w:shd w:val="clear" w:color="000000" w:fill="F7C3AA"/>
      <w:spacing w:before="100" w:beforeAutospacing="1" w:after="100" w:afterAutospacing="1" w:line="240" w:lineRule="auto"/>
      <w:textAlignment w:val="center"/>
    </w:pPr>
    <w:rPr>
      <w:rFonts w:ascii="Arial" w:eastAsia="Times New Roman" w:hAnsi="Arial" w:cs="Arial"/>
      <w:b/>
      <w:bCs/>
      <w:color w:val="222222"/>
      <w:sz w:val="18"/>
      <w:szCs w:val="18"/>
      <w:lang w:eastAsia="en-GB"/>
    </w:rPr>
  </w:style>
  <w:style w:type="paragraph" w:customStyle="1" w:styleId="xl118">
    <w:name w:val="xl118"/>
    <w:basedOn w:val="Normal"/>
    <w:rsid w:val="00BD08E2"/>
    <w:pPr>
      <w:shd w:val="clear" w:color="000000" w:fill="F7C3AA"/>
      <w:spacing w:before="100" w:beforeAutospacing="1" w:after="100" w:afterAutospacing="1" w:line="240" w:lineRule="auto"/>
    </w:pPr>
    <w:rPr>
      <w:rFonts w:ascii="Arial" w:eastAsia="Times New Roman" w:hAnsi="Arial" w:cs="Arial"/>
      <w:sz w:val="18"/>
      <w:szCs w:val="18"/>
      <w:lang w:eastAsia="en-GB"/>
    </w:rPr>
  </w:style>
  <w:style w:type="paragraph" w:customStyle="1" w:styleId="xl119">
    <w:name w:val="xl119"/>
    <w:basedOn w:val="Normal"/>
    <w:rsid w:val="00BD08E2"/>
    <w:pPr>
      <w:pBdr>
        <w:bottom w:val="single" w:sz="8" w:space="0" w:color="666666"/>
      </w:pBdr>
      <w:shd w:val="clear" w:color="000000" w:fill="F7C3AA"/>
      <w:spacing w:before="100" w:beforeAutospacing="1" w:after="100" w:afterAutospacing="1" w:line="240" w:lineRule="auto"/>
      <w:textAlignment w:val="center"/>
    </w:pPr>
    <w:rPr>
      <w:rFonts w:ascii="Arial" w:eastAsia="Times New Roman" w:hAnsi="Arial" w:cs="Arial"/>
      <w:b/>
      <w:bCs/>
      <w:color w:val="222222"/>
      <w:sz w:val="18"/>
      <w:szCs w:val="18"/>
      <w:lang w:eastAsia="en-GB"/>
    </w:rPr>
  </w:style>
  <w:style w:type="paragraph" w:customStyle="1" w:styleId="xl120">
    <w:name w:val="xl120"/>
    <w:basedOn w:val="Normal"/>
    <w:rsid w:val="00BD08E2"/>
    <w:pPr>
      <w:pBdr>
        <w:bottom w:val="single" w:sz="8" w:space="0" w:color="666666"/>
      </w:pBdr>
      <w:shd w:val="clear" w:color="000000" w:fill="F7C3AA"/>
      <w:spacing w:before="100" w:beforeAutospacing="1" w:after="100" w:afterAutospacing="1" w:line="240" w:lineRule="auto"/>
    </w:pPr>
    <w:rPr>
      <w:rFonts w:ascii="Arial" w:eastAsia="Times New Roman" w:hAnsi="Arial" w:cs="Arial"/>
      <w:sz w:val="18"/>
      <w:szCs w:val="18"/>
      <w:lang w:eastAsia="en-GB"/>
    </w:rPr>
  </w:style>
  <w:style w:type="paragraph" w:customStyle="1" w:styleId="xl121">
    <w:name w:val="xl121"/>
    <w:basedOn w:val="Normal"/>
    <w:rsid w:val="00BD08E2"/>
    <w:pPr>
      <w:pBdr>
        <w:top w:val="single" w:sz="8" w:space="0" w:color="E2E2E2"/>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122">
    <w:name w:val="xl122"/>
    <w:basedOn w:val="Normal"/>
    <w:rsid w:val="00BD08E2"/>
    <w:pPr>
      <w:pBdr>
        <w:top w:val="single" w:sz="8" w:space="0" w:color="C0C0C0"/>
        <w:right w:val="single" w:sz="8" w:space="0" w:color="C0C0C0"/>
      </w:pBdr>
      <w:shd w:val="clear" w:color="000000" w:fill="FFFFCC"/>
      <w:spacing w:before="100" w:beforeAutospacing="1" w:after="100" w:afterAutospacing="1" w:line="240" w:lineRule="auto"/>
    </w:pPr>
    <w:rPr>
      <w:rFonts w:ascii="Arial" w:eastAsia="Times New Roman" w:hAnsi="Arial" w:cs="Arial"/>
      <w:sz w:val="18"/>
      <w:szCs w:val="18"/>
      <w:lang w:eastAsia="en-GB"/>
    </w:rPr>
  </w:style>
  <w:style w:type="paragraph" w:customStyle="1" w:styleId="xl123">
    <w:name w:val="xl123"/>
    <w:basedOn w:val="Normal"/>
    <w:rsid w:val="00BD08E2"/>
    <w:pPr>
      <w:pBdr>
        <w:top w:val="single" w:sz="8" w:space="0" w:color="C0C0C0"/>
        <w:left w:val="single" w:sz="8" w:space="0" w:color="C0C0C0"/>
      </w:pBdr>
      <w:shd w:val="clear" w:color="000000" w:fill="FFFFCC"/>
      <w:spacing w:before="100" w:beforeAutospacing="1" w:after="100" w:afterAutospacing="1" w:line="240" w:lineRule="auto"/>
      <w:jc w:val="center"/>
      <w:textAlignment w:val="center"/>
    </w:pPr>
    <w:rPr>
      <w:rFonts w:ascii="Arial" w:eastAsia="Times New Roman" w:hAnsi="Arial" w:cs="Arial"/>
      <w:color w:val="222222"/>
      <w:sz w:val="18"/>
      <w:szCs w:val="18"/>
      <w:lang w:eastAsia="en-GB"/>
    </w:rPr>
  </w:style>
  <w:style w:type="paragraph" w:customStyle="1" w:styleId="xl124">
    <w:name w:val="xl124"/>
    <w:basedOn w:val="Normal"/>
    <w:rsid w:val="00BD08E2"/>
    <w:pPr>
      <w:pBdr>
        <w:top w:val="single" w:sz="8" w:space="0" w:color="C0C0C0"/>
      </w:pBdr>
      <w:shd w:val="clear" w:color="000000" w:fill="FFFFCC"/>
      <w:spacing w:before="100" w:beforeAutospacing="1" w:after="100" w:afterAutospacing="1" w:line="240" w:lineRule="auto"/>
    </w:pPr>
    <w:rPr>
      <w:rFonts w:ascii="Arial" w:eastAsia="Times New Roman" w:hAnsi="Arial" w:cs="Arial"/>
      <w:sz w:val="18"/>
      <w:szCs w:val="18"/>
      <w:lang w:eastAsia="en-GB"/>
    </w:rPr>
  </w:style>
  <w:style w:type="paragraph" w:customStyle="1" w:styleId="xl125">
    <w:name w:val="xl125"/>
    <w:basedOn w:val="Normal"/>
    <w:rsid w:val="00BD08E2"/>
    <w:pPr>
      <w:pBdr>
        <w:top w:val="single" w:sz="8" w:space="0" w:color="E2E2E2"/>
        <w:left w:val="single" w:sz="8" w:space="0" w:color="E2E2E2"/>
        <w:bottom w:val="single" w:sz="8" w:space="0" w:color="E2E2E2"/>
        <w:right w:val="single" w:sz="8" w:space="0" w:color="FFFFFF"/>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126">
    <w:name w:val="xl126"/>
    <w:basedOn w:val="Normal"/>
    <w:rsid w:val="00BD08E2"/>
    <w:pPr>
      <w:pBdr>
        <w:top w:val="single" w:sz="8" w:space="0" w:color="E2E2E2"/>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color w:val="222222"/>
      <w:sz w:val="18"/>
      <w:szCs w:val="18"/>
      <w:lang w:eastAsia="en-GB"/>
    </w:rPr>
  </w:style>
  <w:style w:type="paragraph" w:customStyle="1" w:styleId="xl127">
    <w:name w:val="xl127"/>
    <w:basedOn w:val="Normal"/>
    <w:rsid w:val="00BD08E2"/>
    <w:pPr>
      <w:pBdr>
        <w:top w:val="single" w:sz="8" w:space="0" w:color="E2E2E2"/>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28">
    <w:name w:val="xl128"/>
    <w:basedOn w:val="Normal"/>
    <w:rsid w:val="00BD08E2"/>
    <w:pPr>
      <w:pBdr>
        <w:top w:val="single" w:sz="8" w:space="0" w:color="E2E2E2"/>
        <w:bottom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29">
    <w:name w:val="xl129"/>
    <w:basedOn w:val="Normal"/>
    <w:rsid w:val="00BD08E2"/>
    <w:pPr>
      <w:pBdr>
        <w:top w:val="single" w:sz="8" w:space="0" w:color="E2E2E2"/>
        <w:bottom w:val="single" w:sz="8" w:space="0" w:color="E2E2E2"/>
        <w:right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30">
    <w:name w:val="xl130"/>
    <w:basedOn w:val="Normal"/>
    <w:rsid w:val="00BD08E2"/>
    <w:pPr>
      <w:pBdr>
        <w:left w:val="single" w:sz="8" w:space="0" w:color="E2E2E2"/>
        <w:bottom w:val="single" w:sz="8" w:space="0" w:color="E2E2E2"/>
        <w:right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31">
    <w:name w:val="xl131"/>
    <w:basedOn w:val="Normal"/>
    <w:rsid w:val="00BD08E2"/>
    <w:pPr>
      <w:pBdr>
        <w:top w:val="single" w:sz="8" w:space="0" w:color="E2E2E2"/>
        <w:left w:val="single" w:sz="8" w:space="0" w:color="E2E2E2"/>
        <w:bottom w:val="single" w:sz="8" w:space="0" w:color="E2E2E2"/>
        <w:right w:val="single" w:sz="8" w:space="0" w:color="FFFFFF"/>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32">
    <w:name w:val="xl132"/>
    <w:basedOn w:val="Normal"/>
    <w:rsid w:val="00BD08E2"/>
    <w:pPr>
      <w:pBdr>
        <w:top w:val="single" w:sz="8" w:space="0" w:color="E2E2E2"/>
        <w:bottom w:val="single" w:sz="8" w:space="0" w:color="E2E2E2"/>
        <w:right w:val="single" w:sz="8" w:space="0" w:color="E2E2E2"/>
      </w:pBdr>
      <w:shd w:val="clear" w:color="000000" w:fill="FFFFFF"/>
      <w:spacing w:before="100" w:beforeAutospacing="1" w:after="100" w:afterAutospacing="1" w:line="240" w:lineRule="auto"/>
    </w:pPr>
    <w:rPr>
      <w:rFonts w:ascii="Arial" w:eastAsia="Times New Roman" w:hAnsi="Arial" w:cs="Arial"/>
      <w:sz w:val="18"/>
      <w:szCs w:val="18"/>
      <w:lang w:eastAsia="en-GB"/>
    </w:rPr>
  </w:style>
  <w:style w:type="paragraph" w:customStyle="1" w:styleId="xl133">
    <w:name w:val="xl133"/>
    <w:basedOn w:val="Normal"/>
    <w:rsid w:val="00BD08E2"/>
    <w:pPr>
      <w:pBdr>
        <w:top w:val="single" w:sz="8" w:space="0" w:color="E2E2E2"/>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34">
    <w:name w:val="xl134"/>
    <w:basedOn w:val="Normal"/>
    <w:rsid w:val="00BD08E2"/>
    <w:pPr>
      <w:pBdr>
        <w:top w:val="single" w:sz="8" w:space="0" w:color="E2E2E2"/>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35">
    <w:name w:val="xl135"/>
    <w:basedOn w:val="Normal"/>
    <w:rsid w:val="00BD08E2"/>
    <w:pPr>
      <w:pBdr>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36">
    <w:name w:val="xl136"/>
    <w:basedOn w:val="Normal"/>
    <w:rsid w:val="00BD08E2"/>
    <w:pPr>
      <w:pBdr>
        <w:bottom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37">
    <w:name w:val="xl137"/>
    <w:basedOn w:val="Normal"/>
    <w:rsid w:val="00BD08E2"/>
    <w:pPr>
      <w:pBdr>
        <w:bottom w:val="single" w:sz="8" w:space="0" w:color="E2E2E2"/>
        <w:right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38">
    <w:name w:val="xl138"/>
    <w:basedOn w:val="Normal"/>
    <w:rsid w:val="00BD08E2"/>
    <w:pPr>
      <w:pBdr>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39">
    <w:name w:val="xl139"/>
    <w:basedOn w:val="Normal"/>
    <w:rsid w:val="00BD08E2"/>
    <w:pPr>
      <w:pBdr>
        <w:top w:val="single" w:sz="8" w:space="0" w:color="E2E2E2"/>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40">
    <w:name w:val="xl140"/>
    <w:basedOn w:val="Normal"/>
    <w:rsid w:val="00BD08E2"/>
    <w:pPr>
      <w:pBdr>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41">
    <w:name w:val="xl141"/>
    <w:basedOn w:val="Normal"/>
    <w:rsid w:val="00BD08E2"/>
    <w:pPr>
      <w:pBdr>
        <w:bottom w:val="single" w:sz="8" w:space="0" w:color="E2E2E2"/>
      </w:pBdr>
      <w:shd w:val="clear" w:color="000000" w:fill="FFFFFF"/>
      <w:spacing w:before="100" w:beforeAutospacing="1" w:after="100" w:afterAutospacing="1" w:line="240" w:lineRule="auto"/>
    </w:pPr>
    <w:rPr>
      <w:rFonts w:ascii="Arial" w:eastAsia="Times New Roman" w:hAnsi="Arial" w:cs="Arial"/>
      <w:sz w:val="18"/>
      <w:szCs w:val="18"/>
      <w:lang w:eastAsia="en-GB"/>
    </w:rPr>
  </w:style>
  <w:style w:type="paragraph" w:customStyle="1" w:styleId="xl142">
    <w:name w:val="xl142"/>
    <w:basedOn w:val="Normal"/>
    <w:rsid w:val="00BD08E2"/>
    <w:pPr>
      <w:pBdr>
        <w:bottom w:val="single" w:sz="8" w:space="0" w:color="E2E2E2"/>
        <w:right w:val="single" w:sz="8" w:space="0" w:color="E2E2E2"/>
      </w:pBdr>
      <w:shd w:val="clear" w:color="000000" w:fill="FFFFFF"/>
      <w:spacing w:before="100" w:beforeAutospacing="1" w:after="100" w:afterAutospacing="1" w:line="240" w:lineRule="auto"/>
    </w:pPr>
    <w:rPr>
      <w:rFonts w:ascii="Arial" w:eastAsia="Times New Roman" w:hAnsi="Arial" w:cs="Arial"/>
      <w:sz w:val="18"/>
      <w:szCs w:val="18"/>
      <w:lang w:eastAsia="en-GB"/>
    </w:rPr>
  </w:style>
  <w:style w:type="paragraph" w:customStyle="1" w:styleId="xl143">
    <w:name w:val="xl143"/>
    <w:basedOn w:val="Normal"/>
    <w:rsid w:val="00BD08E2"/>
    <w:pPr>
      <w:pBdr>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44">
    <w:name w:val="xl144"/>
    <w:basedOn w:val="Normal"/>
    <w:rsid w:val="00BD08E2"/>
    <w:pPr>
      <w:pBdr>
        <w:bottom w:val="single" w:sz="8" w:space="0" w:color="E2E2E2"/>
      </w:pBdr>
      <w:shd w:val="clear" w:color="000000" w:fill="FFFFFF"/>
      <w:spacing w:before="100" w:beforeAutospacing="1" w:after="100" w:afterAutospacing="1" w:line="240" w:lineRule="auto"/>
    </w:pPr>
    <w:rPr>
      <w:rFonts w:ascii="Arial" w:eastAsia="Times New Roman" w:hAnsi="Arial" w:cs="Arial"/>
      <w:sz w:val="18"/>
      <w:szCs w:val="18"/>
      <w:lang w:eastAsia="en-GB"/>
    </w:rPr>
  </w:style>
  <w:style w:type="paragraph" w:customStyle="1" w:styleId="xl145">
    <w:name w:val="xl145"/>
    <w:basedOn w:val="Normal"/>
    <w:rsid w:val="00BD08E2"/>
    <w:pPr>
      <w:pBdr>
        <w:bottom w:val="single" w:sz="8" w:space="0" w:color="E2E2E2"/>
        <w:right w:val="single" w:sz="8" w:space="0" w:color="E2E2E2"/>
      </w:pBdr>
      <w:shd w:val="clear" w:color="000000" w:fill="FFFFFF"/>
      <w:spacing w:before="100" w:beforeAutospacing="1" w:after="100" w:afterAutospacing="1" w:line="240" w:lineRule="auto"/>
    </w:pPr>
    <w:rPr>
      <w:rFonts w:ascii="Arial" w:eastAsia="Times New Roman" w:hAnsi="Arial" w:cs="Arial"/>
      <w:sz w:val="18"/>
      <w:szCs w:val="18"/>
      <w:lang w:eastAsia="en-GB"/>
    </w:rPr>
  </w:style>
  <w:style w:type="paragraph" w:customStyle="1" w:styleId="xl146">
    <w:name w:val="xl146"/>
    <w:basedOn w:val="Normal"/>
    <w:rsid w:val="00BD08E2"/>
    <w:pPr>
      <w:pBdr>
        <w:bottom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47">
    <w:name w:val="xl147"/>
    <w:basedOn w:val="Normal"/>
    <w:rsid w:val="00BD08E2"/>
    <w:pPr>
      <w:pBdr>
        <w:bottom w:val="single" w:sz="8" w:space="0" w:color="E2E2E2"/>
        <w:right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48">
    <w:name w:val="xl148"/>
    <w:basedOn w:val="Normal"/>
    <w:rsid w:val="00BD08E2"/>
    <w:pPr>
      <w:pBdr>
        <w:bottom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49">
    <w:name w:val="xl149"/>
    <w:basedOn w:val="Normal"/>
    <w:rsid w:val="00BD08E2"/>
    <w:pPr>
      <w:pBdr>
        <w:bottom w:val="single" w:sz="8" w:space="0" w:color="E2E2E2"/>
        <w:right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50">
    <w:name w:val="xl150"/>
    <w:basedOn w:val="Normal"/>
    <w:rsid w:val="00BD08E2"/>
    <w:pPr>
      <w:pBdr>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51">
    <w:name w:val="xl151"/>
    <w:basedOn w:val="Normal"/>
    <w:rsid w:val="00BD08E2"/>
    <w:pPr>
      <w:pBdr>
        <w:left w:val="single" w:sz="8" w:space="0" w:color="E2E2E2"/>
        <w:bottom w:val="single" w:sz="8" w:space="0" w:color="E2E2E2"/>
        <w:right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52">
    <w:name w:val="xl152"/>
    <w:basedOn w:val="Normal"/>
    <w:rsid w:val="00BD08E2"/>
    <w:pPr>
      <w:pBdr>
        <w:top w:val="single" w:sz="8" w:space="0" w:color="E2E2E2"/>
        <w:left w:val="single" w:sz="8" w:space="0" w:color="E2E2E2"/>
        <w:bottom w:val="single" w:sz="8" w:space="0" w:color="E2E2E2"/>
        <w:right w:val="single" w:sz="8" w:space="0" w:color="FFFFFF"/>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53">
    <w:name w:val="xl153"/>
    <w:basedOn w:val="Normal"/>
    <w:rsid w:val="00BD08E2"/>
    <w:pPr>
      <w:pBdr>
        <w:top w:val="single" w:sz="8" w:space="0" w:color="E2E2E2"/>
        <w:bottom w:val="single" w:sz="8" w:space="0" w:color="E2E2E2"/>
        <w:right w:val="single" w:sz="8" w:space="0" w:color="E2E2E2"/>
      </w:pBdr>
      <w:shd w:val="clear" w:color="000000" w:fill="FFFFFF"/>
      <w:spacing w:before="100" w:beforeAutospacing="1" w:after="100" w:afterAutospacing="1" w:line="240" w:lineRule="auto"/>
    </w:pPr>
    <w:rPr>
      <w:rFonts w:ascii="Arial" w:eastAsia="Times New Roman" w:hAnsi="Arial" w:cs="Arial"/>
      <w:sz w:val="18"/>
      <w:szCs w:val="18"/>
      <w:lang w:eastAsia="en-GB"/>
    </w:rPr>
  </w:style>
  <w:style w:type="paragraph" w:customStyle="1" w:styleId="xl154">
    <w:name w:val="xl154"/>
    <w:basedOn w:val="Normal"/>
    <w:rsid w:val="00BD08E2"/>
    <w:pPr>
      <w:pBdr>
        <w:top w:val="single" w:sz="8" w:space="0" w:color="E2E2E2"/>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55">
    <w:name w:val="xl155"/>
    <w:basedOn w:val="Normal"/>
    <w:rsid w:val="00BD08E2"/>
    <w:pPr>
      <w:pBdr>
        <w:top w:val="single" w:sz="8" w:space="0" w:color="E2E2E2"/>
        <w:left w:val="single" w:sz="8" w:space="0" w:color="E2E2E2"/>
        <w:bottom w:val="single" w:sz="8" w:space="0" w:color="E2E2E2"/>
      </w:pBdr>
      <w:shd w:val="clear" w:color="000000" w:fill="FFFFFF"/>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56">
    <w:name w:val="xl156"/>
    <w:basedOn w:val="Normal"/>
    <w:rsid w:val="00BD08E2"/>
    <w:pPr>
      <w:pBdr>
        <w:left w:val="single" w:sz="8" w:space="0" w:color="E2E2E2"/>
        <w:bottom w:val="single" w:sz="8" w:space="0" w:color="E2E2E2"/>
      </w:pBdr>
      <w:spacing w:before="100" w:beforeAutospacing="1" w:after="100" w:afterAutospacing="1" w:line="240" w:lineRule="auto"/>
      <w:textAlignment w:val="top"/>
    </w:pPr>
    <w:rPr>
      <w:rFonts w:ascii="Arial" w:eastAsia="Times New Roman" w:hAnsi="Arial" w:cs="Arial"/>
      <w:sz w:val="18"/>
      <w:szCs w:val="18"/>
      <w:lang w:eastAsia="en-GB"/>
    </w:rPr>
  </w:style>
  <w:style w:type="paragraph" w:customStyle="1" w:styleId="xl157">
    <w:name w:val="xl157"/>
    <w:basedOn w:val="Normal"/>
    <w:rsid w:val="00BD08E2"/>
    <w:pPr>
      <w:pBdr>
        <w:bottom w:val="single" w:sz="8" w:space="0" w:color="E2E2E2"/>
      </w:pBdr>
      <w:spacing w:before="100" w:beforeAutospacing="1" w:after="100" w:afterAutospacing="1" w:line="240" w:lineRule="auto"/>
    </w:pPr>
    <w:rPr>
      <w:rFonts w:ascii="Arial" w:eastAsia="Times New Roman" w:hAnsi="Arial" w:cs="Arial"/>
      <w:sz w:val="18"/>
      <w:szCs w:val="18"/>
      <w:lang w:eastAsia="en-GB"/>
    </w:rPr>
  </w:style>
  <w:style w:type="paragraph" w:customStyle="1" w:styleId="xl158">
    <w:name w:val="xl158"/>
    <w:basedOn w:val="Normal"/>
    <w:rsid w:val="00BD08E2"/>
    <w:pPr>
      <w:pBdr>
        <w:bottom w:val="single" w:sz="8" w:space="0" w:color="E2E2E2"/>
        <w:right w:val="single" w:sz="8" w:space="0" w:color="E2E2E2"/>
      </w:pBdr>
      <w:spacing w:before="100" w:beforeAutospacing="1" w:after="100" w:afterAutospacing="1" w:line="240" w:lineRule="auto"/>
    </w:pPr>
    <w:rPr>
      <w:rFonts w:ascii="Arial" w:eastAsia="Times New Roman" w:hAnsi="Arial" w:cs="Arial"/>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9613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520AB-14CB-4695-8DCD-BEEAEB65E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52</Pages>
  <Words>13405</Words>
  <Characters>76410</Characters>
  <Application>Microsoft Office Word</Application>
  <DocSecurity>0</DocSecurity>
  <Lines>636</Lines>
  <Paragraphs>179</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89636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 Stojanović</dc:creator>
  <cp:keywords/>
  <dc:description/>
  <cp:lastModifiedBy>Dragica Ivanović</cp:lastModifiedBy>
  <cp:revision>20</cp:revision>
  <dcterms:created xsi:type="dcterms:W3CDTF">2022-08-17T08:25:00Z</dcterms:created>
  <dcterms:modified xsi:type="dcterms:W3CDTF">2022-08-24T07:59:00Z</dcterms:modified>
</cp:coreProperties>
</file>